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9C5C" w14:textId="77777777" w:rsidR="00633B53" w:rsidRDefault="00AD37BE">
      <w:pPr>
        <w:spacing w:before="66" w:line="229" w:lineRule="exact"/>
        <w:ind w:left="532"/>
        <w:rPr>
          <w:rFonts w:ascii="Times New Roman"/>
          <w:b/>
          <w:i/>
          <w:sz w:val="20"/>
        </w:rPr>
      </w:pPr>
      <w:r>
        <w:rPr>
          <w:noProof/>
          <w:lang w:bidi="ar-SA"/>
        </w:rPr>
        <mc:AlternateContent>
          <mc:Choice Requires="wpg">
            <w:drawing>
              <wp:anchor distT="0" distB="0" distL="114300" distR="114300" simplePos="0" relativeHeight="503210840" behindDoc="1" locked="0" layoutInCell="1" allowOverlap="1" wp14:anchorId="0C535FC5" wp14:editId="758DBCA3">
                <wp:simplePos x="0" y="0"/>
                <wp:positionH relativeFrom="page">
                  <wp:posOffset>458470</wp:posOffset>
                </wp:positionH>
                <wp:positionV relativeFrom="page">
                  <wp:posOffset>3745865</wp:posOffset>
                </wp:positionV>
                <wp:extent cx="6981825" cy="603885"/>
                <wp:effectExtent l="1270" t="254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03885"/>
                          <a:chOff x="722" y="5899"/>
                          <a:chExt cx="10995" cy="951"/>
                        </a:xfrm>
                      </wpg:grpSpPr>
                      <pic:pic xmlns:pic="http://schemas.openxmlformats.org/drawingml/2006/picture">
                        <pic:nvPicPr>
                          <pic:cNvPr id="2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89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9" y="612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12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2" y="613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36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36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637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60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60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9" y="6619"/>
                            <a:ext cx="10" cy="2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4C53B4" id="Group 8" o:spid="_x0000_s1026" style="position:absolute;margin-left:36.1pt;margin-top:294.95pt;width:549.75pt;height:47.55pt;z-index:-105640;mso-position-horizontal-relative:page;mso-position-vertical-relative:page" coordorigin="722,5899" coordsize="1099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22;top:589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">
                  <v:imagedata r:id="rId14" o:title=""/>
                </v:shape>
                <v:shape id="Picture 17" o:spid="_x0000_s1028" type="#_x0000_t75" style="position:absolute;left:1519;top:612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">
                  <v:imagedata r:id="rId15" o:title=""/>
                </v:shape>
                <v:shape id="Picture 16" o:spid="_x0000_s1029" type="#_x0000_t75" style="position:absolute;left:10579;top:612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">
                  <v:imagedata r:id="rId16" o:title=""/>
                </v:shape>
                <v:shape id="Picture 15" o:spid="_x0000_s1030" type="#_x0000_t75" style="position:absolute;left:722;top:613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">
                  <v:imagedata r:id="rId17" o:title=""/>
                </v:shape>
                <v:shape id="Picture 14" o:spid="_x0000_s1031" type="#_x0000_t75" style="position:absolute;left:1519;top:636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">
                  <v:imagedata r:id="rId18" o:title=""/>
                </v:shape>
                <v:shape id="Picture 13" o:spid="_x0000_s1032" type="#_x0000_t75" style="position:absolute;left:10579;top:636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">
                  <v:imagedata r:id="rId16" o:title=""/>
                </v:shape>
                <v:shape id="Picture 12" o:spid="_x0000_s1033" type="#_x0000_t75" style="position:absolute;left:722;top:637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">
                  <v:imagedata r:id="rId19" o:title=""/>
                </v:shape>
                <v:shape id="Picture 11" o:spid="_x0000_s1034" type="#_x0000_t75" style="position:absolute;left:1519;top:660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">
                  <v:imagedata r:id="rId18" o:title=""/>
                </v:shape>
                <v:shape id="Picture 10" o:spid="_x0000_s1035" type="#_x0000_t75" style="position:absolute;left:10579;top:660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">
                  <v:imagedata r:id="rId16" o:title=""/>
                </v:shape>
                <v:shape id="Picture 9" o:spid="_x0000_s1036" type="#_x0000_t75" style="position:absolute;left:1519;top:661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">
                  <v:imagedata r:id="rId20" o:title=""/>
                </v:shape>
                <w10:wrap anchorx="page" anchory="page"/>
              </v:group>
            </w:pict>
          </mc:Fallback>
        </mc:AlternateContent>
      </w:r>
      <w:bookmarkStart w:id="0" w:name="MINISTARSTVO_FINANCIJA,_POREZNA_UPRAVA"/>
      <w:bookmarkEnd w:id="0"/>
      <w:r w:rsidR="00FF4D3F">
        <w:rPr>
          <w:rFonts w:ascii="Times New Roman"/>
          <w:b/>
          <w:i/>
          <w:sz w:val="20"/>
        </w:rPr>
        <w:t>MINISTARSTVO FINANCIJA, POREZNA UPRAVA</w:t>
      </w:r>
    </w:p>
    <w:p w14:paraId="330B4D17" w14:textId="77777777" w:rsidR="00633B53" w:rsidRDefault="00FF4D3F">
      <w:pPr>
        <w:tabs>
          <w:tab w:val="left" w:pos="8351"/>
        </w:tabs>
        <w:spacing w:line="275" w:lineRule="exact"/>
        <w:ind w:left="590"/>
        <w:rPr>
          <w:rFonts w:ascii="Times New Roman" w:hAnsi="Times New Roman"/>
          <w:b/>
          <w:sz w:val="24"/>
        </w:rPr>
      </w:pPr>
      <w:r>
        <w:rPr>
          <w:rFonts w:ascii="Times New Roman" w:hAnsi="Times New Roman"/>
          <w:b/>
          <w:i/>
          <w:sz w:val="20"/>
        </w:rPr>
        <w:t>SREDIŠNJI</w:t>
      </w:r>
      <w:r>
        <w:rPr>
          <w:rFonts w:ascii="Times New Roman" w:hAnsi="Times New Roman"/>
          <w:b/>
          <w:i/>
          <w:spacing w:val="-3"/>
          <w:sz w:val="20"/>
        </w:rPr>
        <w:t xml:space="preserve"> </w:t>
      </w:r>
      <w:r>
        <w:rPr>
          <w:rFonts w:ascii="Times New Roman" w:hAnsi="Times New Roman"/>
          <w:b/>
          <w:i/>
          <w:sz w:val="20"/>
        </w:rPr>
        <w:t>REGISTAR</w:t>
      </w:r>
      <w:r>
        <w:rPr>
          <w:rFonts w:ascii="Times New Roman" w:hAnsi="Times New Roman"/>
          <w:b/>
          <w:i/>
          <w:spacing w:val="-3"/>
          <w:sz w:val="20"/>
        </w:rPr>
        <w:t xml:space="preserve"> </w:t>
      </w:r>
      <w:r>
        <w:rPr>
          <w:rFonts w:ascii="Times New Roman" w:hAnsi="Times New Roman"/>
          <w:b/>
          <w:i/>
          <w:sz w:val="20"/>
        </w:rPr>
        <w:t>OSIGURANIKA</w:t>
      </w:r>
      <w:r>
        <w:rPr>
          <w:rFonts w:ascii="Times New Roman" w:hAnsi="Times New Roman"/>
          <w:b/>
          <w:i/>
          <w:sz w:val="20"/>
        </w:rPr>
        <w:tab/>
      </w:r>
      <w:r>
        <w:rPr>
          <w:rFonts w:ascii="Times New Roman" w:hAnsi="Times New Roman"/>
          <w:b/>
          <w:sz w:val="24"/>
        </w:rPr>
        <w:t>OBRAZAC</w:t>
      </w:r>
      <w:r>
        <w:rPr>
          <w:rFonts w:ascii="Times New Roman" w:hAnsi="Times New Roman"/>
          <w:b/>
          <w:spacing w:val="58"/>
          <w:sz w:val="24"/>
        </w:rPr>
        <w:t xml:space="preserve"> </w:t>
      </w:r>
      <w:r>
        <w:rPr>
          <w:rFonts w:ascii="Times New Roman" w:hAnsi="Times New Roman"/>
          <w:b/>
          <w:sz w:val="24"/>
        </w:rPr>
        <w:t>JOPPD</w:t>
      </w:r>
    </w:p>
    <w:p w14:paraId="539932C3" w14:textId="77777777" w:rsidR="00633B53" w:rsidRDefault="00FF4D3F">
      <w:pPr>
        <w:ind w:right="1208"/>
        <w:jc w:val="right"/>
        <w:rPr>
          <w:rFonts w:ascii="Times New Roman"/>
          <w:b/>
          <w:sz w:val="24"/>
        </w:rPr>
      </w:pPr>
      <w:r>
        <w:rPr>
          <w:rFonts w:ascii="Times New Roman"/>
          <w:b/>
          <w:sz w:val="24"/>
        </w:rPr>
        <w:t>- stranica A-</w:t>
      </w:r>
    </w:p>
    <w:p w14:paraId="373D40A7" w14:textId="77777777" w:rsidR="00633B53" w:rsidRDefault="00FF4D3F">
      <w:pPr>
        <w:ind w:left="1403" w:right="1626"/>
        <w:jc w:val="center"/>
        <w:rPr>
          <w:rFonts w:ascii="Times New Roman" w:hAnsi="Times New Roman"/>
          <w:b/>
          <w:sz w:val="24"/>
        </w:rPr>
      </w:pPr>
      <w:r>
        <w:rPr>
          <w:rFonts w:ascii="Times New Roman" w:hAnsi="Times New Roman"/>
          <w:b/>
          <w:sz w:val="24"/>
        </w:rPr>
        <w:t>I Z V J E Š Ć E</w:t>
      </w:r>
    </w:p>
    <w:p w14:paraId="43E60A07" w14:textId="271184E8" w:rsidR="00633B53" w:rsidRDefault="00FF4D3F">
      <w:pPr>
        <w:tabs>
          <w:tab w:val="left" w:pos="3367"/>
        </w:tabs>
        <w:ind w:left="1403" w:right="1627"/>
        <w:jc w:val="center"/>
        <w:rPr>
          <w:rFonts w:ascii="Times New Roman"/>
          <w:b/>
          <w:sz w:val="24"/>
        </w:rPr>
      </w:pPr>
      <w:r>
        <w:rPr>
          <w:rFonts w:ascii="Times New Roman"/>
          <w:b/>
          <w:sz w:val="24"/>
        </w:rPr>
        <w:t>o primicima, porezu na dohodak i prirezu te doprinosima za obvezna</w:t>
      </w:r>
      <w:r>
        <w:rPr>
          <w:rFonts w:ascii="Times New Roman"/>
          <w:b/>
          <w:spacing w:val="-27"/>
          <w:sz w:val="24"/>
        </w:rPr>
        <w:t xml:space="preserve"> </w:t>
      </w:r>
      <w:r>
        <w:rPr>
          <w:rFonts w:ascii="Times New Roman"/>
          <w:b/>
          <w:sz w:val="24"/>
        </w:rPr>
        <w:t>osiguranja na</w:t>
      </w:r>
      <w:r>
        <w:rPr>
          <w:rFonts w:ascii="Times New Roman"/>
          <w:b/>
          <w:spacing w:val="-1"/>
          <w:sz w:val="24"/>
        </w:rPr>
        <w:t xml:space="preserve"> </w:t>
      </w:r>
      <w:r>
        <w:rPr>
          <w:rFonts w:ascii="Times New Roman"/>
          <w:b/>
          <w:sz w:val="24"/>
        </w:rPr>
        <w:t xml:space="preserve">dan </w:t>
      </w:r>
      <w:r>
        <w:rPr>
          <w:rFonts w:ascii="Times New Roman"/>
          <w:b/>
          <w:sz w:val="24"/>
          <w:u w:val="single"/>
        </w:rPr>
        <w:t xml:space="preserve"> </w:t>
      </w:r>
      <w:r w:rsidR="005E5803">
        <w:rPr>
          <w:rFonts w:ascii="Times New Roman"/>
          <w:b/>
          <w:sz w:val="24"/>
          <w:u w:val="single"/>
        </w:rPr>
        <w:t>31.12.20</w:t>
      </w:r>
      <w:r w:rsidR="00D82432">
        <w:rPr>
          <w:rFonts w:ascii="Times New Roman"/>
          <w:b/>
          <w:sz w:val="24"/>
          <w:u w:val="single"/>
        </w:rPr>
        <w:t>2</w:t>
      </w:r>
      <w:r w:rsidR="00570E11">
        <w:rPr>
          <w:rFonts w:ascii="Times New Roman"/>
          <w:b/>
          <w:sz w:val="24"/>
          <w:u w:val="single"/>
        </w:rPr>
        <w:t>3</w:t>
      </w:r>
      <w:r w:rsidR="005E5803">
        <w:rPr>
          <w:rFonts w:ascii="Times New Roman"/>
          <w:b/>
          <w:sz w:val="24"/>
          <w:u w:val="single"/>
        </w:rPr>
        <w:t>.</w:t>
      </w:r>
      <w:r>
        <w:rPr>
          <w:rFonts w:ascii="Times New Roman"/>
          <w:b/>
          <w:sz w:val="24"/>
          <w:u w:val="single"/>
        </w:rPr>
        <w:tab/>
      </w:r>
    </w:p>
    <w:p w14:paraId="6B1B93B2" w14:textId="77777777" w:rsidR="00633B53" w:rsidRDefault="00633B53">
      <w:pPr>
        <w:pStyle w:val="BodyText"/>
        <w:spacing w:before="7"/>
        <w:rPr>
          <w:rFonts w:ascii="Times New Roman"/>
          <w:sz w:val="12"/>
        </w:r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2407"/>
        <w:gridCol w:w="852"/>
        <w:gridCol w:w="614"/>
        <w:gridCol w:w="700"/>
        <w:gridCol w:w="2087"/>
        <w:gridCol w:w="2406"/>
        <w:gridCol w:w="1136"/>
      </w:tblGrid>
      <w:tr w:rsidR="00633B53" w14:paraId="13EDDDBE" w14:textId="77777777">
        <w:trPr>
          <w:trHeight w:val="459"/>
        </w:trPr>
        <w:tc>
          <w:tcPr>
            <w:tcW w:w="816" w:type="dxa"/>
            <w:shd w:val="clear" w:color="auto" w:fill="E5DFEC"/>
          </w:tcPr>
          <w:p w14:paraId="1BFDF5BF" w14:textId="77777777" w:rsidR="00633B53" w:rsidRDefault="00FF4D3F">
            <w:pPr>
              <w:pStyle w:val="TableParagraph"/>
              <w:spacing w:before="112"/>
              <w:ind w:left="161" w:right="156"/>
              <w:jc w:val="center"/>
              <w:rPr>
                <w:rFonts w:ascii="Times New Roman"/>
                <w:b/>
                <w:sz w:val="20"/>
              </w:rPr>
            </w:pPr>
            <w:r>
              <w:rPr>
                <w:rFonts w:ascii="Times New Roman"/>
                <w:b/>
                <w:sz w:val="20"/>
              </w:rPr>
              <w:t>I.</w:t>
            </w:r>
          </w:p>
        </w:tc>
        <w:tc>
          <w:tcPr>
            <w:tcW w:w="2407" w:type="dxa"/>
            <w:shd w:val="clear" w:color="auto" w:fill="E5DFEC"/>
          </w:tcPr>
          <w:p w14:paraId="78C97162" w14:textId="77777777" w:rsidR="00633B53" w:rsidRDefault="00FF4D3F">
            <w:pPr>
              <w:pStyle w:val="TableParagraph"/>
              <w:spacing w:line="230" w:lineRule="exact"/>
              <w:ind w:left="97" w:right="482"/>
              <w:rPr>
                <w:rFonts w:ascii="Times New Roman" w:hAnsi="Times New Roman"/>
                <w:b/>
                <w:sz w:val="20"/>
              </w:rPr>
            </w:pPr>
            <w:r>
              <w:rPr>
                <w:rFonts w:ascii="Times New Roman" w:hAnsi="Times New Roman"/>
                <w:b/>
                <w:sz w:val="20"/>
              </w:rPr>
              <w:t xml:space="preserve">OZNAKA </w:t>
            </w:r>
            <w:r>
              <w:rPr>
                <w:rFonts w:ascii="Times New Roman" w:hAnsi="Times New Roman"/>
                <w:b/>
                <w:w w:val="95"/>
                <w:sz w:val="20"/>
              </w:rPr>
              <w:t>IZVJEŠĆA</w:t>
            </w:r>
          </w:p>
        </w:tc>
        <w:tc>
          <w:tcPr>
            <w:tcW w:w="852" w:type="dxa"/>
          </w:tcPr>
          <w:p w14:paraId="630FA400" w14:textId="4DD8640B" w:rsidR="00633B53" w:rsidRPr="005E5803" w:rsidRDefault="00D82432">
            <w:pPr>
              <w:pStyle w:val="TableParagraph"/>
              <w:rPr>
                <w:rFonts w:ascii="Times New Roman"/>
                <w:b/>
                <w:sz w:val="26"/>
                <w:szCs w:val="26"/>
              </w:rPr>
            </w:pPr>
            <w:r>
              <w:rPr>
                <w:rFonts w:ascii="Times New Roman"/>
                <w:b/>
                <w:sz w:val="26"/>
                <w:szCs w:val="26"/>
              </w:rPr>
              <w:t>2</w:t>
            </w:r>
            <w:r w:rsidR="00570E11">
              <w:rPr>
                <w:rFonts w:ascii="Times New Roman"/>
                <w:b/>
                <w:sz w:val="26"/>
                <w:szCs w:val="26"/>
              </w:rPr>
              <w:t>3</w:t>
            </w:r>
            <w:r w:rsidR="005E5803" w:rsidRPr="005E5803">
              <w:rPr>
                <w:rFonts w:ascii="Times New Roman"/>
                <w:b/>
                <w:sz w:val="26"/>
                <w:szCs w:val="26"/>
              </w:rPr>
              <w:t>36</w:t>
            </w:r>
            <w:r w:rsidR="008A287A">
              <w:rPr>
                <w:rFonts w:ascii="Times New Roman"/>
                <w:b/>
                <w:sz w:val="26"/>
                <w:szCs w:val="26"/>
              </w:rPr>
              <w:t>5</w:t>
            </w:r>
          </w:p>
        </w:tc>
        <w:tc>
          <w:tcPr>
            <w:tcW w:w="614" w:type="dxa"/>
            <w:tcBorders>
              <w:right w:val="single" w:sz="4" w:space="0" w:color="000000"/>
            </w:tcBorders>
            <w:shd w:val="clear" w:color="auto" w:fill="E5DFEC"/>
          </w:tcPr>
          <w:p w14:paraId="6A138750" w14:textId="77777777" w:rsidR="00633B53" w:rsidRDefault="00FF4D3F">
            <w:pPr>
              <w:pStyle w:val="TableParagraph"/>
              <w:spacing w:before="112"/>
              <w:ind w:left="179"/>
              <w:rPr>
                <w:rFonts w:ascii="Times New Roman"/>
                <w:b/>
                <w:sz w:val="20"/>
              </w:rPr>
            </w:pPr>
            <w:r>
              <w:rPr>
                <w:rFonts w:ascii="Times New Roman"/>
                <w:b/>
                <w:sz w:val="20"/>
              </w:rPr>
              <w:t>II.</w:t>
            </w:r>
          </w:p>
        </w:tc>
        <w:tc>
          <w:tcPr>
            <w:tcW w:w="5193" w:type="dxa"/>
            <w:gridSpan w:val="3"/>
            <w:tcBorders>
              <w:left w:val="single" w:sz="4" w:space="0" w:color="000000"/>
            </w:tcBorders>
            <w:shd w:val="clear" w:color="auto" w:fill="E5DFEC"/>
          </w:tcPr>
          <w:p w14:paraId="0A3AF6CF" w14:textId="77777777" w:rsidR="00633B53" w:rsidRDefault="00FF4D3F">
            <w:pPr>
              <w:pStyle w:val="TableParagraph"/>
              <w:spacing w:before="112"/>
              <w:ind w:left="82"/>
              <w:rPr>
                <w:rFonts w:ascii="Times New Roman" w:hAnsi="Times New Roman"/>
                <w:b/>
                <w:sz w:val="20"/>
              </w:rPr>
            </w:pPr>
            <w:r>
              <w:rPr>
                <w:rFonts w:ascii="Times New Roman" w:hAnsi="Times New Roman"/>
                <w:b/>
                <w:sz w:val="20"/>
              </w:rPr>
              <w:t>VRSTA IZVJEŠĆA</w:t>
            </w:r>
          </w:p>
        </w:tc>
        <w:tc>
          <w:tcPr>
            <w:tcW w:w="1136" w:type="dxa"/>
          </w:tcPr>
          <w:p w14:paraId="131B2883" w14:textId="75F8CBA5" w:rsidR="00633B53" w:rsidRPr="00B740D8" w:rsidRDefault="005E5803">
            <w:pPr>
              <w:pStyle w:val="TableParagraph"/>
              <w:rPr>
                <w:rFonts w:ascii="Times New Roman"/>
                <w:b/>
                <w:bCs/>
                <w:sz w:val="28"/>
                <w:szCs w:val="28"/>
              </w:rPr>
            </w:pPr>
            <w:r>
              <w:rPr>
                <w:rFonts w:ascii="Times New Roman"/>
                <w:sz w:val="28"/>
                <w:szCs w:val="28"/>
              </w:rPr>
              <w:t xml:space="preserve"> </w:t>
            </w:r>
            <w:r w:rsidR="00B740D8" w:rsidRPr="00B740D8">
              <w:rPr>
                <w:rFonts w:ascii="Times New Roman"/>
                <w:b/>
                <w:bCs/>
                <w:sz w:val="28"/>
                <w:szCs w:val="28"/>
              </w:rPr>
              <w:t>11</w:t>
            </w:r>
          </w:p>
        </w:tc>
      </w:tr>
      <w:tr w:rsidR="00633B53" w14:paraId="1D1073E7" w14:textId="77777777">
        <w:trPr>
          <w:trHeight w:val="229"/>
        </w:trPr>
        <w:tc>
          <w:tcPr>
            <w:tcW w:w="816" w:type="dxa"/>
            <w:shd w:val="clear" w:color="auto" w:fill="E5DFEC"/>
          </w:tcPr>
          <w:p w14:paraId="276085AF" w14:textId="77777777" w:rsidR="00633B53" w:rsidRDefault="00FF4D3F">
            <w:pPr>
              <w:pStyle w:val="TableParagraph"/>
              <w:spacing w:line="209" w:lineRule="exact"/>
              <w:ind w:left="161" w:right="156"/>
              <w:jc w:val="center"/>
              <w:rPr>
                <w:rFonts w:ascii="Times New Roman"/>
                <w:b/>
                <w:sz w:val="20"/>
              </w:rPr>
            </w:pPr>
            <w:r>
              <w:rPr>
                <w:rFonts w:ascii="Times New Roman"/>
                <w:b/>
                <w:sz w:val="20"/>
              </w:rPr>
              <w:t>III.</w:t>
            </w:r>
          </w:p>
        </w:tc>
        <w:tc>
          <w:tcPr>
            <w:tcW w:w="3259" w:type="dxa"/>
            <w:gridSpan w:val="2"/>
            <w:shd w:val="clear" w:color="auto" w:fill="E5DFEC"/>
          </w:tcPr>
          <w:p w14:paraId="3CF5653D" w14:textId="77777777" w:rsidR="00633B53" w:rsidRDefault="00FF4D3F">
            <w:pPr>
              <w:pStyle w:val="TableParagraph"/>
              <w:spacing w:line="209" w:lineRule="exact"/>
              <w:ind w:left="97"/>
              <w:rPr>
                <w:rFonts w:ascii="Times New Roman"/>
                <w:b/>
                <w:sz w:val="20"/>
              </w:rPr>
            </w:pPr>
            <w:r>
              <w:rPr>
                <w:rFonts w:ascii="Times New Roman"/>
                <w:b/>
                <w:sz w:val="20"/>
              </w:rPr>
              <w:t>PODACI O:</w:t>
            </w:r>
          </w:p>
        </w:tc>
        <w:tc>
          <w:tcPr>
            <w:tcW w:w="3401" w:type="dxa"/>
            <w:gridSpan w:val="3"/>
            <w:shd w:val="clear" w:color="auto" w:fill="E5DFEC"/>
          </w:tcPr>
          <w:p w14:paraId="2D39A6C2" w14:textId="77777777" w:rsidR="00633B53" w:rsidRDefault="00FF4D3F">
            <w:pPr>
              <w:pStyle w:val="TableParagraph"/>
              <w:spacing w:line="209" w:lineRule="exact"/>
              <w:ind w:left="98"/>
              <w:rPr>
                <w:rFonts w:ascii="Times New Roman" w:hAnsi="Times New Roman"/>
                <w:b/>
                <w:sz w:val="20"/>
              </w:rPr>
            </w:pPr>
            <w:r>
              <w:rPr>
                <w:rFonts w:ascii="Times New Roman" w:hAnsi="Times New Roman"/>
                <w:b/>
                <w:sz w:val="20"/>
              </w:rPr>
              <w:t>III.1. PODNOSITELJU IZVJEŠĆA</w:t>
            </w:r>
          </w:p>
        </w:tc>
        <w:tc>
          <w:tcPr>
            <w:tcW w:w="3542" w:type="dxa"/>
            <w:gridSpan w:val="2"/>
            <w:shd w:val="clear" w:color="auto" w:fill="E5DFEC"/>
          </w:tcPr>
          <w:p w14:paraId="17BF32E7" w14:textId="77777777" w:rsidR="00633B53" w:rsidRDefault="00FF4D3F">
            <w:pPr>
              <w:pStyle w:val="TableParagraph"/>
              <w:spacing w:line="209" w:lineRule="exact"/>
              <w:ind w:left="100"/>
              <w:rPr>
                <w:rFonts w:ascii="Times New Roman" w:hAnsi="Times New Roman"/>
                <w:b/>
                <w:sz w:val="20"/>
              </w:rPr>
            </w:pPr>
            <w:r>
              <w:rPr>
                <w:rFonts w:ascii="Times New Roman" w:hAnsi="Times New Roman"/>
                <w:b/>
                <w:sz w:val="20"/>
              </w:rPr>
              <w:t>III.2. OBVEZNIKU PLAĆANJA</w:t>
            </w:r>
          </w:p>
        </w:tc>
      </w:tr>
      <w:tr w:rsidR="00633B53" w14:paraId="1BF03AF1" w14:textId="77777777">
        <w:trPr>
          <w:trHeight w:val="232"/>
        </w:trPr>
        <w:tc>
          <w:tcPr>
            <w:tcW w:w="816" w:type="dxa"/>
            <w:tcBorders>
              <w:bottom w:val="single" w:sz="4" w:space="0" w:color="000000"/>
            </w:tcBorders>
          </w:tcPr>
          <w:p w14:paraId="1B3B304C" w14:textId="77777777" w:rsidR="00633B53" w:rsidRDefault="00FF4D3F">
            <w:pPr>
              <w:pStyle w:val="TableParagraph"/>
              <w:spacing w:line="212" w:lineRule="exact"/>
              <w:ind w:left="163" w:right="156"/>
              <w:jc w:val="center"/>
              <w:rPr>
                <w:rFonts w:ascii="Times New Roman"/>
                <w:sz w:val="20"/>
              </w:rPr>
            </w:pPr>
            <w:r>
              <w:rPr>
                <w:rFonts w:ascii="Times New Roman"/>
                <w:sz w:val="20"/>
              </w:rPr>
              <w:t>1.</w:t>
            </w:r>
          </w:p>
        </w:tc>
        <w:tc>
          <w:tcPr>
            <w:tcW w:w="3259" w:type="dxa"/>
            <w:gridSpan w:val="2"/>
            <w:tcBorders>
              <w:bottom w:val="single" w:sz="4" w:space="0" w:color="000000"/>
            </w:tcBorders>
          </w:tcPr>
          <w:p w14:paraId="48B8A31C" w14:textId="77777777" w:rsidR="00633B53" w:rsidRDefault="00FF4D3F">
            <w:pPr>
              <w:pStyle w:val="TableParagraph"/>
              <w:spacing w:line="212" w:lineRule="exact"/>
              <w:ind w:left="97"/>
              <w:rPr>
                <w:rFonts w:ascii="Times New Roman"/>
                <w:sz w:val="20"/>
              </w:rPr>
            </w:pPr>
            <w:r>
              <w:rPr>
                <w:rFonts w:ascii="Times New Roman"/>
                <w:sz w:val="20"/>
              </w:rPr>
              <w:t>Naziv/ime i prezime</w:t>
            </w:r>
          </w:p>
        </w:tc>
        <w:tc>
          <w:tcPr>
            <w:tcW w:w="3401" w:type="dxa"/>
            <w:gridSpan w:val="3"/>
            <w:tcBorders>
              <w:bottom w:val="single" w:sz="4" w:space="0" w:color="000000"/>
            </w:tcBorders>
          </w:tcPr>
          <w:p w14:paraId="6E56384B" w14:textId="77777777" w:rsidR="00633B53" w:rsidRDefault="00633B53">
            <w:pPr>
              <w:pStyle w:val="TableParagraph"/>
              <w:rPr>
                <w:rFonts w:ascii="Times New Roman"/>
                <w:sz w:val="16"/>
              </w:rPr>
            </w:pPr>
          </w:p>
        </w:tc>
        <w:tc>
          <w:tcPr>
            <w:tcW w:w="3542" w:type="dxa"/>
            <w:gridSpan w:val="2"/>
            <w:tcBorders>
              <w:bottom w:val="single" w:sz="4" w:space="0" w:color="000000"/>
            </w:tcBorders>
          </w:tcPr>
          <w:p w14:paraId="7CBA8E40" w14:textId="77777777" w:rsidR="00633B53" w:rsidRDefault="00633B53">
            <w:pPr>
              <w:pStyle w:val="TableParagraph"/>
              <w:rPr>
                <w:rFonts w:ascii="Times New Roman"/>
                <w:sz w:val="16"/>
              </w:rPr>
            </w:pPr>
          </w:p>
        </w:tc>
      </w:tr>
      <w:tr w:rsidR="00633B53" w14:paraId="63771BEC" w14:textId="77777777">
        <w:trPr>
          <w:trHeight w:val="230"/>
        </w:trPr>
        <w:tc>
          <w:tcPr>
            <w:tcW w:w="816" w:type="dxa"/>
            <w:tcBorders>
              <w:top w:val="single" w:sz="4" w:space="0" w:color="000000"/>
              <w:bottom w:val="single" w:sz="4" w:space="0" w:color="000000"/>
            </w:tcBorders>
          </w:tcPr>
          <w:p w14:paraId="6A11F59B" w14:textId="77777777" w:rsidR="00633B53" w:rsidRDefault="00FF4D3F">
            <w:pPr>
              <w:pStyle w:val="TableParagraph"/>
              <w:spacing w:line="210" w:lineRule="exact"/>
              <w:ind w:left="162" w:right="156"/>
              <w:jc w:val="center"/>
              <w:rPr>
                <w:rFonts w:ascii="Times New Roman"/>
                <w:sz w:val="20"/>
              </w:rPr>
            </w:pPr>
            <w:r>
              <w:rPr>
                <w:rFonts w:ascii="Times New Roman"/>
                <w:sz w:val="20"/>
              </w:rPr>
              <w:t>2.</w:t>
            </w:r>
          </w:p>
        </w:tc>
        <w:tc>
          <w:tcPr>
            <w:tcW w:w="3259" w:type="dxa"/>
            <w:gridSpan w:val="2"/>
            <w:tcBorders>
              <w:top w:val="single" w:sz="4" w:space="0" w:color="000000"/>
              <w:bottom w:val="single" w:sz="4" w:space="0" w:color="000000"/>
            </w:tcBorders>
          </w:tcPr>
          <w:p w14:paraId="4E083524" w14:textId="77777777" w:rsidR="00633B53" w:rsidRDefault="00FF4D3F">
            <w:pPr>
              <w:pStyle w:val="TableParagraph"/>
              <w:spacing w:line="210" w:lineRule="exact"/>
              <w:ind w:left="97"/>
              <w:rPr>
                <w:rFonts w:ascii="Times New Roman"/>
                <w:sz w:val="20"/>
              </w:rPr>
            </w:pPr>
            <w:r>
              <w:rPr>
                <w:rFonts w:ascii="Times New Roman"/>
                <w:sz w:val="20"/>
              </w:rPr>
              <w:t>Adresa</w:t>
            </w:r>
          </w:p>
        </w:tc>
        <w:tc>
          <w:tcPr>
            <w:tcW w:w="3401" w:type="dxa"/>
            <w:gridSpan w:val="3"/>
            <w:tcBorders>
              <w:top w:val="single" w:sz="4" w:space="0" w:color="000000"/>
              <w:bottom w:val="single" w:sz="4" w:space="0" w:color="000000"/>
            </w:tcBorders>
          </w:tcPr>
          <w:p w14:paraId="2BEB8D42"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0696D507" w14:textId="77777777" w:rsidR="00633B53" w:rsidRDefault="00633B53">
            <w:pPr>
              <w:pStyle w:val="TableParagraph"/>
              <w:rPr>
                <w:rFonts w:ascii="Times New Roman"/>
                <w:sz w:val="16"/>
              </w:rPr>
            </w:pPr>
          </w:p>
        </w:tc>
      </w:tr>
      <w:tr w:rsidR="00633B53" w14:paraId="5867D6E3" w14:textId="77777777">
        <w:trPr>
          <w:trHeight w:val="229"/>
        </w:trPr>
        <w:tc>
          <w:tcPr>
            <w:tcW w:w="816" w:type="dxa"/>
            <w:tcBorders>
              <w:top w:val="single" w:sz="4" w:space="0" w:color="000000"/>
              <w:bottom w:val="single" w:sz="4" w:space="0" w:color="000000"/>
            </w:tcBorders>
          </w:tcPr>
          <w:p w14:paraId="6B771748" w14:textId="77777777" w:rsidR="00633B53" w:rsidRDefault="00FF4D3F">
            <w:pPr>
              <w:pStyle w:val="TableParagraph"/>
              <w:spacing w:line="210" w:lineRule="exact"/>
              <w:ind w:left="163" w:right="156"/>
              <w:jc w:val="center"/>
              <w:rPr>
                <w:rFonts w:ascii="Times New Roman"/>
                <w:sz w:val="20"/>
              </w:rPr>
            </w:pPr>
            <w:r>
              <w:rPr>
                <w:rFonts w:ascii="Times New Roman"/>
                <w:sz w:val="20"/>
              </w:rPr>
              <w:t>3.</w:t>
            </w:r>
          </w:p>
        </w:tc>
        <w:tc>
          <w:tcPr>
            <w:tcW w:w="3259" w:type="dxa"/>
            <w:gridSpan w:val="2"/>
            <w:tcBorders>
              <w:top w:val="single" w:sz="4" w:space="0" w:color="000000"/>
              <w:bottom w:val="single" w:sz="4" w:space="0" w:color="000000"/>
            </w:tcBorders>
          </w:tcPr>
          <w:p w14:paraId="52C50A3C" w14:textId="77777777" w:rsidR="00633B53" w:rsidRDefault="00FF4D3F">
            <w:pPr>
              <w:pStyle w:val="TableParagraph"/>
              <w:spacing w:line="210" w:lineRule="exact"/>
              <w:ind w:left="97"/>
              <w:rPr>
                <w:rFonts w:ascii="Times New Roman" w:hAnsi="Times New Roman"/>
                <w:sz w:val="20"/>
              </w:rPr>
            </w:pPr>
            <w:r>
              <w:rPr>
                <w:rFonts w:ascii="Times New Roman" w:hAnsi="Times New Roman"/>
                <w:sz w:val="20"/>
              </w:rPr>
              <w:t>Adresa elektroničke pošte</w:t>
            </w:r>
          </w:p>
        </w:tc>
        <w:tc>
          <w:tcPr>
            <w:tcW w:w="3401" w:type="dxa"/>
            <w:gridSpan w:val="3"/>
            <w:tcBorders>
              <w:top w:val="single" w:sz="4" w:space="0" w:color="000000"/>
              <w:bottom w:val="single" w:sz="4" w:space="0" w:color="000000"/>
            </w:tcBorders>
          </w:tcPr>
          <w:p w14:paraId="6C267AFB"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1B48F190" w14:textId="77777777" w:rsidR="00633B53" w:rsidRDefault="00633B53">
            <w:pPr>
              <w:pStyle w:val="TableParagraph"/>
              <w:rPr>
                <w:rFonts w:ascii="Times New Roman"/>
                <w:sz w:val="16"/>
              </w:rPr>
            </w:pPr>
          </w:p>
        </w:tc>
      </w:tr>
      <w:tr w:rsidR="00633B53" w14:paraId="4C3B9D64" w14:textId="77777777">
        <w:trPr>
          <w:trHeight w:val="230"/>
        </w:trPr>
        <w:tc>
          <w:tcPr>
            <w:tcW w:w="816" w:type="dxa"/>
            <w:tcBorders>
              <w:top w:val="single" w:sz="4" w:space="0" w:color="000000"/>
              <w:bottom w:val="single" w:sz="4" w:space="0" w:color="000000"/>
            </w:tcBorders>
          </w:tcPr>
          <w:p w14:paraId="22AB9770" w14:textId="77777777" w:rsidR="00633B53" w:rsidRDefault="00FF4D3F">
            <w:pPr>
              <w:pStyle w:val="TableParagraph"/>
              <w:spacing w:line="210" w:lineRule="exact"/>
              <w:ind w:left="163" w:right="156"/>
              <w:jc w:val="center"/>
              <w:rPr>
                <w:rFonts w:ascii="Times New Roman"/>
                <w:sz w:val="20"/>
              </w:rPr>
            </w:pPr>
            <w:r>
              <w:rPr>
                <w:rFonts w:ascii="Times New Roman"/>
                <w:sz w:val="20"/>
              </w:rPr>
              <w:t>4.</w:t>
            </w:r>
          </w:p>
        </w:tc>
        <w:tc>
          <w:tcPr>
            <w:tcW w:w="3259" w:type="dxa"/>
            <w:gridSpan w:val="2"/>
            <w:tcBorders>
              <w:top w:val="single" w:sz="4" w:space="0" w:color="000000"/>
              <w:bottom w:val="single" w:sz="4" w:space="0" w:color="000000"/>
            </w:tcBorders>
          </w:tcPr>
          <w:p w14:paraId="2BDD566A" w14:textId="77777777" w:rsidR="00633B53" w:rsidRDefault="00FF4D3F">
            <w:pPr>
              <w:pStyle w:val="TableParagraph"/>
              <w:spacing w:line="210" w:lineRule="exact"/>
              <w:ind w:left="97"/>
              <w:rPr>
                <w:rFonts w:ascii="Times New Roman"/>
                <w:sz w:val="20"/>
              </w:rPr>
            </w:pPr>
            <w:r>
              <w:rPr>
                <w:rFonts w:ascii="Times New Roman"/>
                <w:sz w:val="20"/>
              </w:rPr>
              <w:t>OIB</w:t>
            </w:r>
          </w:p>
        </w:tc>
        <w:tc>
          <w:tcPr>
            <w:tcW w:w="3401" w:type="dxa"/>
            <w:gridSpan w:val="3"/>
            <w:tcBorders>
              <w:top w:val="single" w:sz="4" w:space="0" w:color="000000"/>
              <w:bottom w:val="single" w:sz="4" w:space="0" w:color="000000"/>
            </w:tcBorders>
          </w:tcPr>
          <w:p w14:paraId="6548F939"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3B8DDBF2" w14:textId="77777777" w:rsidR="00633B53" w:rsidRDefault="00633B53">
            <w:pPr>
              <w:pStyle w:val="TableParagraph"/>
              <w:rPr>
                <w:rFonts w:ascii="Times New Roman"/>
                <w:sz w:val="16"/>
              </w:rPr>
            </w:pPr>
          </w:p>
        </w:tc>
      </w:tr>
      <w:tr w:rsidR="00633B53" w14:paraId="35C30BDC" w14:textId="77777777">
        <w:trPr>
          <w:trHeight w:val="239"/>
        </w:trPr>
        <w:tc>
          <w:tcPr>
            <w:tcW w:w="816" w:type="dxa"/>
            <w:tcBorders>
              <w:top w:val="single" w:sz="4" w:space="0" w:color="000000"/>
            </w:tcBorders>
          </w:tcPr>
          <w:p w14:paraId="2611F44D" w14:textId="77777777" w:rsidR="00633B53" w:rsidRDefault="00FF4D3F">
            <w:pPr>
              <w:pStyle w:val="TableParagraph"/>
              <w:spacing w:line="219" w:lineRule="exact"/>
              <w:ind w:left="163" w:right="156"/>
              <w:jc w:val="center"/>
              <w:rPr>
                <w:rFonts w:ascii="Times New Roman"/>
                <w:sz w:val="20"/>
              </w:rPr>
            </w:pPr>
            <w:r>
              <w:rPr>
                <w:rFonts w:ascii="Times New Roman"/>
                <w:sz w:val="20"/>
              </w:rPr>
              <w:t>5.</w:t>
            </w:r>
          </w:p>
        </w:tc>
        <w:tc>
          <w:tcPr>
            <w:tcW w:w="3259" w:type="dxa"/>
            <w:gridSpan w:val="2"/>
            <w:tcBorders>
              <w:top w:val="single" w:sz="4" w:space="0" w:color="000000"/>
            </w:tcBorders>
          </w:tcPr>
          <w:p w14:paraId="19D5E1D3" w14:textId="77777777" w:rsidR="00633B53" w:rsidRDefault="00FF4D3F">
            <w:pPr>
              <w:pStyle w:val="TableParagraph"/>
              <w:spacing w:line="219" w:lineRule="exact"/>
              <w:ind w:left="97"/>
              <w:rPr>
                <w:rFonts w:ascii="Times New Roman"/>
                <w:sz w:val="20"/>
              </w:rPr>
            </w:pPr>
            <w:r>
              <w:rPr>
                <w:rFonts w:ascii="Times New Roman"/>
                <w:sz w:val="20"/>
              </w:rPr>
              <w:t>Oznaka podnositelja</w:t>
            </w:r>
          </w:p>
        </w:tc>
        <w:tc>
          <w:tcPr>
            <w:tcW w:w="3401" w:type="dxa"/>
            <w:gridSpan w:val="3"/>
            <w:tcBorders>
              <w:top w:val="single" w:sz="4" w:space="0" w:color="000000"/>
            </w:tcBorders>
          </w:tcPr>
          <w:p w14:paraId="3D4529CE" w14:textId="77777777" w:rsidR="00633B53" w:rsidRPr="005E5803" w:rsidRDefault="005E5803">
            <w:pPr>
              <w:pStyle w:val="TableParagraph"/>
              <w:rPr>
                <w:rFonts w:ascii="Times New Roman"/>
                <w:b/>
                <w:sz w:val="28"/>
                <w:szCs w:val="28"/>
              </w:rPr>
            </w:pPr>
            <w:r>
              <w:rPr>
                <w:rFonts w:ascii="Times New Roman"/>
                <w:b/>
                <w:sz w:val="28"/>
                <w:szCs w:val="28"/>
              </w:rPr>
              <w:t xml:space="preserve">  </w:t>
            </w:r>
            <w:r w:rsidRPr="005E5803">
              <w:rPr>
                <w:rFonts w:ascii="Times New Roman"/>
                <w:b/>
                <w:sz w:val="28"/>
                <w:szCs w:val="28"/>
              </w:rPr>
              <w:t>4</w:t>
            </w:r>
          </w:p>
        </w:tc>
        <w:tc>
          <w:tcPr>
            <w:tcW w:w="3542" w:type="dxa"/>
            <w:gridSpan w:val="2"/>
            <w:tcBorders>
              <w:top w:val="single" w:sz="4" w:space="0" w:color="000000"/>
            </w:tcBorders>
            <w:shd w:val="clear" w:color="auto" w:fill="E5DFEC"/>
          </w:tcPr>
          <w:p w14:paraId="2161889F" w14:textId="77777777" w:rsidR="00633B53" w:rsidRDefault="00633B53">
            <w:pPr>
              <w:pStyle w:val="TableParagraph"/>
              <w:rPr>
                <w:rFonts w:ascii="Times New Roman"/>
                <w:sz w:val="16"/>
              </w:rPr>
            </w:pPr>
          </w:p>
        </w:tc>
      </w:tr>
      <w:tr w:rsidR="00633B53" w14:paraId="66F9E4F5" w14:textId="77777777">
        <w:trPr>
          <w:trHeight w:val="450"/>
        </w:trPr>
        <w:tc>
          <w:tcPr>
            <w:tcW w:w="816" w:type="dxa"/>
            <w:shd w:val="clear" w:color="auto" w:fill="E5DFEC"/>
          </w:tcPr>
          <w:p w14:paraId="16AAD76F" w14:textId="77777777" w:rsidR="00633B53" w:rsidRDefault="00FF4D3F">
            <w:pPr>
              <w:pStyle w:val="TableParagraph"/>
              <w:spacing w:line="218" w:lineRule="exact"/>
              <w:ind w:left="166" w:right="156"/>
              <w:jc w:val="center"/>
              <w:rPr>
                <w:rFonts w:ascii="Times New Roman"/>
                <w:b/>
                <w:sz w:val="20"/>
              </w:rPr>
            </w:pPr>
            <w:r>
              <w:rPr>
                <w:rFonts w:ascii="Times New Roman"/>
                <w:b/>
                <w:sz w:val="20"/>
              </w:rPr>
              <w:t>IV.1.</w:t>
            </w:r>
          </w:p>
        </w:tc>
        <w:tc>
          <w:tcPr>
            <w:tcW w:w="3259" w:type="dxa"/>
            <w:gridSpan w:val="2"/>
            <w:shd w:val="clear" w:color="auto" w:fill="E5DFEC"/>
          </w:tcPr>
          <w:p w14:paraId="33176F01" w14:textId="77777777" w:rsidR="00633B53" w:rsidRDefault="00FF4D3F">
            <w:pPr>
              <w:pStyle w:val="TableParagraph"/>
              <w:spacing w:line="218" w:lineRule="exact"/>
              <w:ind w:left="97"/>
              <w:rPr>
                <w:rFonts w:ascii="Times New Roman"/>
                <w:b/>
                <w:sz w:val="20"/>
              </w:rPr>
            </w:pPr>
            <w:r>
              <w:rPr>
                <w:rFonts w:ascii="Times New Roman"/>
                <w:b/>
                <w:sz w:val="20"/>
              </w:rPr>
              <w:t>BROJ OSOBA ZA KOJE SE</w:t>
            </w:r>
          </w:p>
          <w:p w14:paraId="250A3D40" w14:textId="77777777" w:rsidR="00633B53" w:rsidRDefault="00FF4D3F">
            <w:pPr>
              <w:pStyle w:val="TableParagraph"/>
              <w:spacing w:line="212" w:lineRule="exact"/>
              <w:ind w:left="97"/>
              <w:rPr>
                <w:rFonts w:ascii="Times New Roman" w:hAnsi="Times New Roman"/>
                <w:b/>
                <w:sz w:val="20"/>
              </w:rPr>
            </w:pPr>
            <w:r>
              <w:rPr>
                <w:rFonts w:ascii="Times New Roman" w:hAnsi="Times New Roman"/>
                <w:b/>
                <w:sz w:val="20"/>
              </w:rPr>
              <w:t>PODNOSI IZVJEŠĆE</w:t>
            </w:r>
          </w:p>
        </w:tc>
        <w:tc>
          <w:tcPr>
            <w:tcW w:w="614" w:type="dxa"/>
            <w:tcBorders>
              <w:right w:val="single" w:sz="4" w:space="0" w:color="000000"/>
            </w:tcBorders>
          </w:tcPr>
          <w:p w14:paraId="14DC8975"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c>
          <w:tcPr>
            <w:tcW w:w="700" w:type="dxa"/>
            <w:tcBorders>
              <w:left w:val="single" w:sz="4" w:space="0" w:color="000000"/>
            </w:tcBorders>
            <w:shd w:val="clear" w:color="auto" w:fill="E5DFEC"/>
          </w:tcPr>
          <w:p w14:paraId="6B9212BC" w14:textId="77777777" w:rsidR="00633B53" w:rsidRDefault="00FF4D3F">
            <w:pPr>
              <w:pStyle w:val="TableParagraph"/>
              <w:spacing w:line="218" w:lineRule="exact"/>
              <w:ind w:left="132"/>
              <w:rPr>
                <w:rFonts w:ascii="Times New Roman"/>
                <w:b/>
                <w:sz w:val="20"/>
              </w:rPr>
            </w:pPr>
            <w:r>
              <w:rPr>
                <w:rFonts w:ascii="Times New Roman"/>
                <w:b/>
                <w:sz w:val="20"/>
              </w:rPr>
              <w:t>IV.2.</w:t>
            </w:r>
          </w:p>
        </w:tc>
        <w:tc>
          <w:tcPr>
            <w:tcW w:w="4493" w:type="dxa"/>
            <w:gridSpan w:val="2"/>
            <w:shd w:val="clear" w:color="auto" w:fill="E5DFEC"/>
          </w:tcPr>
          <w:p w14:paraId="5DE5B034" w14:textId="77777777" w:rsidR="00633B53" w:rsidRDefault="00FF4D3F">
            <w:pPr>
              <w:pStyle w:val="TableParagraph"/>
              <w:spacing w:line="218" w:lineRule="exact"/>
              <w:ind w:left="99"/>
              <w:rPr>
                <w:rFonts w:ascii="Times New Roman" w:hAnsi="Times New Roman"/>
                <w:b/>
                <w:sz w:val="20"/>
              </w:rPr>
            </w:pPr>
            <w:r>
              <w:rPr>
                <w:rFonts w:ascii="Times New Roman" w:hAnsi="Times New Roman"/>
                <w:b/>
                <w:sz w:val="20"/>
              </w:rPr>
              <w:t>BROJ REDAKA NA POPISU POJEDINAČNIH</w:t>
            </w:r>
          </w:p>
          <w:p w14:paraId="4FA5A91C" w14:textId="77777777" w:rsidR="00633B53" w:rsidRDefault="00FF4D3F">
            <w:pPr>
              <w:pStyle w:val="TableParagraph"/>
              <w:spacing w:line="212" w:lineRule="exact"/>
              <w:ind w:left="99"/>
              <w:rPr>
                <w:rFonts w:ascii="Times New Roman" w:hAnsi="Times New Roman"/>
                <w:b/>
                <w:sz w:val="20"/>
              </w:rPr>
            </w:pPr>
            <w:r>
              <w:rPr>
                <w:rFonts w:ascii="Times New Roman" w:hAnsi="Times New Roman"/>
                <w:b/>
                <w:sz w:val="20"/>
              </w:rPr>
              <w:t>OBRAČUNA SA STRANICE B</w:t>
            </w:r>
          </w:p>
        </w:tc>
        <w:tc>
          <w:tcPr>
            <w:tcW w:w="1136" w:type="dxa"/>
          </w:tcPr>
          <w:p w14:paraId="2155786E"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r>
      <w:tr w:rsidR="00633B53" w14:paraId="0B09A886" w14:textId="77777777">
        <w:trPr>
          <w:trHeight w:val="459"/>
        </w:trPr>
        <w:tc>
          <w:tcPr>
            <w:tcW w:w="816" w:type="dxa"/>
            <w:shd w:val="clear" w:color="auto" w:fill="E5DFEC"/>
          </w:tcPr>
          <w:p w14:paraId="1BD17268" w14:textId="77777777" w:rsidR="00633B53" w:rsidRDefault="00FF4D3F">
            <w:pPr>
              <w:pStyle w:val="TableParagraph"/>
              <w:spacing w:line="227" w:lineRule="exact"/>
              <w:ind w:left="162" w:right="156"/>
              <w:jc w:val="center"/>
              <w:rPr>
                <w:rFonts w:ascii="Times New Roman"/>
                <w:b/>
                <w:sz w:val="20"/>
              </w:rPr>
            </w:pPr>
            <w:r>
              <w:rPr>
                <w:rFonts w:ascii="Times New Roman"/>
                <w:b/>
                <w:sz w:val="20"/>
              </w:rPr>
              <w:t>V.</w:t>
            </w:r>
          </w:p>
        </w:tc>
        <w:tc>
          <w:tcPr>
            <w:tcW w:w="9066" w:type="dxa"/>
            <w:gridSpan w:val="6"/>
            <w:shd w:val="clear" w:color="auto" w:fill="E5DFEC"/>
          </w:tcPr>
          <w:p w14:paraId="4D1ECCBB" w14:textId="77777777" w:rsidR="00633B53" w:rsidRDefault="00FF4D3F">
            <w:pPr>
              <w:pStyle w:val="TableParagraph"/>
              <w:spacing w:line="230" w:lineRule="exact"/>
              <w:ind w:left="97" w:right="713"/>
              <w:rPr>
                <w:rFonts w:ascii="Times New Roman" w:hAnsi="Times New Roman"/>
                <w:b/>
                <w:sz w:val="20"/>
              </w:rPr>
            </w:pPr>
            <w:r>
              <w:rPr>
                <w:rFonts w:ascii="Times New Roman" w:hAnsi="Times New Roman"/>
                <w:b/>
                <w:sz w:val="20"/>
              </w:rPr>
              <w:t>PODACI O UKUPNOM IZNOSU OBRAČUNANOG PREDUJMA POREZA NA DOHODAK I PRIREZA POREZU NA DOHODAK</w:t>
            </w:r>
          </w:p>
        </w:tc>
        <w:tc>
          <w:tcPr>
            <w:tcW w:w="1136" w:type="dxa"/>
            <w:shd w:val="clear" w:color="auto" w:fill="E5DFEC"/>
          </w:tcPr>
          <w:p w14:paraId="31A110AE" w14:textId="58915EEC" w:rsidR="00633B53" w:rsidRDefault="00FF4D3F">
            <w:pPr>
              <w:pStyle w:val="TableParagraph"/>
              <w:spacing w:line="227" w:lineRule="exact"/>
              <w:ind w:left="149"/>
              <w:rPr>
                <w:rFonts w:ascii="Times New Roman"/>
                <w:b/>
                <w:sz w:val="20"/>
              </w:rPr>
            </w:pPr>
            <w:r>
              <w:rPr>
                <w:rFonts w:ascii="Times New Roman"/>
                <w:b/>
                <w:sz w:val="20"/>
              </w:rPr>
              <w:t>I Z N O S</w:t>
            </w:r>
            <w:r w:rsidR="00B725F6">
              <w:rPr>
                <w:rFonts w:ascii="Times New Roman"/>
                <w:b/>
                <w:sz w:val="20"/>
              </w:rPr>
              <w:t xml:space="preserve"> </w:t>
            </w:r>
          </w:p>
        </w:tc>
      </w:tr>
      <w:tr w:rsidR="00633B53" w14:paraId="0A9DA96C" w14:textId="77777777">
        <w:trPr>
          <w:trHeight w:val="459"/>
        </w:trPr>
        <w:tc>
          <w:tcPr>
            <w:tcW w:w="816" w:type="dxa"/>
            <w:tcBorders>
              <w:bottom w:val="single" w:sz="4" w:space="0" w:color="000000"/>
              <w:right w:val="single" w:sz="4" w:space="0" w:color="000000"/>
            </w:tcBorders>
          </w:tcPr>
          <w:p w14:paraId="0C92D0D5" w14:textId="77777777" w:rsidR="00633B53" w:rsidRDefault="00FF4D3F" w:rsidP="00D56997">
            <w:pPr>
              <w:pStyle w:val="TableParagraph"/>
              <w:spacing w:before="107" w:line="240" w:lineRule="atLeast"/>
              <w:ind w:left="303" w:right="303"/>
              <w:jc w:val="center"/>
              <w:rPr>
                <w:rFonts w:ascii="Times New Roman"/>
                <w:sz w:val="20"/>
              </w:rPr>
            </w:pPr>
            <w:r>
              <w:rPr>
                <w:rFonts w:ascii="Times New Roman"/>
                <w:sz w:val="20"/>
              </w:rPr>
              <w:t>1.</w:t>
            </w:r>
          </w:p>
        </w:tc>
        <w:tc>
          <w:tcPr>
            <w:tcW w:w="9066" w:type="dxa"/>
            <w:gridSpan w:val="6"/>
            <w:tcBorders>
              <w:left w:val="single" w:sz="4" w:space="0" w:color="000000"/>
              <w:bottom w:val="single" w:sz="4" w:space="0" w:color="000000"/>
            </w:tcBorders>
          </w:tcPr>
          <w:p w14:paraId="77623F09" w14:textId="77777777" w:rsidR="00633B53" w:rsidRDefault="00FF4D3F" w:rsidP="00D56997">
            <w:pPr>
              <w:pStyle w:val="TableParagraph"/>
              <w:spacing w:line="240" w:lineRule="atLeast"/>
              <w:ind w:left="107"/>
              <w:rPr>
                <w:rFonts w:ascii="Times New Roman"/>
                <w:b/>
                <w:sz w:val="20"/>
              </w:rPr>
            </w:pPr>
            <w:r>
              <w:rPr>
                <w:rFonts w:ascii="Times New Roman"/>
                <w:b/>
                <w:sz w:val="20"/>
              </w:rPr>
              <w:t>Ukupan iznos predujma poreza na dohodak i prireza porezu na dohodak po osnovi nesamostalnog rada</w:t>
            </w:r>
          </w:p>
          <w:p w14:paraId="0F193D4D" w14:textId="77777777" w:rsidR="00633B53" w:rsidRDefault="00FF4D3F" w:rsidP="00D56997">
            <w:pPr>
              <w:pStyle w:val="TableParagraph"/>
              <w:spacing w:line="240" w:lineRule="atLeast"/>
              <w:ind w:left="107"/>
              <w:rPr>
                <w:rFonts w:ascii="Times New Roman"/>
                <w:sz w:val="20"/>
              </w:rPr>
            </w:pPr>
            <w:r>
              <w:rPr>
                <w:rFonts w:ascii="Times New Roman"/>
                <w:sz w:val="20"/>
              </w:rPr>
              <w:t>(1.1.+1.2.)</w:t>
            </w:r>
          </w:p>
        </w:tc>
        <w:tc>
          <w:tcPr>
            <w:tcW w:w="1136" w:type="dxa"/>
            <w:tcBorders>
              <w:bottom w:val="single" w:sz="4" w:space="0" w:color="000000"/>
            </w:tcBorders>
          </w:tcPr>
          <w:p w14:paraId="56515E5B" w14:textId="77777777" w:rsidR="00633B53" w:rsidRDefault="00633B53" w:rsidP="00D56997">
            <w:pPr>
              <w:pStyle w:val="TableParagraph"/>
              <w:spacing w:line="240" w:lineRule="atLeast"/>
              <w:rPr>
                <w:rFonts w:ascii="Times New Roman"/>
                <w:sz w:val="20"/>
              </w:rPr>
            </w:pPr>
          </w:p>
        </w:tc>
      </w:tr>
      <w:tr w:rsidR="00633B53" w14:paraId="57FA0793" w14:textId="77777777">
        <w:trPr>
          <w:trHeight w:val="217"/>
        </w:trPr>
        <w:tc>
          <w:tcPr>
            <w:tcW w:w="816" w:type="dxa"/>
            <w:tcBorders>
              <w:top w:val="single" w:sz="4" w:space="0" w:color="000000"/>
              <w:bottom w:val="nil"/>
              <w:right w:val="nil"/>
            </w:tcBorders>
          </w:tcPr>
          <w:p w14:paraId="5D7937F9"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1.1.</w:t>
            </w:r>
          </w:p>
        </w:tc>
        <w:tc>
          <w:tcPr>
            <w:tcW w:w="9066" w:type="dxa"/>
            <w:gridSpan w:val="6"/>
            <w:tcBorders>
              <w:top w:val="single" w:sz="4" w:space="0" w:color="000000"/>
              <w:left w:val="nil"/>
              <w:bottom w:val="nil"/>
            </w:tcBorders>
          </w:tcPr>
          <w:p w14:paraId="0E653DF3" w14:textId="77777777" w:rsidR="00633B53" w:rsidRDefault="00FF4D3F" w:rsidP="00D56997">
            <w:pPr>
              <w:pStyle w:val="TableParagraph"/>
              <w:spacing w:line="240" w:lineRule="atLeast"/>
              <w:ind w:left="112"/>
              <w:rPr>
                <w:rFonts w:ascii="Times New Roman" w:hAnsi="Times New Roman"/>
                <w:sz w:val="20"/>
              </w:rPr>
            </w:pPr>
            <w:r>
              <w:rPr>
                <w:rFonts w:ascii="Times New Roman" w:hAnsi="Times New Roman"/>
                <w:sz w:val="20"/>
              </w:rPr>
              <w:t>Ukupan zbroj stupaca 14.1. i 14.2. sa stranice B pod oznakom stjecatelja primitka/osiguranika (plaća)</w:t>
            </w:r>
          </w:p>
        </w:tc>
        <w:tc>
          <w:tcPr>
            <w:tcW w:w="1136" w:type="dxa"/>
            <w:vMerge w:val="restart"/>
            <w:tcBorders>
              <w:top w:val="single" w:sz="4" w:space="0" w:color="000000"/>
            </w:tcBorders>
          </w:tcPr>
          <w:p w14:paraId="5D065BBB" w14:textId="77777777" w:rsidR="00633B53" w:rsidRDefault="00633B53" w:rsidP="00D56997">
            <w:pPr>
              <w:pStyle w:val="TableParagraph"/>
              <w:spacing w:line="240" w:lineRule="atLeast"/>
              <w:rPr>
                <w:rFonts w:ascii="Times New Roman"/>
                <w:sz w:val="20"/>
              </w:rPr>
            </w:pPr>
          </w:p>
        </w:tc>
      </w:tr>
      <w:tr w:rsidR="00633B53" w14:paraId="60285F7B" w14:textId="77777777" w:rsidTr="00B725F6">
        <w:trPr>
          <w:trHeight w:val="567"/>
        </w:trPr>
        <w:tc>
          <w:tcPr>
            <w:tcW w:w="816" w:type="dxa"/>
            <w:tcBorders>
              <w:top w:val="nil"/>
              <w:right w:val="nil"/>
            </w:tcBorders>
          </w:tcPr>
          <w:p w14:paraId="2E0168CC"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1.2.</w:t>
            </w:r>
          </w:p>
        </w:tc>
        <w:tc>
          <w:tcPr>
            <w:tcW w:w="9066" w:type="dxa"/>
            <w:gridSpan w:val="6"/>
            <w:tcBorders>
              <w:top w:val="nil"/>
              <w:left w:val="nil"/>
            </w:tcBorders>
          </w:tcPr>
          <w:p w14:paraId="071E1E26" w14:textId="77777777" w:rsidR="00633B53" w:rsidRDefault="00FF4D3F" w:rsidP="00D56997">
            <w:pPr>
              <w:pStyle w:val="TableParagraph"/>
              <w:spacing w:line="240" w:lineRule="atLeast"/>
              <w:ind w:left="112"/>
              <w:rPr>
                <w:rFonts w:ascii="Times New Roman"/>
                <w:sz w:val="20"/>
              </w:rPr>
            </w:pPr>
            <w:r>
              <w:rPr>
                <w:rFonts w:ascii="Times New Roman"/>
                <w:sz w:val="20"/>
              </w:rPr>
              <w:t>Ukupan zbroj stupaca 14.1. i 14.2. sa stranice B pod oznakom stjecatelja primitka/osiguranika (mirovina)</w:t>
            </w:r>
          </w:p>
        </w:tc>
        <w:tc>
          <w:tcPr>
            <w:tcW w:w="1136" w:type="dxa"/>
            <w:vMerge/>
            <w:tcBorders>
              <w:top w:val="nil"/>
            </w:tcBorders>
          </w:tcPr>
          <w:p w14:paraId="29774896" w14:textId="77777777" w:rsidR="00633B53" w:rsidRDefault="00633B53" w:rsidP="00D56997">
            <w:pPr>
              <w:spacing w:line="240" w:lineRule="atLeast"/>
              <w:rPr>
                <w:sz w:val="2"/>
                <w:szCs w:val="2"/>
              </w:rPr>
            </w:pPr>
          </w:p>
        </w:tc>
      </w:tr>
      <w:tr w:rsidR="00633B53" w14:paraId="20A41E08" w14:textId="77777777">
        <w:trPr>
          <w:trHeight w:val="229"/>
        </w:trPr>
        <w:tc>
          <w:tcPr>
            <w:tcW w:w="816" w:type="dxa"/>
          </w:tcPr>
          <w:p w14:paraId="07E3EC5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66" w:type="dxa"/>
            <w:gridSpan w:val="6"/>
          </w:tcPr>
          <w:p w14:paraId="4DEEACB5"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dohotka od kapitala</w:t>
            </w:r>
          </w:p>
        </w:tc>
        <w:tc>
          <w:tcPr>
            <w:tcW w:w="1136" w:type="dxa"/>
          </w:tcPr>
          <w:p w14:paraId="58647332" w14:textId="77777777" w:rsidR="00633B53" w:rsidRDefault="00633B53" w:rsidP="00D56997">
            <w:pPr>
              <w:pStyle w:val="TableParagraph"/>
              <w:spacing w:line="240" w:lineRule="atLeast"/>
              <w:rPr>
                <w:rFonts w:ascii="Times New Roman"/>
                <w:sz w:val="16"/>
              </w:rPr>
            </w:pPr>
          </w:p>
        </w:tc>
      </w:tr>
      <w:tr w:rsidR="00633B53" w14:paraId="714015B7" w14:textId="77777777">
        <w:trPr>
          <w:trHeight w:val="459"/>
        </w:trPr>
        <w:tc>
          <w:tcPr>
            <w:tcW w:w="816" w:type="dxa"/>
          </w:tcPr>
          <w:p w14:paraId="5320DCB7"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3.</w:t>
            </w:r>
          </w:p>
        </w:tc>
        <w:tc>
          <w:tcPr>
            <w:tcW w:w="9066" w:type="dxa"/>
            <w:gridSpan w:val="6"/>
          </w:tcPr>
          <w:p w14:paraId="2EC04115" w14:textId="444AF9D5" w:rsidR="00633B53" w:rsidRDefault="00FF4D3F" w:rsidP="00D56997">
            <w:pPr>
              <w:pStyle w:val="TableParagraph"/>
              <w:spacing w:before="2" w:line="240" w:lineRule="atLeast"/>
              <w:ind w:left="97" w:right="828"/>
              <w:rPr>
                <w:rFonts w:ascii="Times New Roman"/>
                <w:b/>
                <w:sz w:val="20"/>
              </w:rPr>
            </w:pPr>
            <w:r>
              <w:rPr>
                <w:rFonts w:ascii="Times New Roman"/>
                <w:b/>
                <w:sz w:val="20"/>
              </w:rPr>
              <w:t>Ukupan iznos predujma poreza na dohodak i prireza porezu na dohodak po osnovi dohotka od imovinskih prava</w:t>
            </w:r>
            <w:r w:rsidR="000D4298">
              <w:rPr>
                <w:rFonts w:ascii="Times New Roman"/>
                <w:b/>
                <w:sz w:val="20"/>
              </w:rPr>
              <w:t xml:space="preserve"> i posebnih vrsta imovine</w:t>
            </w:r>
          </w:p>
        </w:tc>
        <w:tc>
          <w:tcPr>
            <w:tcW w:w="1136" w:type="dxa"/>
          </w:tcPr>
          <w:p w14:paraId="208D8BFC" w14:textId="77777777" w:rsidR="00633B53" w:rsidRDefault="00633B53" w:rsidP="00D56997">
            <w:pPr>
              <w:pStyle w:val="TableParagraph"/>
              <w:spacing w:line="240" w:lineRule="atLeast"/>
              <w:rPr>
                <w:rFonts w:ascii="Times New Roman"/>
                <w:sz w:val="20"/>
              </w:rPr>
            </w:pPr>
          </w:p>
        </w:tc>
      </w:tr>
      <w:tr w:rsidR="00633B53" w14:paraId="0752DA93" w14:textId="77777777">
        <w:trPr>
          <w:trHeight w:val="460"/>
        </w:trPr>
        <w:tc>
          <w:tcPr>
            <w:tcW w:w="816" w:type="dxa"/>
          </w:tcPr>
          <w:p w14:paraId="428DFF2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5C821D69" w14:textId="77777777" w:rsidR="00633B53" w:rsidRDefault="00FF4D3F" w:rsidP="00D56997">
            <w:pPr>
              <w:pStyle w:val="TableParagraph"/>
              <w:spacing w:line="240" w:lineRule="atLeast"/>
              <w:ind w:left="97" w:right="828"/>
              <w:rPr>
                <w:rFonts w:ascii="Times New Roman"/>
                <w:b/>
                <w:sz w:val="20"/>
              </w:rPr>
            </w:pPr>
            <w:r>
              <w:rPr>
                <w:rFonts w:ascii="Times New Roman"/>
                <w:b/>
                <w:sz w:val="20"/>
              </w:rPr>
              <w:t>Ukupan iznos predujma poreza na dohodak i prireza porezu na dohodak po osnovi dohotka od osiguranja</w:t>
            </w:r>
          </w:p>
        </w:tc>
        <w:tc>
          <w:tcPr>
            <w:tcW w:w="1136" w:type="dxa"/>
          </w:tcPr>
          <w:p w14:paraId="06AF1F5D" w14:textId="77777777" w:rsidR="00633B53" w:rsidRDefault="00633B53" w:rsidP="00D56997">
            <w:pPr>
              <w:pStyle w:val="TableParagraph"/>
              <w:spacing w:line="240" w:lineRule="atLeast"/>
              <w:rPr>
                <w:rFonts w:ascii="Times New Roman"/>
                <w:sz w:val="20"/>
              </w:rPr>
            </w:pPr>
          </w:p>
        </w:tc>
      </w:tr>
      <w:tr w:rsidR="000D4298" w14:paraId="6C6D8FA0" w14:textId="77777777">
        <w:trPr>
          <w:trHeight w:val="459"/>
        </w:trPr>
        <w:tc>
          <w:tcPr>
            <w:tcW w:w="816" w:type="dxa"/>
          </w:tcPr>
          <w:p w14:paraId="1097FE31" w14:textId="1462CCA5" w:rsidR="000D4298" w:rsidRDefault="000D4298"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2B87A5C1" w14:textId="77777777" w:rsidR="000D4298" w:rsidRDefault="000D4298"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primitka od kojeg</w:t>
            </w:r>
          </w:p>
          <w:p w14:paraId="29683347" w14:textId="0DEE9623" w:rsidR="000D4298" w:rsidRDefault="000D4298" w:rsidP="00D56997">
            <w:pPr>
              <w:pStyle w:val="TableParagraph"/>
              <w:spacing w:line="240" w:lineRule="atLeast"/>
              <w:ind w:left="97"/>
              <w:rPr>
                <w:rFonts w:ascii="Times New Roman" w:hAnsi="Times New Roman"/>
                <w:b/>
                <w:sz w:val="20"/>
              </w:rPr>
            </w:pPr>
            <w:r>
              <w:rPr>
                <w:rFonts w:ascii="Times New Roman" w:hAnsi="Times New Roman"/>
                <w:b/>
                <w:sz w:val="20"/>
              </w:rPr>
              <w:t>se utvrđuje drugi dohodak</w:t>
            </w:r>
          </w:p>
        </w:tc>
        <w:tc>
          <w:tcPr>
            <w:tcW w:w="1136" w:type="dxa"/>
          </w:tcPr>
          <w:p w14:paraId="1D8402D6" w14:textId="77777777" w:rsidR="000D4298" w:rsidRDefault="000D4298" w:rsidP="00D56997">
            <w:pPr>
              <w:pStyle w:val="TableParagraph"/>
              <w:spacing w:line="240" w:lineRule="atLeast"/>
              <w:rPr>
                <w:rFonts w:ascii="Times New Roman"/>
                <w:sz w:val="20"/>
              </w:rPr>
            </w:pPr>
          </w:p>
        </w:tc>
      </w:tr>
      <w:tr w:rsidR="000D4298" w14:paraId="10C75B1F" w14:textId="77777777">
        <w:trPr>
          <w:trHeight w:val="229"/>
        </w:trPr>
        <w:tc>
          <w:tcPr>
            <w:tcW w:w="816" w:type="dxa"/>
          </w:tcPr>
          <w:p w14:paraId="422BDCB2" w14:textId="00980BE1" w:rsidR="000D4298" w:rsidRDefault="000D4298" w:rsidP="00D56997">
            <w:pPr>
              <w:pStyle w:val="TableParagraph"/>
              <w:spacing w:line="240" w:lineRule="atLeast"/>
              <w:jc w:val="center"/>
              <w:rPr>
                <w:rFonts w:ascii="Times New Roman"/>
                <w:sz w:val="16"/>
              </w:rPr>
            </w:pPr>
            <w:r>
              <w:rPr>
                <w:rFonts w:ascii="Times New Roman"/>
                <w:sz w:val="20"/>
              </w:rPr>
              <w:t>6.</w:t>
            </w:r>
          </w:p>
        </w:tc>
        <w:tc>
          <w:tcPr>
            <w:tcW w:w="9066" w:type="dxa"/>
            <w:gridSpan w:val="6"/>
          </w:tcPr>
          <w:p w14:paraId="27BE5DF9" w14:textId="0AD7BC34" w:rsidR="000D4298" w:rsidRDefault="000D4298" w:rsidP="00D56997">
            <w:pPr>
              <w:pStyle w:val="TableParagraph"/>
              <w:spacing w:line="240" w:lineRule="atLeast"/>
              <w:ind w:left="97"/>
              <w:rPr>
                <w:rFonts w:ascii="Times New Roman"/>
                <w:sz w:val="16"/>
              </w:rPr>
            </w:pPr>
            <w:r>
              <w:rPr>
                <w:rFonts w:ascii="Times New Roman"/>
                <w:b/>
                <w:sz w:val="20"/>
              </w:rPr>
              <w:t>Ukupan iznos predujma poreza na dohodak i prireza porezu na dohodak po osnovi dohotka od kamata</w:t>
            </w:r>
          </w:p>
        </w:tc>
        <w:tc>
          <w:tcPr>
            <w:tcW w:w="1136" w:type="dxa"/>
          </w:tcPr>
          <w:p w14:paraId="4D27F3F8" w14:textId="77777777" w:rsidR="000D4298" w:rsidRDefault="000D4298" w:rsidP="00D56997">
            <w:pPr>
              <w:pStyle w:val="TableParagraph"/>
              <w:spacing w:line="240" w:lineRule="atLeast"/>
              <w:rPr>
                <w:rFonts w:ascii="Times New Roman"/>
                <w:sz w:val="16"/>
              </w:rPr>
            </w:pPr>
          </w:p>
        </w:tc>
      </w:tr>
      <w:tr w:rsidR="00633B53" w14:paraId="57445C85" w14:textId="77777777">
        <w:trPr>
          <w:trHeight w:val="229"/>
        </w:trPr>
        <w:tc>
          <w:tcPr>
            <w:tcW w:w="816" w:type="dxa"/>
          </w:tcPr>
          <w:p w14:paraId="4AFF6890" w14:textId="77777777" w:rsidR="00633B53" w:rsidRDefault="00633B53" w:rsidP="00D56997">
            <w:pPr>
              <w:pStyle w:val="TableParagraph"/>
              <w:spacing w:line="240" w:lineRule="atLeast"/>
              <w:rPr>
                <w:rFonts w:ascii="Times New Roman"/>
                <w:sz w:val="16"/>
              </w:rPr>
            </w:pPr>
          </w:p>
        </w:tc>
        <w:tc>
          <w:tcPr>
            <w:tcW w:w="9066" w:type="dxa"/>
            <w:gridSpan w:val="6"/>
          </w:tcPr>
          <w:p w14:paraId="435B2DE9" w14:textId="77777777" w:rsidR="00633B53" w:rsidRDefault="00633B53" w:rsidP="00D56997">
            <w:pPr>
              <w:pStyle w:val="TableParagraph"/>
              <w:spacing w:line="240" w:lineRule="atLeast"/>
              <w:rPr>
                <w:rFonts w:ascii="Times New Roman"/>
                <w:sz w:val="16"/>
              </w:rPr>
            </w:pPr>
          </w:p>
        </w:tc>
        <w:tc>
          <w:tcPr>
            <w:tcW w:w="1136" w:type="dxa"/>
          </w:tcPr>
          <w:p w14:paraId="1BFD1611" w14:textId="77777777" w:rsidR="00633B53" w:rsidRDefault="00633B53" w:rsidP="00D56997">
            <w:pPr>
              <w:pStyle w:val="TableParagraph"/>
              <w:spacing w:line="240" w:lineRule="atLeast"/>
              <w:rPr>
                <w:rFonts w:ascii="Times New Roman"/>
                <w:sz w:val="16"/>
              </w:rPr>
            </w:pPr>
          </w:p>
        </w:tc>
      </w:tr>
      <w:tr w:rsidR="00633B53" w14:paraId="4E22FB7A" w14:textId="77777777">
        <w:trPr>
          <w:trHeight w:val="231"/>
        </w:trPr>
        <w:tc>
          <w:tcPr>
            <w:tcW w:w="816" w:type="dxa"/>
            <w:shd w:val="clear" w:color="auto" w:fill="E5DFEC"/>
          </w:tcPr>
          <w:p w14:paraId="749E4C0E" w14:textId="77777777" w:rsidR="00633B53" w:rsidRDefault="00FF4D3F" w:rsidP="00D56997">
            <w:pPr>
              <w:pStyle w:val="TableParagraph"/>
              <w:spacing w:line="240" w:lineRule="atLeast"/>
              <w:ind w:left="162" w:right="156"/>
              <w:jc w:val="center"/>
              <w:rPr>
                <w:rFonts w:ascii="Times New Roman"/>
                <w:b/>
                <w:sz w:val="20"/>
              </w:rPr>
            </w:pPr>
            <w:r>
              <w:rPr>
                <w:rFonts w:ascii="Times New Roman"/>
                <w:b/>
                <w:sz w:val="20"/>
              </w:rPr>
              <w:t>VI.</w:t>
            </w:r>
          </w:p>
        </w:tc>
        <w:tc>
          <w:tcPr>
            <w:tcW w:w="10202" w:type="dxa"/>
            <w:gridSpan w:val="7"/>
            <w:shd w:val="clear" w:color="auto" w:fill="E5DFEC"/>
          </w:tcPr>
          <w:p w14:paraId="77D8AAF2"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PODACI O UKUPNOM IZNOSU OBRAČUNANOG DOPRINOSA</w:t>
            </w:r>
          </w:p>
        </w:tc>
      </w:tr>
      <w:tr w:rsidR="00633B53" w14:paraId="464FB749" w14:textId="77777777">
        <w:trPr>
          <w:trHeight w:val="229"/>
        </w:trPr>
        <w:tc>
          <w:tcPr>
            <w:tcW w:w="816" w:type="dxa"/>
            <w:shd w:val="clear" w:color="auto" w:fill="E5DFEC"/>
          </w:tcPr>
          <w:p w14:paraId="2F165103"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VI.1.</w:t>
            </w:r>
          </w:p>
        </w:tc>
        <w:tc>
          <w:tcPr>
            <w:tcW w:w="10202" w:type="dxa"/>
            <w:gridSpan w:val="7"/>
            <w:shd w:val="clear" w:color="auto" w:fill="E5DFEC"/>
          </w:tcPr>
          <w:p w14:paraId="062EA3D4"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MIROVINSKO OSIGURANJE NA TEMELJU GENERACIJSKE SOLIDARNOSTI</w:t>
            </w:r>
          </w:p>
        </w:tc>
      </w:tr>
      <w:tr w:rsidR="00633B53" w14:paraId="4718A4D0" w14:textId="77777777">
        <w:trPr>
          <w:trHeight w:val="459"/>
        </w:trPr>
        <w:tc>
          <w:tcPr>
            <w:tcW w:w="816" w:type="dxa"/>
          </w:tcPr>
          <w:p w14:paraId="7B3738FE"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66" w:type="dxa"/>
            <w:gridSpan w:val="6"/>
          </w:tcPr>
          <w:p w14:paraId="10926170" w14:textId="77777777" w:rsidR="00633B53" w:rsidRDefault="00FF4D3F" w:rsidP="00D56997">
            <w:pPr>
              <w:pStyle w:val="TableParagraph"/>
              <w:spacing w:before="4" w:line="240" w:lineRule="atLeast"/>
              <w:ind w:left="97" w:right="657"/>
              <w:rPr>
                <w:rFonts w:ascii="Times New Roman"/>
                <w:b/>
                <w:sz w:val="20"/>
              </w:rPr>
            </w:pPr>
            <w:r>
              <w:rPr>
                <w:rFonts w:ascii="Times New Roman"/>
                <w:b/>
                <w:sz w:val="20"/>
              </w:rPr>
              <w:t>Ukupan iznos doprinosa za mirovinsko osiguranje na temelju generacijske solidarnosti po osnovi radnog odnosa</w:t>
            </w:r>
          </w:p>
        </w:tc>
        <w:tc>
          <w:tcPr>
            <w:tcW w:w="1136" w:type="dxa"/>
          </w:tcPr>
          <w:p w14:paraId="5AB0AE39" w14:textId="77777777" w:rsidR="00633B53" w:rsidRDefault="00633B53" w:rsidP="00D56997">
            <w:pPr>
              <w:pStyle w:val="TableParagraph"/>
              <w:spacing w:line="240" w:lineRule="atLeast"/>
              <w:rPr>
                <w:rFonts w:ascii="Times New Roman"/>
                <w:sz w:val="20"/>
              </w:rPr>
            </w:pPr>
          </w:p>
        </w:tc>
      </w:tr>
      <w:tr w:rsidR="00633B53" w14:paraId="552C108C" w14:textId="77777777">
        <w:trPr>
          <w:trHeight w:val="459"/>
        </w:trPr>
        <w:tc>
          <w:tcPr>
            <w:tcW w:w="816" w:type="dxa"/>
          </w:tcPr>
          <w:p w14:paraId="17778CD1"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2.</w:t>
            </w:r>
          </w:p>
        </w:tc>
        <w:tc>
          <w:tcPr>
            <w:tcW w:w="9066" w:type="dxa"/>
            <w:gridSpan w:val="6"/>
          </w:tcPr>
          <w:p w14:paraId="6061EBD1" w14:textId="77777777" w:rsidR="00633B53" w:rsidRDefault="00FF4D3F" w:rsidP="00D56997">
            <w:pPr>
              <w:pStyle w:val="TableParagraph"/>
              <w:spacing w:before="2" w:line="240" w:lineRule="atLeast"/>
              <w:ind w:left="97" w:right="85"/>
              <w:rPr>
                <w:rFonts w:ascii="Times New Roman"/>
                <w:b/>
                <w:sz w:val="20"/>
              </w:rPr>
            </w:pPr>
            <w:r>
              <w:rPr>
                <w:rFonts w:ascii="Times New Roman"/>
                <w:b/>
                <w:sz w:val="20"/>
              </w:rPr>
              <w:t>Ukupan iznos doprinosa za mirovinsko osiguranje na temelju generacijske solidarnosti po osnovi drugog dohotka</w:t>
            </w:r>
          </w:p>
        </w:tc>
        <w:tc>
          <w:tcPr>
            <w:tcW w:w="1136" w:type="dxa"/>
          </w:tcPr>
          <w:p w14:paraId="27A08C1E" w14:textId="77777777" w:rsidR="00633B53" w:rsidRDefault="00633B53" w:rsidP="00D56997">
            <w:pPr>
              <w:pStyle w:val="TableParagraph"/>
              <w:spacing w:line="240" w:lineRule="atLeast"/>
              <w:rPr>
                <w:rFonts w:ascii="Times New Roman"/>
                <w:sz w:val="20"/>
              </w:rPr>
            </w:pPr>
          </w:p>
        </w:tc>
      </w:tr>
      <w:tr w:rsidR="00633B53" w14:paraId="6A89582A" w14:textId="77777777">
        <w:trPr>
          <w:trHeight w:val="458"/>
        </w:trPr>
        <w:tc>
          <w:tcPr>
            <w:tcW w:w="816" w:type="dxa"/>
          </w:tcPr>
          <w:p w14:paraId="1683A6CD"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3.</w:t>
            </w:r>
          </w:p>
        </w:tc>
        <w:tc>
          <w:tcPr>
            <w:tcW w:w="9066" w:type="dxa"/>
            <w:gridSpan w:val="6"/>
          </w:tcPr>
          <w:p w14:paraId="53A2B514"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mirovinsko osiguranje na temelju generacijske solidarnosti po osnovi</w:t>
            </w:r>
          </w:p>
          <w:p w14:paraId="2409995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poduzetničke plaće</w:t>
            </w:r>
          </w:p>
        </w:tc>
        <w:tc>
          <w:tcPr>
            <w:tcW w:w="1136" w:type="dxa"/>
          </w:tcPr>
          <w:p w14:paraId="1F4D10C7" w14:textId="77777777" w:rsidR="00633B53" w:rsidRDefault="00633B53" w:rsidP="00D56997">
            <w:pPr>
              <w:pStyle w:val="TableParagraph"/>
              <w:spacing w:line="240" w:lineRule="atLeast"/>
              <w:rPr>
                <w:rFonts w:ascii="Times New Roman"/>
                <w:sz w:val="20"/>
              </w:rPr>
            </w:pPr>
          </w:p>
        </w:tc>
      </w:tr>
      <w:tr w:rsidR="00633B53" w14:paraId="43308356" w14:textId="77777777">
        <w:trPr>
          <w:trHeight w:val="459"/>
        </w:trPr>
        <w:tc>
          <w:tcPr>
            <w:tcW w:w="816" w:type="dxa"/>
          </w:tcPr>
          <w:p w14:paraId="3208341A"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7FC3920C" w14:textId="77777777" w:rsidR="00633B53" w:rsidRDefault="00FF4D3F" w:rsidP="00D56997">
            <w:pPr>
              <w:pStyle w:val="TableParagraph"/>
              <w:spacing w:line="240" w:lineRule="atLeast"/>
              <w:ind w:left="97" w:right="85"/>
              <w:rPr>
                <w:rFonts w:ascii="Times New Roman" w:hAnsi="Times New Roman"/>
                <w:b/>
                <w:sz w:val="20"/>
              </w:rPr>
            </w:pPr>
            <w:r>
              <w:rPr>
                <w:rFonts w:ascii="Times New Roman" w:hAnsi="Times New Roman"/>
                <w:b/>
                <w:sz w:val="20"/>
              </w:rPr>
              <w:t>Ukupan iznos doprinosa za mirovinsko osiguranje na temelju generacijske solidarnosti za osiguranike za koje se doprinos uplaćuje prema posebnim propisima</w:t>
            </w:r>
          </w:p>
        </w:tc>
        <w:tc>
          <w:tcPr>
            <w:tcW w:w="1136" w:type="dxa"/>
          </w:tcPr>
          <w:p w14:paraId="0CC6D6F1" w14:textId="77777777" w:rsidR="00633B53" w:rsidRDefault="00633B53" w:rsidP="00D56997">
            <w:pPr>
              <w:pStyle w:val="TableParagraph"/>
              <w:spacing w:line="240" w:lineRule="atLeast"/>
              <w:rPr>
                <w:rFonts w:ascii="Times New Roman"/>
                <w:sz w:val="20"/>
              </w:rPr>
            </w:pPr>
          </w:p>
        </w:tc>
      </w:tr>
      <w:tr w:rsidR="00633B53" w14:paraId="19CABD15" w14:textId="77777777">
        <w:trPr>
          <w:trHeight w:val="459"/>
        </w:trPr>
        <w:tc>
          <w:tcPr>
            <w:tcW w:w="816" w:type="dxa"/>
          </w:tcPr>
          <w:p w14:paraId="372B6564"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16DD7D6E"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posebnog doprinosa za mirovinsko osiguranje na temelju generacijske solidarnosti za</w:t>
            </w:r>
          </w:p>
          <w:p w14:paraId="4A219F1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osobe osigurane u određenim okolnostima</w:t>
            </w:r>
          </w:p>
        </w:tc>
        <w:tc>
          <w:tcPr>
            <w:tcW w:w="1136" w:type="dxa"/>
          </w:tcPr>
          <w:p w14:paraId="06E1A6DA" w14:textId="77777777" w:rsidR="00633B53" w:rsidRDefault="00633B53" w:rsidP="00D56997">
            <w:pPr>
              <w:pStyle w:val="TableParagraph"/>
              <w:spacing w:line="240" w:lineRule="atLeast"/>
              <w:rPr>
                <w:rFonts w:ascii="Times New Roman"/>
                <w:sz w:val="20"/>
              </w:rPr>
            </w:pPr>
          </w:p>
        </w:tc>
      </w:tr>
      <w:tr w:rsidR="00633B53" w14:paraId="715CB8ED" w14:textId="77777777">
        <w:trPr>
          <w:trHeight w:val="459"/>
        </w:trPr>
        <w:tc>
          <w:tcPr>
            <w:tcW w:w="816" w:type="dxa"/>
          </w:tcPr>
          <w:p w14:paraId="11C497D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6.</w:t>
            </w:r>
          </w:p>
        </w:tc>
        <w:tc>
          <w:tcPr>
            <w:tcW w:w="9066" w:type="dxa"/>
            <w:gridSpan w:val="6"/>
          </w:tcPr>
          <w:p w14:paraId="3E01B1FA" w14:textId="77777777" w:rsidR="00633B53" w:rsidRDefault="00FF4D3F"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za staž osiguranja koji se računa s povećanim trajanjem</w:t>
            </w:r>
          </w:p>
        </w:tc>
        <w:tc>
          <w:tcPr>
            <w:tcW w:w="1136" w:type="dxa"/>
          </w:tcPr>
          <w:p w14:paraId="6215975D" w14:textId="77777777" w:rsidR="00633B53" w:rsidRDefault="00633B53" w:rsidP="00D56997">
            <w:pPr>
              <w:pStyle w:val="TableParagraph"/>
              <w:spacing w:line="240" w:lineRule="atLeast"/>
              <w:rPr>
                <w:rFonts w:ascii="Times New Roman"/>
                <w:sz w:val="20"/>
              </w:rPr>
            </w:pPr>
          </w:p>
        </w:tc>
      </w:tr>
      <w:tr w:rsidR="000D4298" w14:paraId="4BAC5B61" w14:textId="77777777" w:rsidTr="000D4298">
        <w:trPr>
          <w:trHeight w:val="459"/>
        </w:trPr>
        <w:tc>
          <w:tcPr>
            <w:tcW w:w="816" w:type="dxa"/>
          </w:tcPr>
          <w:p w14:paraId="58AC2CD2" w14:textId="12B5E0C3" w:rsidR="000D4298" w:rsidRDefault="000D4298" w:rsidP="00D56997">
            <w:pPr>
              <w:pStyle w:val="TableParagraph"/>
              <w:spacing w:before="108" w:line="240" w:lineRule="atLeast"/>
              <w:ind w:left="163" w:right="156"/>
              <w:jc w:val="center"/>
              <w:rPr>
                <w:rFonts w:ascii="Times New Roman"/>
                <w:sz w:val="20"/>
              </w:rPr>
            </w:pPr>
            <w:r>
              <w:rPr>
                <w:rFonts w:ascii="Times New Roman"/>
                <w:sz w:val="20"/>
              </w:rPr>
              <w:t>7.</w:t>
            </w:r>
          </w:p>
        </w:tc>
        <w:tc>
          <w:tcPr>
            <w:tcW w:w="9066" w:type="dxa"/>
            <w:gridSpan w:val="6"/>
          </w:tcPr>
          <w:p w14:paraId="60404FC6" w14:textId="18C3E539" w:rsidR="000D4298" w:rsidRDefault="000D4298"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po osnovi obavljanja samostalne djelatnosti za osobe koje su same za sebe obveze obračunati doprinose</w:t>
            </w:r>
          </w:p>
        </w:tc>
        <w:tc>
          <w:tcPr>
            <w:tcW w:w="1136" w:type="dxa"/>
          </w:tcPr>
          <w:p w14:paraId="1E4156D1" w14:textId="77777777" w:rsidR="000D4298" w:rsidRDefault="000D4298" w:rsidP="00D56997">
            <w:pPr>
              <w:pStyle w:val="TableParagraph"/>
              <w:spacing w:line="240" w:lineRule="atLeast"/>
              <w:rPr>
                <w:rFonts w:ascii="Times New Roman"/>
                <w:sz w:val="20"/>
              </w:rPr>
            </w:pPr>
          </w:p>
        </w:tc>
      </w:tr>
      <w:tr w:rsidR="00633B53" w14:paraId="4541506A" w14:textId="77777777">
        <w:trPr>
          <w:trHeight w:val="231"/>
        </w:trPr>
        <w:tc>
          <w:tcPr>
            <w:tcW w:w="816" w:type="dxa"/>
          </w:tcPr>
          <w:p w14:paraId="055300FB" w14:textId="77777777" w:rsidR="00633B53" w:rsidRDefault="00633B53" w:rsidP="00D56997">
            <w:pPr>
              <w:pStyle w:val="TableParagraph"/>
              <w:spacing w:line="240" w:lineRule="atLeast"/>
              <w:rPr>
                <w:rFonts w:ascii="Times New Roman"/>
                <w:sz w:val="16"/>
              </w:rPr>
            </w:pPr>
          </w:p>
        </w:tc>
        <w:tc>
          <w:tcPr>
            <w:tcW w:w="9066" w:type="dxa"/>
            <w:gridSpan w:val="6"/>
          </w:tcPr>
          <w:p w14:paraId="5C595D19" w14:textId="77777777" w:rsidR="00633B53" w:rsidRDefault="00633B53" w:rsidP="00D56997">
            <w:pPr>
              <w:pStyle w:val="TableParagraph"/>
              <w:spacing w:line="240" w:lineRule="atLeast"/>
              <w:rPr>
                <w:rFonts w:ascii="Times New Roman"/>
                <w:sz w:val="16"/>
              </w:rPr>
            </w:pPr>
          </w:p>
        </w:tc>
        <w:tc>
          <w:tcPr>
            <w:tcW w:w="1136" w:type="dxa"/>
          </w:tcPr>
          <w:p w14:paraId="6B555F99" w14:textId="77777777" w:rsidR="00633B53" w:rsidRDefault="00633B53" w:rsidP="00D56997">
            <w:pPr>
              <w:pStyle w:val="TableParagraph"/>
              <w:spacing w:line="240" w:lineRule="atLeast"/>
              <w:rPr>
                <w:rFonts w:ascii="Times New Roman"/>
                <w:sz w:val="16"/>
              </w:rPr>
            </w:pPr>
          </w:p>
        </w:tc>
      </w:tr>
      <w:tr w:rsidR="00633B53" w14:paraId="0FBB89FA" w14:textId="77777777">
        <w:trPr>
          <w:trHeight w:val="229"/>
        </w:trPr>
        <w:tc>
          <w:tcPr>
            <w:tcW w:w="816" w:type="dxa"/>
            <w:shd w:val="clear" w:color="auto" w:fill="E5DFEC"/>
          </w:tcPr>
          <w:p w14:paraId="75B6D8A2"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VI.2.</w:t>
            </w:r>
          </w:p>
        </w:tc>
        <w:tc>
          <w:tcPr>
            <w:tcW w:w="10202" w:type="dxa"/>
            <w:gridSpan w:val="7"/>
            <w:shd w:val="clear" w:color="auto" w:fill="E5DFEC"/>
          </w:tcPr>
          <w:p w14:paraId="02A1AECC"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MIROVINSKO OSIGURANJE NA TEMELJU INDIVIDUALNE KAPITALIZIRANE ŠTEDNJE</w:t>
            </w:r>
          </w:p>
        </w:tc>
      </w:tr>
      <w:tr w:rsidR="00633B53" w14:paraId="6BF01183" w14:textId="77777777">
        <w:trPr>
          <w:trHeight w:val="459"/>
        </w:trPr>
        <w:tc>
          <w:tcPr>
            <w:tcW w:w="816" w:type="dxa"/>
          </w:tcPr>
          <w:p w14:paraId="28A8E25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1.</w:t>
            </w:r>
          </w:p>
        </w:tc>
        <w:tc>
          <w:tcPr>
            <w:tcW w:w="9066" w:type="dxa"/>
            <w:gridSpan w:val="6"/>
          </w:tcPr>
          <w:p w14:paraId="71FFD5A8"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radnog odnosa</w:t>
            </w:r>
          </w:p>
        </w:tc>
        <w:tc>
          <w:tcPr>
            <w:tcW w:w="1136" w:type="dxa"/>
          </w:tcPr>
          <w:p w14:paraId="7EB474C1" w14:textId="77777777" w:rsidR="00633B53" w:rsidRDefault="00633B53" w:rsidP="00D56997">
            <w:pPr>
              <w:pStyle w:val="TableParagraph"/>
              <w:spacing w:line="240" w:lineRule="atLeast"/>
              <w:rPr>
                <w:rFonts w:ascii="Times New Roman"/>
                <w:sz w:val="20"/>
              </w:rPr>
            </w:pPr>
          </w:p>
        </w:tc>
      </w:tr>
      <w:tr w:rsidR="00633B53" w14:paraId="7C2547C4" w14:textId="77777777">
        <w:trPr>
          <w:trHeight w:val="459"/>
        </w:trPr>
        <w:tc>
          <w:tcPr>
            <w:tcW w:w="816" w:type="dxa"/>
          </w:tcPr>
          <w:p w14:paraId="73DCC31A"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2.</w:t>
            </w:r>
          </w:p>
        </w:tc>
        <w:tc>
          <w:tcPr>
            <w:tcW w:w="9066" w:type="dxa"/>
            <w:gridSpan w:val="6"/>
          </w:tcPr>
          <w:p w14:paraId="7735A7AA" w14:textId="77777777" w:rsidR="00633B53" w:rsidRDefault="00FF4D3F" w:rsidP="00D56997">
            <w:pPr>
              <w:pStyle w:val="TableParagraph"/>
              <w:spacing w:before="3"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drugog dohotka</w:t>
            </w:r>
          </w:p>
        </w:tc>
        <w:tc>
          <w:tcPr>
            <w:tcW w:w="1136" w:type="dxa"/>
          </w:tcPr>
          <w:p w14:paraId="606E2243" w14:textId="77777777" w:rsidR="00633B53" w:rsidRDefault="00633B53" w:rsidP="00D56997">
            <w:pPr>
              <w:pStyle w:val="TableParagraph"/>
              <w:spacing w:line="240" w:lineRule="atLeast"/>
              <w:rPr>
                <w:rFonts w:ascii="Times New Roman"/>
                <w:sz w:val="20"/>
              </w:rPr>
            </w:pPr>
          </w:p>
        </w:tc>
      </w:tr>
      <w:tr w:rsidR="00633B53" w14:paraId="50791744" w14:textId="77777777">
        <w:trPr>
          <w:trHeight w:val="459"/>
        </w:trPr>
        <w:tc>
          <w:tcPr>
            <w:tcW w:w="816" w:type="dxa"/>
          </w:tcPr>
          <w:p w14:paraId="3D3F2BD4"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3.</w:t>
            </w:r>
          </w:p>
        </w:tc>
        <w:tc>
          <w:tcPr>
            <w:tcW w:w="9066" w:type="dxa"/>
            <w:gridSpan w:val="6"/>
          </w:tcPr>
          <w:p w14:paraId="3B814725" w14:textId="77777777" w:rsidR="00633B53" w:rsidRDefault="00FF4D3F" w:rsidP="00D56997">
            <w:pPr>
              <w:pStyle w:val="TableParagraph"/>
              <w:spacing w:before="2"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poduzetničke plaće</w:t>
            </w:r>
          </w:p>
        </w:tc>
        <w:tc>
          <w:tcPr>
            <w:tcW w:w="1136" w:type="dxa"/>
          </w:tcPr>
          <w:p w14:paraId="69933C31" w14:textId="77777777" w:rsidR="00633B53" w:rsidRDefault="00633B53" w:rsidP="00D56997">
            <w:pPr>
              <w:pStyle w:val="TableParagraph"/>
              <w:spacing w:line="240" w:lineRule="atLeast"/>
              <w:rPr>
                <w:rFonts w:ascii="Times New Roman"/>
                <w:sz w:val="20"/>
              </w:rPr>
            </w:pPr>
          </w:p>
        </w:tc>
      </w:tr>
      <w:tr w:rsidR="00633B53" w14:paraId="428815C9" w14:textId="77777777">
        <w:trPr>
          <w:trHeight w:val="459"/>
        </w:trPr>
        <w:tc>
          <w:tcPr>
            <w:tcW w:w="816" w:type="dxa"/>
          </w:tcPr>
          <w:p w14:paraId="507E6205"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4.</w:t>
            </w:r>
          </w:p>
        </w:tc>
        <w:tc>
          <w:tcPr>
            <w:tcW w:w="9066" w:type="dxa"/>
            <w:gridSpan w:val="6"/>
          </w:tcPr>
          <w:p w14:paraId="1B833D4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za osiguranike za koje se doprinos uplaćuje prema posebnim propisima</w:t>
            </w:r>
          </w:p>
        </w:tc>
        <w:tc>
          <w:tcPr>
            <w:tcW w:w="1136" w:type="dxa"/>
          </w:tcPr>
          <w:p w14:paraId="14D17527" w14:textId="77777777" w:rsidR="00633B53" w:rsidRDefault="00633B53" w:rsidP="00D56997">
            <w:pPr>
              <w:pStyle w:val="TableParagraph"/>
              <w:spacing w:line="240" w:lineRule="atLeast"/>
              <w:rPr>
                <w:rFonts w:ascii="Times New Roman"/>
                <w:sz w:val="20"/>
              </w:rPr>
            </w:pPr>
          </w:p>
        </w:tc>
      </w:tr>
    </w:tbl>
    <w:p w14:paraId="79B897D5" w14:textId="77777777" w:rsidR="00633B53" w:rsidRDefault="00633B53">
      <w:pPr>
        <w:rPr>
          <w:rFonts w:ascii="Times New Roman"/>
          <w:sz w:val="20"/>
        </w:rPr>
        <w:sectPr w:rsidR="00633B53" w:rsidSect="00FB5862">
          <w:type w:val="continuous"/>
          <w:pgSz w:w="12240" w:h="15840"/>
          <w:pgMar w:top="640" w:right="380" w:bottom="280" w:left="600" w:header="720" w:footer="720" w:gutter="0"/>
          <w:cols w:space="720"/>
        </w:sect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9070"/>
        <w:gridCol w:w="1138"/>
      </w:tblGrid>
      <w:tr w:rsidR="00633B53" w14:paraId="4AC1223C" w14:textId="77777777">
        <w:trPr>
          <w:trHeight w:val="462"/>
        </w:trPr>
        <w:tc>
          <w:tcPr>
            <w:tcW w:w="816" w:type="dxa"/>
          </w:tcPr>
          <w:p w14:paraId="39A5C21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lastRenderedPageBreak/>
              <w:t>5.</w:t>
            </w:r>
          </w:p>
        </w:tc>
        <w:tc>
          <w:tcPr>
            <w:tcW w:w="9070" w:type="dxa"/>
          </w:tcPr>
          <w:p w14:paraId="27139BA3"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mirovinsko osiguranje na temelju individualne kapitalizirane štednje za staž osiguranja koji se računa s povećanim trajanjem</w:t>
            </w:r>
          </w:p>
        </w:tc>
        <w:tc>
          <w:tcPr>
            <w:tcW w:w="1138" w:type="dxa"/>
          </w:tcPr>
          <w:p w14:paraId="3646874B" w14:textId="77777777" w:rsidR="00633B53" w:rsidRDefault="00633B53" w:rsidP="00D56997">
            <w:pPr>
              <w:pStyle w:val="TableParagraph"/>
              <w:spacing w:line="240" w:lineRule="atLeast"/>
              <w:rPr>
                <w:rFonts w:ascii="Times New Roman"/>
                <w:sz w:val="18"/>
              </w:rPr>
            </w:pPr>
          </w:p>
        </w:tc>
      </w:tr>
      <w:tr w:rsidR="000D4298" w14:paraId="6DA58DE1" w14:textId="77777777" w:rsidTr="000D4298">
        <w:trPr>
          <w:trHeight w:val="462"/>
        </w:trPr>
        <w:tc>
          <w:tcPr>
            <w:tcW w:w="816" w:type="dxa"/>
          </w:tcPr>
          <w:p w14:paraId="28BF6F7B" w14:textId="6AA21F2A" w:rsidR="000D4298" w:rsidRDefault="000D4298" w:rsidP="00D56997">
            <w:pPr>
              <w:pStyle w:val="TableParagraph"/>
              <w:spacing w:before="108" w:line="240" w:lineRule="atLeast"/>
              <w:ind w:left="162" w:right="156"/>
              <w:jc w:val="center"/>
              <w:rPr>
                <w:rFonts w:ascii="Times New Roman"/>
                <w:sz w:val="20"/>
              </w:rPr>
            </w:pPr>
            <w:r>
              <w:rPr>
                <w:rFonts w:ascii="Times New Roman"/>
                <w:sz w:val="20"/>
              </w:rPr>
              <w:t>6.</w:t>
            </w:r>
          </w:p>
        </w:tc>
        <w:tc>
          <w:tcPr>
            <w:tcW w:w="9070" w:type="dxa"/>
          </w:tcPr>
          <w:p w14:paraId="53247B74" w14:textId="6BAEAC09" w:rsidR="000D4298" w:rsidRDefault="000D4298"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doprinosa za mirovinsko osiguranje na temelju individualne kapitalizirane štednje po osnovi obavljanja samostalne djelatnosti za osobe koje su same za sebe obvezne obračunati doprinose</w:t>
            </w:r>
          </w:p>
        </w:tc>
        <w:tc>
          <w:tcPr>
            <w:tcW w:w="1138" w:type="dxa"/>
          </w:tcPr>
          <w:p w14:paraId="39A0ECB4" w14:textId="77777777" w:rsidR="000D4298" w:rsidRDefault="000D4298" w:rsidP="00D56997">
            <w:pPr>
              <w:pStyle w:val="TableParagraph"/>
              <w:spacing w:line="240" w:lineRule="atLeast"/>
              <w:rPr>
                <w:rFonts w:ascii="Times New Roman"/>
                <w:sz w:val="18"/>
              </w:rPr>
            </w:pPr>
          </w:p>
        </w:tc>
      </w:tr>
      <w:tr w:rsidR="00633B53" w14:paraId="6309D2C3" w14:textId="77777777">
        <w:trPr>
          <w:trHeight w:val="229"/>
        </w:trPr>
        <w:tc>
          <w:tcPr>
            <w:tcW w:w="816" w:type="dxa"/>
          </w:tcPr>
          <w:p w14:paraId="27379B14" w14:textId="77777777" w:rsidR="00633B53" w:rsidRDefault="00633B53" w:rsidP="00D56997">
            <w:pPr>
              <w:pStyle w:val="TableParagraph"/>
              <w:spacing w:line="240" w:lineRule="atLeast"/>
              <w:rPr>
                <w:rFonts w:ascii="Times New Roman"/>
                <w:sz w:val="16"/>
              </w:rPr>
            </w:pPr>
          </w:p>
        </w:tc>
        <w:tc>
          <w:tcPr>
            <w:tcW w:w="9070" w:type="dxa"/>
          </w:tcPr>
          <w:p w14:paraId="1B450CE9" w14:textId="77777777" w:rsidR="00633B53" w:rsidRDefault="00633B53" w:rsidP="00D56997">
            <w:pPr>
              <w:pStyle w:val="TableParagraph"/>
              <w:spacing w:line="240" w:lineRule="atLeast"/>
              <w:rPr>
                <w:rFonts w:ascii="Times New Roman"/>
                <w:sz w:val="16"/>
              </w:rPr>
            </w:pPr>
          </w:p>
        </w:tc>
        <w:tc>
          <w:tcPr>
            <w:tcW w:w="1138" w:type="dxa"/>
          </w:tcPr>
          <w:p w14:paraId="430CF46D" w14:textId="77777777" w:rsidR="00633B53" w:rsidRDefault="00633B53" w:rsidP="00D56997">
            <w:pPr>
              <w:pStyle w:val="TableParagraph"/>
              <w:spacing w:line="240" w:lineRule="atLeast"/>
              <w:rPr>
                <w:rFonts w:ascii="Times New Roman"/>
                <w:sz w:val="16"/>
              </w:rPr>
            </w:pPr>
          </w:p>
        </w:tc>
      </w:tr>
      <w:tr w:rsidR="00633B53" w14:paraId="59C46AD0" w14:textId="77777777">
        <w:trPr>
          <w:trHeight w:val="231"/>
        </w:trPr>
        <w:tc>
          <w:tcPr>
            <w:tcW w:w="816" w:type="dxa"/>
            <w:shd w:val="clear" w:color="auto" w:fill="E5DFEC"/>
          </w:tcPr>
          <w:p w14:paraId="0AE76287" w14:textId="77777777" w:rsidR="00633B53" w:rsidRDefault="00FF4D3F" w:rsidP="00D56997">
            <w:pPr>
              <w:pStyle w:val="TableParagraph"/>
              <w:spacing w:line="240" w:lineRule="atLeast"/>
              <w:ind w:right="175"/>
              <w:jc w:val="right"/>
              <w:rPr>
                <w:rFonts w:ascii="Times New Roman"/>
                <w:b/>
                <w:sz w:val="20"/>
              </w:rPr>
            </w:pPr>
            <w:r>
              <w:rPr>
                <w:rFonts w:ascii="Times New Roman"/>
                <w:b/>
                <w:w w:val="95"/>
                <w:sz w:val="20"/>
              </w:rPr>
              <w:t>VI.3.</w:t>
            </w:r>
          </w:p>
        </w:tc>
        <w:tc>
          <w:tcPr>
            <w:tcW w:w="9070" w:type="dxa"/>
            <w:shd w:val="clear" w:color="auto" w:fill="E5DFEC"/>
          </w:tcPr>
          <w:p w14:paraId="69BB86CB"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ZDRAVSTVENO OSIGURANJE</w:t>
            </w:r>
          </w:p>
        </w:tc>
        <w:tc>
          <w:tcPr>
            <w:tcW w:w="1138" w:type="dxa"/>
            <w:shd w:val="clear" w:color="auto" w:fill="E5DFEC"/>
          </w:tcPr>
          <w:p w14:paraId="5A2F0AF6" w14:textId="77777777" w:rsidR="00633B53" w:rsidRDefault="00633B53" w:rsidP="00D56997">
            <w:pPr>
              <w:pStyle w:val="TableParagraph"/>
              <w:spacing w:line="240" w:lineRule="atLeast"/>
              <w:rPr>
                <w:rFonts w:ascii="Times New Roman"/>
                <w:sz w:val="16"/>
              </w:rPr>
            </w:pPr>
          </w:p>
        </w:tc>
      </w:tr>
      <w:tr w:rsidR="00633B53" w14:paraId="384B29AF" w14:textId="77777777">
        <w:trPr>
          <w:trHeight w:val="229"/>
        </w:trPr>
        <w:tc>
          <w:tcPr>
            <w:tcW w:w="816" w:type="dxa"/>
          </w:tcPr>
          <w:p w14:paraId="5F42998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70" w:type="dxa"/>
          </w:tcPr>
          <w:p w14:paraId="1908ECCC"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radnog odnosa</w:t>
            </w:r>
          </w:p>
        </w:tc>
        <w:tc>
          <w:tcPr>
            <w:tcW w:w="1138" w:type="dxa"/>
          </w:tcPr>
          <w:p w14:paraId="0671014A" w14:textId="77777777" w:rsidR="00633B53" w:rsidRDefault="00633B53" w:rsidP="00D56997">
            <w:pPr>
              <w:pStyle w:val="TableParagraph"/>
              <w:spacing w:line="240" w:lineRule="atLeast"/>
              <w:rPr>
                <w:rFonts w:ascii="Times New Roman"/>
                <w:sz w:val="16"/>
              </w:rPr>
            </w:pPr>
          </w:p>
        </w:tc>
      </w:tr>
      <w:tr w:rsidR="00633B53" w14:paraId="597F893F" w14:textId="77777777">
        <w:trPr>
          <w:trHeight w:val="229"/>
        </w:trPr>
        <w:tc>
          <w:tcPr>
            <w:tcW w:w="816" w:type="dxa"/>
          </w:tcPr>
          <w:p w14:paraId="368AE21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70" w:type="dxa"/>
          </w:tcPr>
          <w:p w14:paraId="091032B9"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radnog odnosa</w:t>
            </w:r>
          </w:p>
        </w:tc>
        <w:tc>
          <w:tcPr>
            <w:tcW w:w="1138" w:type="dxa"/>
          </w:tcPr>
          <w:p w14:paraId="4D7696AF" w14:textId="77777777" w:rsidR="00633B53" w:rsidRDefault="00633B53" w:rsidP="00D56997">
            <w:pPr>
              <w:pStyle w:val="TableParagraph"/>
              <w:spacing w:line="240" w:lineRule="atLeast"/>
              <w:rPr>
                <w:rFonts w:ascii="Times New Roman"/>
                <w:sz w:val="16"/>
              </w:rPr>
            </w:pPr>
          </w:p>
        </w:tc>
      </w:tr>
      <w:tr w:rsidR="00633B53" w14:paraId="04BFF905" w14:textId="77777777">
        <w:trPr>
          <w:trHeight w:val="231"/>
        </w:trPr>
        <w:tc>
          <w:tcPr>
            <w:tcW w:w="816" w:type="dxa"/>
          </w:tcPr>
          <w:p w14:paraId="0CC10F4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3.</w:t>
            </w:r>
          </w:p>
        </w:tc>
        <w:tc>
          <w:tcPr>
            <w:tcW w:w="9070" w:type="dxa"/>
          </w:tcPr>
          <w:p w14:paraId="6573E504"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zdravstveno osiguranje po osnovi poduzetničke plaće</w:t>
            </w:r>
          </w:p>
        </w:tc>
        <w:tc>
          <w:tcPr>
            <w:tcW w:w="1138" w:type="dxa"/>
          </w:tcPr>
          <w:p w14:paraId="2A25BC92" w14:textId="77777777" w:rsidR="00633B53" w:rsidRDefault="00633B53" w:rsidP="00D56997">
            <w:pPr>
              <w:pStyle w:val="TableParagraph"/>
              <w:spacing w:line="240" w:lineRule="atLeast"/>
              <w:rPr>
                <w:rFonts w:ascii="Times New Roman"/>
                <w:sz w:val="16"/>
              </w:rPr>
            </w:pPr>
          </w:p>
        </w:tc>
      </w:tr>
      <w:tr w:rsidR="00633B53" w14:paraId="5E42D020" w14:textId="77777777">
        <w:trPr>
          <w:trHeight w:val="229"/>
        </w:trPr>
        <w:tc>
          <w:tcPr>
            <w:tcW w:w="816" w:type="dxa"/>
          </w:tcPr>
          <w:p w14:paraId="53C0EF5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4.</w:t>
            </w:r>
          </w:p>
        </w:tc>
        <w:tc>
          <w:tcPr>
            <w:tcW w:w="9070" w:type="dxa"/>
          </w:tcPr>
          <w:p w14:paraId="2BAA8AC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poduzetničke plaće</w:t>
            </w:r>
          </w:p>
        </w:tc>
        <w:tc>
          <w:tcPr>
            <w:tcW w:w="1138" w:type="dxa"/>
          </w:tcPr>
          <w:p w14:paraId="489A307C" w14:textId="77777777" w:rsidR="00633B53" w:rsidRDefault="00633B53" w:rsidP="00D56997">
            <w:pPr>
              <w:pStyle w:val="TableParagraph"/>
              <w:spacing w:line="240" w:lineRule="atLeast"/>
              <w:rPr>
                <w:rFonts w:ascii="Times New Roman"/>
                <w:sz w:val="16"/>
              </w:rPr>
            </w:pPr>
          </w:p>
        </w:tc>
      </w:tr>
      <w:tr w:rsidR="00633B53" w14:paraId="78B3DF54" w14:textId="77777777">
        <w:trPr>
          <w:trHeight w:val="229"/>
        </w:trPr>
        <w:tc>
          <w:tcPr>
            <w:tcW w:w="816" w:type="dxa"/>
          </w:tcPr>
          <w:p w14:paraId="4437359D"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5.</w:t>
            </w:r>
          </w:p>
        </w:tc>
        <w:tc>
          <w:tcPr>
            <w:tcW w:w="9070" w:type="dxa"/>
          </w:tcPr>
          <w:p w14:paraId="1510A7A6"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drugog dohotka</w:t>
            </w:r>
          </w:p>
        </w:tc>
        <w:tc>
          <w:tcPr>
            <w:tcW w:w="1138" w:type="dxa"/>
          </w:tcPr>
          <w:p w14:paraId="3AFC3617" w14:textId="77777777" w:rsidR="00633B53" w:rsidRDefault="00633B53" w:rsidP="00D56997">
            <w:pPr>
              <w:pStyle w:val="TableParagraph"/>
              <w:spacing w:line="240" w:lineRule="atLeast"/>
              <w:rPr>
                <w:rFonts w:ascii="Times New Roman"/>
                <w:sz w:val="16"/>
              </w:rPr>
            </w:pPr>
          </w:p>
        </w:tc>
      </w:tr>
      <w:tr w:rsidR="00633B53" w14:paraId="4ADD0CE7" w14:textId="77777777">
        <w:trPr>
          <w:trHeight w:val="229"/>
        </w:trPr>
        <w:tc>
          <w:tcPr>
            <w:tcW w:w="816" w:type="dxa"/>
          </w:tcPr>
          <w:p w14:paraId="278B8497"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6.</w:t>
            </w:r>
          </w:p>
        </w:tc>
        <w:tc>
          <w:tcPr>
            <w:tcW w:w="9070" w:type="dxa"/>
          </w:tcPr>
          <w:p w14:paraId="2E6A5E1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korištenje zdravstvene zaštite u inozemstvu</w:t>
            </w:r>
          </w:p>
        </w:tc>
        <w:tc>
          <w:tcPr>
            <w:tcW w:w="1138" w:type="dxa"/>
          </w:tcPr>
          <w:p w14:paraId="41A7510C" w14:textId="77777777" w:rsidR="00633B53" w:rsidRDefault="00633B53" w:rsidP="00D56997">
            <w:pPr>
              <w:pStyle w:val="TableParagraph"/>
              <w:spacing w:line="240" w:lineRule="atLeast"/>
              <w:rPr>
                <w:rFonts w:ascii="Times New Roman"/>
                <w:sz w:val="16"/>
              </w:rPr>
            </w:pPr>
          </w:p>
        </w:tc>
      </w:tr>
      <w:tr w:rsidR="00633B53" w14:paraId="4CA3D557" w14:textId="77777777">
        <w:trPr>
          <w:trHeight w:val="462"/>
        </w:trPr>
        <w:tc>
          <w:tcPr>
            <w:tcW w:w="816" w:type="dxa"/>
          </w:tcPr>
          <w:p w14:paraId="1D44E811"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7.</w:t>
            </w:r>
          </w:p>
        </w:tc>
        <w:tc>
          <w:tcPr>
            <w:tcW w:w="9070" w:type="dxa"/>
          </w:tcPr>
          <w:p w14:paraId="77878819"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zdravstveno osiguranje – za obveznike po osnovi korisnika mirovina</w:t>
            </w:r>
          </w:p>
        </w:tc>
        <w:tc>
          <w:tcPr>
            <w:tcW w:w="1138" w:type="dxa"/>
          </w:tcPr>
          <w:p w14:paraId="257D2291" w14:textId="77777777" w:rsidR="00633B53" w:rsidRDefault="00633B53" w:rsidP="00D56997">
            <w:pPr>
              <w:pStyle w:val="TableParagraph"/>
              <w:spacing w:line="240" w:lineRule="atLeast"/>
              <w:rPr>
                <w:rFonts w:ascii="Times New Roman"/>
                <w:sz w:val="18"/>
              </w:rPr>
            </w:pPr>
          </w:p>
        </w:tc>
      </w:tr>
      <w:tr w:rsidR="00633B53" w14:paraId="4FC8E4A5" w14:textId="77777777">
        <w:trPr>
          <w:trHeight w:val="459"/>
        </w:trPr>
        <w:tc>
          <w:tcPr>
            <w:tcW w:w="816" w:type="dxa"/>
          </w:tcPr>
          <w:p w14:paraId="443C3B14"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8.</w:t>
            </w:r>
          </w:p>
        </w:tc>
        <w:tc>
          <w:tcPr>
            <w:tcW w:w="9070" w:type="dxa"/>
          </w:tcPr>
          <w:p w14:paraId="5A5AC00C" w14:textId="3B9D168D"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 za osiguranike za koje se doprinos uplaćuje prema</w:t>
            </w:r>
            <w:r w:rsidR="000D4298">
              <w:rPr>
                <w:rFonts w:ascii="Times New Roman" w:hAnsi="Times New Roman"/>
                <w:b/>
                <w:sz w:val="20"/>
              </w:rPr>
              <w:t xml:space="preserve"> </w:t>
            </w:r>
            <w:r>
              <w:rPr>
                <w:rFonts w:ascii="Times New Roman"/>
                <w:b/>
                <w:sz w:val="20"/>
              </w:rPr>
              <w:t>posebnim propisima</w:t>
            </w:r>
          </w:p>
        </w:tc>
        <w:tc>
          <w:tcPr>
            <w:tcW w:w="1138" w:type="dxa"/>
          </w:tcPr>
          <w:p w14:paraId="6686787B" w14:textId="77777777" w:rsidR="00633B53" w:rsidRDefault="00633B53" w:rsidP="00D56997">
            <w:pPr>
              <w:pStyle w:val="TableParagraph"/>
              <w:spacing w:line="240" w:lineRule="atLeast"/>
              <w:rPr>
                <w:rFonts w:ascii="Times New Roman"/>
                <w:sz w:val="18"/>
              </w:rPr>
            </w:pPr>
          </w:p>
        </w:tc>
      </w:tr>
      <w:tr w:rsidR="00633B53" w14:paraId="6E4298E9" w14:textId="77777777">
        <w:trPr>
          <w:trHeight w:val="459"/>
        </w:trPr>
        <w:tc>
          <w:tcPr>
            <w:tcW w:w="816" w:type="dxa"/>
          </w:tcPr>
          <w:p w14:paraId="68F85F3D"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9.</w:t>
            </w:r>
          </w:p>
        </w:tc>
        <w:tc>
          <w:tcPr>
            <w:tcW w:w="9070" w:type="dxa"/>
          </w:tcPr>
          <w:p w14:paraId="1B6A841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 za osiguranike za koje se doprinos uplaćuje</w:t>
            </w:r>
          </w:p>
          <w:p w14:paraId="6059895E" w14:textId="77777777" w:rsidR="00633B53" w:rsidRDefault="00FF4D3F" w:rsidP="00D56997">
            <w:pPr>
              <w:pStyle w:val="TableParagraph"/>
              <w:spacing w:line="240" w:lineRule="atLeast"/>
              <w:ind w:left="97"/>
              <w:rPr>
                <w:rFonts w:ascii="Times New Roman"/>
                <w:b/>
                <w:sz w:val="20"/>
              </w:rPr>
            </w:pPr>
            <w:r>
              <w:rPr>
                <w:rFonts w:ascii="Times New Roman"/>
                <w:b/>
                <w:sz w:val="20"/>
              </w:rPr>
              <w:t>prema posebnim propisima</w:t>
            </w:r>
          </w:p>
        </w:tc>
        <w:tc>
          <w:tcPr>
            <w:tcW w:w="1138" w:type="dxa"/>
          </w:tcPr>
          <w:p w14:paraId="65F7CB64" w14:textId="77777777" w:rsidR="00633B53" w:rsidRDefault="00633B53" w:rsidP="00D56997">
            <w:pPr>
              <w:pStyle w:val="TableParagraph"/>
              <w:spacing w:line="240" w:lineRule="atLeast"/>
              <w:rPr>
                <w:rFonts w:ascii="Times New Roman"/>
                <w:sz w:val="18"/>
              </w:rPr>
            </w:pPr>
          </w:p>
        </w:tc>
      </w:tr>
      <w:tr w:rsidR="00633B53" w14:paraId="48BEB323" w14:textId="77777777">
        <w:trPr>
          <w:trHeight w:val="459"/>
        </w:trPr>
        <w:tc>
          <w:tcPr>
            <w:tcW w:w="816" w:type="dxa"/>
          </w:tcPr>
          <w:p w14:paraId="0BF11DD5" w14:textId="77777777" w:rsidR="00633B53" w:rsidRDefault="00FF4D3F" w:rsidP="00D56997">
            <w:pPr>
              <w:pStyle w:val="TableParagraph"/>
              <w:spacing w:before="105" w:line="240" w:lineRule="atLeast"/>
              <w:ind w:right="259"/>
              <w:jc w:val="right"/>
              <w:rPr>
                <w:rFonts w:ascii="Times New Roman"/>
                <w:sz w:val="20"/>
              </w:rPr>
            </w:pPr>
            <w:r>
              <w:rPr>
                <w:rFonts w:ascii="Times New Roman"/>
                <w:sz w:val="20"/>
              </w:rPr>
              <w:t>10.</w:t>
            </w:r>
          </w:p>
        </w:tc>
        <w:tc>
          <w:tcPr>
            <w:tcW w:w="9070" w:type="dxa"/>
          </w:tcPr>
          <w:p w14:paraId="1D5C6795" w14:textId="29C5F160"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posebnog doprinosa za zaštitu zdravlja na radu - za osobe osigurane u određenim</w:t>
            </w:r>
            <w:r w:rsidR="000D4298">
              <w:rPr>
                <w:rFonts w:ascii="Times New Roman" w:hAnsi="Times New Roman"/>
                <w:b/>
                <w:sz w:val="20"/>
              </w:rPr>
              <w:t xml:space="preserve"> </w:t>
            </w:r>
            <w:r w:rsidR="000D4298">
              <w:rPr>
                <w:rFonts w:ascii="Times New Roman"/>
                <w:b/>
                <w:sz w:val="20"/>
              </w:rPr>
              <w:t>o</w:t>
            </w:r>
            <w:r>
              <w:rPr>
                <w:rFonts w:ascii="Times New Roman"/>
                <w:b/>
                <w:sz w:val="20"/>
              </w:rPr>
              <w:t>kolnostima</w:t>
            </w:r>
          </w:p>
        </w:tc>
        <w:tc>
          <w:tcPr>
            <w:tcW w:w="1138" w:type="dxa"/>
          </w:tcPr>
          <w:p w14:paraId="7CFE7440" w14:textId="77777777" w:rsidR="00633B53" w:rsidRDefault="00633B53" w:rsidP="00D56997">
            <w:pPr>
              <w:pStyle w:val="TableParagraph"/>
              <w:spacing w:line="240" w:lineRule="atLeast"/>
              <w:rPr>
                <w:rFonts w:ascii="Times New Roman"/>
                <w:sz w:val="18"/>
              </w:rPr>
            </w:pPr>
          </w:p>
        </w:tc>
      </w:tr>
      <w:tr w:rsidR="000D4298" w14:paraId="66999E7D" w14:textId="77777777" w:rsidTr="000D4298">
        <w:trPr>
          <w:trHeight w:val="459"/>
        </w:trPr>
        <w:tc>
          <w:tcPr>
            <w:tcW w:w="816" w:type="dxa"/>
          </w:tcPr>
          <w:p w14:paraId="0DA5B332" w14:textId="02381DAC" w:rsidR="000D4298" w:rsidRDefault="000D4298" w:rsidP="00D56997">
            <w:pPr>
              <w:pStyle w:val="TableParagraph"/>
              <w:spacing w:before="105" w:line="240" w:lineRule="atLeast"/>
              <w:ind w:right="259"/>
              <w:jc w:val="right"/>
              <w:rPr>
                <w:rFonts w:ascii="Times New Roman"/>
                <w:sz w:val="20"/>
              </w:rPr>
            </w:pPr>
            <w:r>
              <w:rPr>
                <w:rFonts w:ascii="Times New Roman"/>
                <w:sz w:val="20"/>
              </w:rPr>
              <w:t>11.</w:t>
            </w:r>
          </w:p>
        </w:tc>
        <w:tc>
          <w:tcPr>
            <w:tcW w:w="9070" w:type="dxa"/>
          </w:tcPr>
          <w:p w14:paraId="098BE28E" w14:textId="00121AC9"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po osnovi obavljanja samostalne djelatnosti za osobe koje su same za sebe obvezne obračunati doprinose</w:t>
            </w:r>
          </w:p>
        </w:tc>
        <w:tc>
          <w:tcPr>
            <w:tcW w:w="1138" w:type="dxa"/>
          </w:tcPr>
          <w:p w14:paraId="567F241F" w14:textId="77777777" w:rsidR="000D4298" w:rsidRDefault="000D4298" w:rsidP="00D56997">
            <w:pPr>
              <w:pStyle w:val="TableParagraph"/>
              <w:spacing w:line="240" w:lineRule="atLeast"/>
              <w:rPr>
                <w:rFonts w:ascii="Times New Roman"/>
                <w:sz w:val="18"/>
              </w:rPr>
            </w:pPr>
          </w:p>
        </w:tc>
      </w:tr>
      <w:tr w:rsidR="000D4298" w14:paraId="012EFF40" w14:textId="77777777" w:rsidTr="000D4298">
        <w:trPr>
          <w:trHeight w:val="459"/>
        </w:trPr>
        <w:tc>
          <w:tcPr>
            <w:tcW w:w="816" w:type="dxa"/>
          </w:tcPr>
          <w:p w14:paraId="0D61FE3B" w14:textId="24C26F16" w:rsidR="000D4298" w:rsidRDefault="000D4298" w:rsidP="00D56997">
            <w:pPr>
              <w:pStyle w:val="TableParagraph"/>
              <w:spacing w:before="105" w:line="240" w:lineRule="atLeast"/>
              <w:ind w:right="259"/>
              <w:jc w:val="right"/>
              <w:rPr>
                <w:rFonts w:ascii="Times New Roman"/>
                <w:sz w:val="20"/>
              </w:rPr>
            </w:pPr>
            <w:r>
              <w:rPr>
                <w:rFonts w:ascii="Times New Roman"/>
                <w:sz w:val="20"/>
              </w:rPr>
              <w:t>12.</w:t>
            </w:r>
          </w:p>
        </w:tc>
        <w:tc>
          <w:tcPr>
            <w:tcW w:w="9070" w:type="dxa"/>
          </w:tcPr>
          <w:p w14:paraId="0362C706" w14:textId="508FC017"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zaštitu zdravlja na radu po osnovi obavljanja samostalne djelatnosti za osobe koje su same za sebe obvezne obračunati doprinose</w:t>
            </w:r>
          </w:p>
        </w:tc>
        <w:tc>
          <w:tcPr>
            <w:tcW w:w="1138" w:type="dxa"/>
          </w:tcPr>
          <w:p w14:paraId="7F79DD62" w14:textId="77777777" w:rsidR="000D4298" w:rsidRDefault="000D4298" w:rsidP="00D56997">
            <w:pPr>
              <w:pStyle w:val="TableParagraph"/>
              <w:spacing w:line="240" w:lineRule="atLeast"/>
              <w:rPr>
                <w:rFonts w:ascii="Times New Roman"/>
                <w:sz w:val="18"/>
              </w:rPr>
            </w:pPr>
          </w:p>
        </w:tc>
      </w:tr>
      <w:tr w:rsidR="00633B53" w14:paraId="4334E4D2" w14:textId="77777777">
        <w:trPr>
          <w:trHeight w:val="231"/>
        </w:trPr>
        <w:tc>
          <w:tcPr>
            <w:tcW w:w="816" w:type="dxa"/>
          </w:tcPr>
          <w:p w14:paraId="4019ACC8" w14:textId="77777777" w:rsidR="00633B53" w:rsidRDefault="00633B53" w:rsidP="00D56997">
            <w:pPr>
              <w:pStyle w:val="TableParagraph"/>
              <w:spacing w:line="240" w:lineRule="atLeast"/>
              <w:rPr>
                <w:rFonts w:ascii="Times New Roman"/>
                <w:sz w:val="16"/>
              </w:rPr>
            </w:pPr>
          </w:p>
        </w:tc>
        <w:tc>
          <w:tcPr>
            <w:tcW w:w="9070" w:type="dxa"/>
          </w:tcPr>
          <w:p w14:paraId="3406456E" w14:textId="77777777" w:rsidR="00633B53" w:rsidRDefault="00633B53" w:rsidP="00D56997">
            <w:pPr>
              <w:pStyle w:val="TableParagraph"/>
              <w:spacing w:line="240" w:lineRule="atLeast"/>
              <w:rPr>
                <w:rFonts w:ascii="Times New Roman"/>
                <w:sz w:val="16"/>
              </w:rPr>
            </w:pPr>
          </w:p>
        </w:tc>
        <w:tc>
          <w:tcPr>
            <w:tcW w:w="1138" w:type="dxa"/>
          </w:tcPr>
          <w:p w14:paraId="6FA25F74" w14:textId="77777777" w:rsidR="00633B53" w:rsidRDefault="00633B53" w:rsidP="00D56997">
            <w:pPr>
              <w:pStyle w:val="TableParagraph"/>
              <w:spacing w:line="240" w:lineRule="atLeast"/>
              <w:rPr>
                <w:rFonts w:ascii="Times New Roman"/>
                <w:sz w:val="16"/>
              </w:rPr>
            </w:pPr>
          </w:p>
        </w:tc>
      </w:tr>
      <w:tr w:rsidR="00633B53" w14:paraId="2F641009" w14:textId="77777777">
        <w:trPr>
          <w:trHeight w:val="229"/>
        </w:trPr>
        <w:tc>
          <w:tcPr>
            <w:tcW w:w="816" w:type="dxa"/>
            <w:shd w:val="clear" w:color="auto" w:fill="E5DFEC"/>
          </w:tcPr>
          <w:p w14:paraId="5F3B138B" w14:textId="77777777" w:rsidR="00633B53" w:rsidRDefault="00FF4D3F" w:rsidP="00D56997">
            <w:pPr>
              <w:pStyle w:val="TableParagraph"/>
              <w:spacing w:line="240" w:lineRule="atLeast"/>
              <w:ind w:right="175"/>
              <w:jc w:val="right"/>
              <w:rPr>
                <w:rFonts w:ascii="Times New Roman"/>
                <w:b/>
                <w:sz w:val="20"/>
              </w:rPr>
            </w:pPr>
            <w:bookmarkStart w:id="1" w:name="_Hlk31023920"/>
            <w:r>
              <w:rPr>
                <w:rFonts w:ascii="Times New Roman"/>
                <w:b/>
                <w:w w:val="95"/>
                <w:sz w:val="20"/>
              </w:rPr>
              <w:t>VI.4.</w:t>
            </w:r>
          </w:p>
        </w:tc>
        <w:tc>
          <w:tcPr>
            <w:tcW w:w="9070" w:type="dxa"/>
            <w:shd w:val="clear" w:color="auto" w:fill="E5DFEC"/>
          </w:tcPr>
          <w:p w14:paraId="7869B1B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ZAPOŠLJAVANJE</w:t>
            </w:r>
          </w:p>
        </w:tc>
        <w:tc>
          <w:tcPr>
            <w:tcW w:w="1138" w:type="dxa"/>
            <w:shd w:val="clear" w:color="auto" w:fill="E5DFEC"/>
          </w:tcPr>
          <w:p w14:paraId="09D444E7" w14:textId="77777777" w:rsidR="00633B53" w:rsidRDefault="00633B53" w:rsidP="00D56997">
            <w:pPr>
              <w:pStyle w:val="TableParagraph"/>
              <w:spacing w:line="240" w:lineRule="atLeast"/>
              <w:rPr>
                <w:rFonts w:ascii="Times New Roman"/>
                <w:sz w:val="16"/>
              </w:rPr>
            </w:pPr>
          </w:p>
        </w:tc>
      </w:tr>
      <w:tr w:rsidR="00633B53" w14:paraId="137FCF8E" w14:textId="77777777">
        <w:trPr>
          <w:trHeight w:val="229"/>
        </w:trPr>
        <w:tc>
          <w:tcPr>
            <w:tcW w:w="816" w:type="dxa"/>
          </w:tcPr>
          <w:p w14:paraId="2CC7F300"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tcPr>
          <w:p w14:paraId="0DC216A7"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w:t>
            </w:r>
          </w:p>
        </w:tc>
        <w:tc>
          <w:tcPr>
            <w:tcW w:w="1138" w:type="dxa"/>
          </w:tcPr>
          <w:p w14:paraId="69EBBB5D" w14:textId="77777777" w:rsidR="00633B53" w:rsidRDefault="00633B53" w:rsidP="00D56997">
            <w:pPr>
              <w:pStyle w:val="TableParagraph"/>
              <w:spacing w:line="240" w:lineRule="atLeast"/>
              <w:rPr>
                <w:rFonts w:ascii="Times New Roman"/>
                <w:sz w:val="16"/>
              </w:rPr>
            </w:pPr>
          </w:p>
        </w:tc>
      </w:tr>
      <w:bookmarkEnd w:id="1"/>
      <w:tr w:rsidR="00633B53" w14:paraId="3F23D83C" w14:textId="77777777">
        <w:trPr>
          <w:trHeight w:val="231"/>
        </w:trPr>
        <w:tc>
          <w:tcPr>
            <w:tcW w:w="816" w:type="dxa"/>
          </w:tcPr>
          <w:p w14:paraId="294A3C3A"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tcPr>
          <w:p w14:paraId="1FF5350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zapošljavanje osoba s invaliditetom</w:t>
            </w:r>
          </w:p>
        </w:tc>
        <w:tc>
          <w:tcPr>
            <w:tcW w:w="1138" w:type="dxa"/>
          </w:tcPr>
          <w:p w14:paraId="1D00B4C6" w14:textId="77777777" w:rsidR="00633B53" w:rsidRDefault="00633B53" w:rsidP="00D56997">
            <w:pPr>
              <w:pStyle w:val="TableParagraph"/>
              <w:spacing w:line="240" w:lineRule="atLeast"/>
              <w:rPr>
                <w:rFonts w:ascii="Times New Roman"/>
                <w:sz w:val="16"/>
              </w:rPr>
            </w:pPr>
          </w:p>
        </w:tc>
      </w:tr>
      <w:tr w:rsidR="003C37E5" w14:paraId="05356AC1" w14:textId="77777777" w:rsidTr="00A84AC1">
        <w:trPr>
          <w:trHeight w:val="231"/>
        </w:trPr>
        <w:tc>
          <w:tcPr>
            <w:tcW w:w="816" w:type="dxa"/>
          </w:tcPr>
          <w:p w14:paraId="29F6E860" w14:textId="45BA90BF" w:rsidR="003C37E5" w:rsidRDefault="003C37E5" w:rsidP="00D56997">
            <w:pPr>
              <w:pStyle w:val="TableParagraph"/>
              <w:spacing w:line="240" w:lineRule="atLeast"/>
              <w:ind w:left="162" w:right="156"/>
              <w:jc w:val="center"/>
              <w:rPr>
                <w:rFonts w:ascii="Times New Roman"/>
                <w:sz w:val="20"/>
              </w:rPr>
            </w:pPr>
            <w:r>
              <w:rPr>
                <w:rFonts w:ascii="Times New Roman"/>
                <w:sz w:val="20"/>
              </w:rPr>
              <w:t>3.</w:t>
            </w:r>
          </w:p>
        </w:tc>
        <w:tc>
          <w:tcPr>
            <w:tcW w:w="9070" w:type="dxa"/>
          </w:tcPr>
          <w:p w14:paraId="003D70B6" w14:textId="31AB0C4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poduzetničke plaće</w:t>
            </w:r>
          </w:p>
        </w:tc>
        <w:tc>
          <w:tcPr>
            <w:tcW w:w="1138" w:type="dxa"/>
          </w:tcPr>
          <w:p w14:paraId="5019B4AF" w14:textId="77777777" w:rsidR="003C37E5" w:rsidRDefault="003C37E5" w:rsidP="00D56997">
            <w:pPr>
              <w:pStyle w:val="TableParagraph"/>
              <w:spacing w:line="240" w:lineRule="atLeast"/>
              <w:rPr>
                <w:rFonts w:ascii="Times New Roman"/>
                <w:sz w:val="16"/>
              </w:rPr>
            </w:pPr>
          </w:p>
        </w:tc>
      </w:tr>
      <w:tr w:rsidR="003C37E5" w14:paraId="4D1185B3" w14:textId="77777777" w:rsidTr="00A84AC1">
        <w:trPr>
          <w:trHeight w:val="231"/>
        </w:trPr>
        <w:tc>
          <w:tcPr>
            <w:tcW w:w="816" w:type="dxa"/>
          </w:tcPr>
          <w:p w14:paraId="0A2726B6" w14:textId="0AC6EBAB" w:rsidR="003C37E5" w:rsidRDefault="003C37E5" w:rsidP="00D56997">
            <w:pPr>
              <w:pStyle w:val="TableParagraph"/>
              <w:spacing w:line="240" w:lineRule="atLeast"/>
              <w:ind w:left="162" w:right="156"/>
              <w:jc w:val="center"/>
              <w:rPr>
                <w:rFonts w:ascii="Times New Roman"/>
                <w:sz w:val="20"/>
              </w:rPr>
            </w:pPr>
            <w:r>
              <w:rPr>
                <w:rFonts w:ascii="Times New Roman"/>
                <w:sz w:val="20"/>
              </w:rPr>
              <w:t>4.</w:t>
            </w:r>
          </w:p>
        </w:tc>
        <w:tc>
          <w:tcPr>
            <w:tcW w:w="9070" w:type="dxa"/>
          </w:tcPr>
          <w:p w14:paraId="1B04C486" w14:textId="2969C30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obavljanja samostalne djelatnosti za osobe koje su same za sebe obvezne obračunati doprinose</w:t>
            </w:r>
          </w:p>
        </w:tc>
        <w:tc>
          <w:tcPr>
            <w:tcW w:w="1138" w:type="dxa"/>
          </w:tcPr>
          <w:p w14:paraId="20F40932" w14:textId="77777777" w:rsidR="003C37E5" w:rsidRDefault="003C37E5" w:rsidP="00D56997">
            <w:pPr>
              <w:pStyle w:val="TableParagraph"/>
              <w:spacing w:line="240" w:lineRule="atLeast"/>
              <w:rPr>
                <w:rFonts w:ascii="Times New Roman"/>
                <w:sz w:val="16"/>
              </w:rPr>
            </w:pPr>
          </w:p>
        </w:tc>
      </w:tr>
      <w:tr w:rsidR="003C37E5" w14:paraId="4C74D492" w14:textId="77777777">
        <w:trPr>
          <w:trHeight w:val="229"/>
        </w:trPr>
        <w:tc>
          <w:tcPr>
            <w:tcW w:w="816" w:type="dxa"/>
          </w:tcPr>
          <w:p w14:paraId="6CB4E446" w14:textId="77777777" w:rsidR="003C37E5" w:rsidRDefault="003C37E5" w:rsidP="00D56997">
            <w:pPr>
              <w:pStyle w:val="TableParagraph"/>
              <w:spacing w:line="240" w:lineRule="atLeast"/>
              <w:rPr>
                <w:rFonts w:ascii="Times New Roman"/>
                <w:sz w:val="16"/>
              </w:rPr>
            </w:pPr>
          </w:p>
        </w:tc>
        <w:tc>
          <w:tcPr>
            <w:tcW w:w="9070" w:type="dxa"/>
          </w:tcPr>
          <w:p w14:paraId="72A64857" w14:textId="77777777" w:rsidR="003C37E5" w:rsidRDefault="003C37E5" w:rsidP="00D56997">
            <w:pPr>
              <w:pStyle w:val="TableParagraph"/>
              <w:spacing w:line="240" w:lineRule="atLeast"/>
              <w:rPr>
                <w:rFonts w:ascii="Times New Roman"/>
                <w:sz w:val="16"/>
              </w:rPr>
            </w:pPr>
          </w:p>
        </w:tc>
        <w:tc>
          <w:tcPr>
            <w:tcW w:w="1138" w:type="dxa"/>
          </w:tcPr>
          <w:p w14:paraId="703215A2" w14:textId="77777777" w:rsidR="003C37E5" w:rsidRDefault="003C37E5" w:rsidP="00D56997">
            <w:pPr>
              <w:pStyle w:val="TableParagraph"/>
              <w:spacing w:line="240" w:lineRule="atLeast"/>
              <w:rPr>
                <w:rFonts w:ascii="Times New Roman"/>
                <w:sz w:val="16"/>
              </w:rPr>
            </w:pPr>
          </w:p>
        </w:tc>
      </w:tr>
      <w:tr w:rsidR="003C37E5" w14:paraId="35D4F864" w14:textId="77777777">
        <w:trPr>
          <w:trHeight w:val="231"/>
        </w:trPr>
        <w:tc>
          <w:tcPr>
            <w:tcW w:w="816" w:type="dxa"/>
            <w:shd w:val="clear" w:color="auto" w:fill="E5DFEC"/>
          </w:tcPr>
          <w:p w14:paraId="390BD475" w14:textId="77777777" w:rsidR="003C37E5" w:rsidRDefault="003C37E5" w:rsidP="00D56997">
            <w:pPr>
              <w:pStyle w:val="TableParagraph"/>
              <w:spacing w:line="240" w:lineRule="atLeast"/>
              <w:ind w:right="214"/>
              <w:jc w:val="right"/>
              <w:rPr>
                <w:rFonts w:ascii="Times New Roman"/>
                <w:b/>
                <w:sz w:val="20"/>
              </w:rPr>
            </w:pPr>
            <w:r>
              <w:rPr>
                <w:rFonts w:ascii="Times New Roman"/>
                <w:b/>
                <w:sz w:val="20"/>
              </w:rPr>
              <w:t>VII.</w:t>
            </w:r>
          </w:p>
        </w:tc>
        <w:tc>
          <w:tcPr>
            <w:tcW w:w="9070" w:type="dxa"/>
            <w:shd w:val="clear" w:color="auto" w:fill="E5DFEC"/>
          </w:tcPr>
          <w:p w14:paraId="15E26A2B" w14:textId="7777777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ISPLAĆENI NEOPOREZIVI PRIMICI</w:t>
            </w:r>
          </w:p>
        </w:tc>
        <w:tc>
          <w:tcPr>
            <w:tcW w:w="1138" w:type="dxa"/>
          </w:tcPr>
          <w:p w14:paraId="2A0FA90C" w14:textId="77777777" w:rsidR="003C37E5" w:rsidRDefault="003C37E5" w:rsidP="00D56997">
            <w:pPr>
              <w:pStyle w:val="TableParagraph"/>
              <w:spacing w:line="240" w:lineRule="atLeast"/>
              <w:rPr>
                <w:rFonts w:ascii="Times New Roman"/>
                <w:sz w:val="16"/>
              </w:rPr>
            </w:pPr>
          </w:p>
        </w:tc>
      </w:tr>
      <w:tr w:rsidR="003C37E5" w14:paraId="40DAEDDC" w14:textId="77777777" w:rsidTr="00A84AC1">
        <w:trPr>
          <w:trHeight w:val="229"/>
        </w:trPr>
        <w:tc>
          <w:tcPr>
            <w:tcW w:w="816" w:type="dxa"/>
          </w:tcPr>
          <w:p w14:paraId="6B575EB3" w14:textId="1A8DEF2B" w:rsidR="003C37E5" w:rsidRDefault="003C37E5" w:rsidP="00D56997">
            <w:pPr>
              <w:pStyle w:val="TableParagraph"/>
              <w:spacing w:line="240" w:lineRule="atLeast"/>
              <w:ind w:left="162" w:right="156"/>
              <w:jc w:val="center"/>
              <w:rPr>
                <w:rFonts w:ascii="Times New Roman"/>
                <w:sz w:val="20"/>
              </w:rPr>
            </w:pPr>
            <w:r>
              <w:rPr>
                <w:rFonts w:ascii="Times New Roman"/>
                <w:sz w:val="20"/>
              </w:rPr>
              <w:t>VIII.</w:t>
            </w:r>
          </w:p>
        </w:tc>
        <w:tc>
          <w:tcPr>
            <w:tcW w:w="9070" w:type="dxa"/>
          </w:tcPr>
          <w:p w14:paraId="747E5F59" w14:textId="77777777" w:rsidR="003C37E5" w:rsidRP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NAPLAĆENA KAMATA ZA DOPRINOSE ZA MIROVINSKO OSIGURANJE NA TEMELJU</w:t>
            </w:r>
          </w:p>
          <w:p w14:paraId="11D8F5DC" w14:textId="2F1CD62A" w:rsid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INDIVIDUALNE KAPITALIZIRANE ŠTEDNJE</w:t>
            </w:r>
          </w:p>
        </w:tc>
        <w:tc>
          <w:tcPr>
            <w:tcW w:w="1138" w:type="dxa"/>
          </w:tcPr>
          <w:p w14:paraId="4B5CC413" w14:textId="77777777" w:rsidR="003C37E5" w:rsidRDefault="003C37E5" w:rsidP="00D56997">
            <w:pPr>
              <w:pStyle w:val="TableParagraph"/>
              <w:spacing w:line="240" w:lineRule="atLeast"/>
              <w:rPr>
                <w:rFonts w:ascii="Times New Roman"/>
                <w:sz w:val="16"/>
              </w:rPr>
            </w:pPr>
          </w:p>
        </w:tc>
      </w:tr>
      <w:tr w:rsidR="003C37E5" w14:paraId="61DFAC65" w14:textId="77777777" w:rsidTr="00A84AC1">
        <w:trPr>
          <w:trHeight w:val="229"/>
        </w:trPr>
        <w:tc>
          <w:tcPr>
            <w:tcW w:w="816" w:type="dxa"/>
          </w:tcPr>
          <w:p w14:paraId="4C1AF7F4" w14:textId="3A7961E0" w:rsidR="003C37E5" w:rsidRDefault="003C37E5" w:rsidP="00D56997">
            <w:pPr>
              <w:pStyle w:val="TableParagraph"/>
              <w:spacing w:line="240" w:lineRule="atLeast"/>
              <w:ind w:left="162" w:right="156"/>
              <w:jc w:val="center"/>
              <w:rPr>
                <w:rFonts w:ascii="Times New Roman"/>
                <w:sz w:val="20"/>
              </w:rPr>
            </w:pPr>
            <w:r>
              <w:rPr>
                <w:rFonts w:ascii="Times New Roman"/>
                <w:sz w:val="20"/>
              </w:rPr>
              <w:t>IX.</w:t>
            </w:r>
          </w:p>
        </w:tc>
        <w:tc>
          <w:tcPr>
            <w:tcW w:w="9070" w:type="dxa"/>
          </w:tcPr>
          <w:p w14:paraId="41A719DE" w14:textId="1494CD9F"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NEOPOREZIVIH PRIMITAKA NEREZIDENATA KOJE ISPLAĆUJU NEPROFITNE ORGANIZACIJE DO PROPISANOG IZNOSA</w:t>
            </w:r>
          </w:p>
        </w:tc>
        <w:tc>
          <w:tcPr>
            <w:tcW w:w="1138" w:type="dxa"/>
          </w:tcPr>
          <w:p w14:paraId="42982567" w14:textId="77777777" w:rsidR="003C37E5" w:rsidRDefault="003C37E5" w:rsidP="00D56997">
            <w:pPr>
              <w:pStyle w:val="TableParagraph"/>
              <w:spacing w:line="240" w:lineRule="atLeast"/>
              <w:rPr>
                <w:rFonts w:ascii="Times New Roman"/>
                <w:sz w:val="16"/>
              </w:rPr>
            </w:pPr>
          </w:p>
        </w:tc>
      </w:tr>
      <w:tr w:rsidR="003C37E5" w14:paraId="3F67A00E" w14:textId="77777777" w:rsidTr="00A84AC1">
        <w:trPr>
          <w:trHeight w:val="231"/>
        </w:trPr>
        <w:tc>
          <w:tcPr>
            <w:tcW w:w="816" w:type="dxa"/>
          </w:tcPr>
          <w:p w14:paraId="2E5CA73A" w14:textId="263BF328" w:rsidR="003C37E5" w:rsidRDefault="003C37E5" w:rsidP="00D56997">
            <w:pPr>
              <w:pStyle w:val="TableParagraph"/>
              <w:spacing w:line="240" w:lineRule="atLeast"/>
              <w:ind w:left="162" w:right="156"/>
              <w:jc w:val="center"/>
              <w:rPr>
                <w:rFonts w:ascii="Times New Roman"/>
                <w:sz w:val="20"/>
              </w:rPr>
            </w:pPr>
            <w:r>
              <w:rPr>
                <w:rFonts w:ascii="Times New Roman"/>
                <w:sz w:val="20"/>
              </w:rPr>
              <w:t>X.</w:t>
            </w:r>
          </w:p>
        </w:tc>
        <w:tc>
          <w:tcPr>
            <w:tcW w:w="9070" w:type="dxa"/>
          </w:tcPr>
          <w:p w14:paraId="338823ED" w14:textId="5716299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PODACI O BROJU OSOBA I NAKNADI UTVRĐENOJ SUKLADNO ODREDBAMA ZAKONA O PROFESIONALNOJ REHABILITACIJI I ZAPOŠLJAVANJU OSOBA S INVALIDITETOM</w:t>
            </w:r>
          </w:p>
        </w:tc>
        <w:tc>
          <w:tcPr>
            <w:tcW w:w="1138" w:type="dxa"/>
          </w:tcPr>
          <w:p w14:paraId="08D71C5C" w14:textId="77777777" w:rsidR="003C37E5" w:rsidRDefault="003C37E5" w:rsidP="00D56997">
            <w:pPr>
              <w:pStyle w:val="TableParagraph"/>
              <w:spacing w:line="240" w:lineRule="atLeast"/>
              <w:rPr>
                <w:rFonts w:ascii="Times New Roman"/>
                <w:sz w:val="16"/>
              </w:rPr>
            </w:pPr>
          </w:p>
        </w:tc>
      </w:tr>
      <w:tr w:rsidR="003C37E5" w14:paraId="3A564D59" w14:textId="77777777" w:rsidTr="00A84AC1">
        <w:trPr>
          <w:trHeight w:val="231"/>
        </w:trPr>
        <w:tc>
          <w:tcPr>
            <w:tcW w:w="816" w:type="dxa"/>
          </w:tcPr>
          <w:p w14:paraId="2A8676EE" w14:textId="15833443" w:rsidR="003C37E5" w:rsidRDefault="003C37E5"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tcPr>
          <w:p w14:paraId="038D62FA" w14:textId="4F4B733E"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Broj osoba s invaliditetom koje je obveznik bio dužan zaposliti</w:t>
            </w:r>
          </w:p>
        </w:tc>
        <w:tc>
          <w:tcPr>
            <w:tcW w:w="1138" w:type="dxa"/>
          </w:tcPr>
          <w:p w14:paraId="621AD47B" w14:textId="77777777" w:rsidR="003C37E5" w:rsidRDefault="003C37E5" w:rsidP="00D56997">
            <w:pPr>
              <w:pStyle w:val="TableParagraph"/>
              <w:spacing w:line="240" w:lineRule="atLeast"/>
              <w:rPr>
                <w:rFonts w:ascii="Times New Roman"/>
                <w:sz w:val="16"/>
              </w:rPr>
            </w:pPr>
          </w:p>
        </w:tc>
      </w:tr>
      <w:tr w:rsidR="003C37E5" w14:paraId="5AF04964" w14:textId="77777777" w:rsidTr="00A84AC1">
        <w:trPr>
          <w:trHeight w:val="231"/>
        </w:trPr>
        <w:tc>
          <w:tcPr>
            <w:tcW w:w="816" w:type="dxa"/>
          </w:tcPr>
          <w:p w14:paraId="5CE57F92" w14:textId="5FB0E2ED" w:rsidR="003C37E5" w:rsidRDefault="003C37E5"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tcPr>
          <w:p w14:paraId="6B5BFEEB" w14:textId="11E3380C"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Iznos obračunate naknade</w:t>
            </w:r>
          </w:p>
        </w:tc>
        <w:tc>
          <w:tcPr>
            <w:tcW w:w="1138" w:type="dxa"/>
          </w:tcPr>
          <w:p w14:paraId="434F7961" w14:textId="77777777" w:rsidR="003C37E5" w:rsidRDefault="003C37E5" w:rsidP="00D56997">
            <w:pPr>
              <w:pStyle w:val="TableParagraph"/>
              <w:spacing w:line="240" w:lineRule="atLeast"/>
              <w:rPr>
                <w:rFonts w:ascii="Times New Roman"/>
                <w:sz w:val="16"/>
              </w:rPr>
            </w:pPr>
          </w:p>
        </w:tc>
      </w:tr>
    </w:tbl>
    <w:p w14:paraId="4EE12975" w14:textId="77777777" w:rsidR="00633B53" w:rsidRDefault="00633B53">
      <w:pPr>
        <w:pStyle w:val="BodyText"/>
        <w:rPr>
          <w:rFonts w:ascii="Times New Roman"/>
          <w:sz w:val="20"/>
        </w:rPr>
      </w:pPr>
    </w:p>
    <w:p w14:paraId="2F0049E4" w14:textId="77777777" w:rsidR="00633B53" w:rsidRDefault="00633B53">
      <w:pPr>
        <w:pStyle w:val="BodyText"/>
        <w:rPr>
          <w:rFonts w:ascii="Times New Roman"/>
          <w:sz w:val="20"/>
        </w:rPr>
      </w:pPr>
    </w:p>
    <w:p w14:paraId="391F883F" w14:textId="77777777" w:rsidR="00633B53" w:rsidRDefault="00633B53">
      <w:pPr>
        <w:pStyle w:val="BodyText"/>
        <w:rPr>
          <w:rFonts w:ascii="Times New Roman"/>
          <w:sz w:val="17"/>
        </w:rPr>
      </w:pPr>
    </w:p>
    <w:tbl>
      <w:tblPr>
        <w:tblW w:w="0" w:type="auto"/>
        <w:tblInd w:w="332" w:type="dxa"/>
        <w:tblLayout w:type="fixed"/>
        <w:tblCellMar>
          <w:left w:w="0" w:type="dxa"/>
          <w:right w:w="0" w:type="dxa"/>
        </w:tblCellMar>
        <w:tblLook w:val="01E0" w:firstRow="1" w:lastRow="1" w:firstColumn="1" w:lastColumn="1" w:noHBand="0" w:noVBand="0"/>
      </w:tblPr>
      <w:tblGrid>
        <w:gridCol w:w="1923"/>
        <w:gridCol w:w="2683"/>
        <w:gridCol w:w="1977"/>
        <w:gridCol w:w="585"/>
        <w:gridCol w:w="282"/>
        <w:gridCol w:w="589"/>
        <w:gridCol w:w="291"/>
        <w:gridCol w:w="493"/>
        <w:gridCol w:w="204"/>
        <w:gridCol w:w="609"/>
      </w:tblGrid>
      <w:tr w:rsidR="00633B53" w14:paraId="161AF10A" w14:textId="77777777">
        <w:trPr>
          <w:trHeight w:val="720"/>
        </w:trPr>
        <w:tc>
          <w:tcPr>
            <w:tcW w:w="1923" w:type="dxa"/>
          </w:tcPr>
          <w:p w14:paraId="09BA9941" w14:textId="77777777" w:rsidR="00633B53" w:rsidRDefault="00633B53">
            <w:pPr>
              <w:pStyle w:val="TableParagraph"/>
              <w:rPr>
                <w:rFonts w:ascii="Times New Roman"/>
                <w:b/>
                <w:sz w:val="14"/>
              </w:rPr>
            </w:pPr>
          </w:p>
          <w:p w14:paraId="56960736" w14:textId="77777777" w:rsidR="00633B53" w:rsidRDefault="00633B53">
            <w:pPr>
              <w:pStyle w:val="TableParagraph"/>
              <w:spacing w:before="4"/>
              <w:rPr>
                <w:rFonts w:ascii="Times New Roman"/>
                <w:b/>
                <w:sz w:val="13"/>
              </w:rPr>
            </w:pPr>
          </w:p>
          <w:p w14:paraId="549F9016" w14:textId="77777777" w:rsidR="00633B53" w:rsidRDefault="00FF4D3F">
            <w:pPr>
              <w:pStyle w:val="TableParagraph"/>
              <w:ind w:left="200" w:right="100"/>
              <w:rPr>
                <w:rFonts w:ascii="Times New Roman" w:hAnsi="Times New Roman"/>
                <w:sz w:val="14"/>
              </w:rPr>
            </w:pPr>
            <w:r>
              <w:rPr>
                <w:rFonts w:ascii="Times New Roman" w:hAnsi="Times New Roman"/>
                <w:sz w:val="14"/>
              </w:rPr>
              <w:t>IZVJEŠĆE SASTAVIO (IME, PREZIME I POTPIS)</w:t>
            </w:r>
          </w:p>
        </w:tc>
        <w:tc>
          <w:tcPr>
            <w:tcW w:w="2683" w:type="dxa"/>
          </w:tcPr>
          <w:p w14:paraId="0867844C" w14:textId="77777777" w:rsidR="00633B53" w:rsidRDefault="00633B53">
            <w:pPr>
              <w:pStyle w:val="TableParagraph"/>
              <w:rPr>
                <w:rFonts w:ascii="Times New Roman"/>
                <w:b/>
                <w:sz w:val="14"/>
              </w:rPr>
            </w:pPr>
          </w:p>
          <w:p w14:paraId="064B0518" w14:textId="77777777" w:rsidR="00633B53" w:rsidRDefault="00633B53">
            <w:pPr>
              <w:pStyle w:val="TableParagraph"/>
              <w:spacing w:before="4"/>
              <w:rPr>
                <w:rFonts w:ascii="Times New Roman"/>
                <w:b/>
                <w:sz w:val="13"/>
              </w:rPr>
            </w:pPr>
          </w:p>
          <w:p w14:paraId="070F2704" w14:textId="77777777" w:rsidR="00633B53" w:rsidRDefault="00FF4D3F">
            <w:pPr>
              <w:pStyle w:val="TableParagraph"/>
              <w:tabs>
                <w:tab w:val="left" w:pos="2453"/>
              </w:tabs>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6B5867E4" w14:textId="77777777" w:rsidR="00633B53" w:rsidRDefault="00FF4D3F">
            <w:pPr>
              <w:pStyle w:val="TableParagraph"/>
              <w:ind w:left="113" w:right="90"/>
              <w:rPr>
                <w:rFonts w:ascii="Times New Roman" w:hAnsi="Times New Roman"/>
                <w:sz w:val="14"/>
              </w:rPr>
            </w:pPr>
            <w:r>
              <w:rPr>
                <w:rFonts w:ascii="Times New Roman" w:hAnsi="Times New Roman"/>
                <w:sz w:val="14"/>
              </w:rPr>
              <w:t>POTPIS I PEČAT OVLAŠTENE OSOBE OBVEZNIKA PODNOŠENJA</w:t>
            </w:r>
          </w:p>
        </w:tc>
        <w:tc>
          <w:tcPr>
            <w:tcW w:w="3053" w:type="dxa"/>
            <w:gridSpan w:val="7"/>
          </w:tcPr>
          <w:p w14:paraId="399692CF" w14:textId="77777777" w:rsidR="00633B53" w:rsidRDefault="00633B53">
            <w:pPr>
              <w:pStyle w:val="TableParagraph"/>
              <w:rPr>
                <w:rFonts w:ascii="Times New Roman"/>
                <w:b/>
                <w:sz w:val="14"/>
              </w:rPr>
            </w:pPr>
          </w:p>
          <w:p w14:paraId="608AE823" w14:textId="77777777" w:rsidR="00633B53" w:rsidRDefault="00633B53">
            <w:pPr>
              <w:pStyle w:val="TableParagraph"/>
              <w:spacing w:before="4"/>
              <w:rPr>
                <w:rFonts w:ascii="Times New Roman"/>
                <w:b/>
                <w:sz w:val="13"/>
              </w:rPr>
            </w:pPr>
          </w:p>
          <w:p w14:paraId="4BF877DB" w14:textId="77777777" w:rsidR="00633B53" w:rsidRDefault="00FF4D3F">
            <w:pPr>
              <w:pStyle w:val="TableParagraph"/>
              <w:tabs>
                <w:tab w:val="left" w:pos="2674"/>
              </w:tabs>
              <w:ind w:left="296"/>
              <w:rPr>
                <w:rFonts w:ascii="Times New Roman"/>
                <w:sz w:val="14"/>
              </w:rPr>
            </w:pPr>
            <w:r>
              <w:rPr>
                <w:rFonts w:ascii="Times New Roman"/>
                <w:w w:val="99"/>
                <w:sz w:val="14"/>
                <w:u w:val="single"/>
              </w:rPr>
              <w:t xml:space="preserve"> </w:t>
            </w:r>
            <w:r>
              <w:rPr>
                <w:rFonts w:ascii="Times New Roman"/>
                <w:sz w:val="14"/>
                <w:u w:val="single"/>
              </w:rPr>
              <w:tab/>
            </w:r>
          </w:p>
        </w:tc>
      </w:tr>
      <w:tr w:rsidR="00633B53" w14:paraId="62824D4A" w14:textId="77777777">
        <w:trPr>
          <w:trHeight w:val="283"/>
        </w:trPr>
        <w:tc>
          <w:tcPr>
            <w:tcW w:w="1923" w:type="dxa"/>
          </w:tcPr>
          <w:p w14:paraId="229DD65D" w14:textId="77777777" w:rsidR="00633B53" w:rsidRDefault="00FF4D3F">
            <w:pPr>
              <w:pStyle w:val="TableParagraph"/>
              <w:spacing w:before="77"/>
              <w:ind w:left="200"/>
              <w:rPr>
                <w:rFonts w:ascii="Times New Roman" w:hAnsi="Times New Roman"/>
                <w:sz w:val="14"/>
              </w:rPr>
            </w:pPr>
            <w:r>
              <w:rPr>
                <w:rFonts w:ascii="Times New Roman" w:hAnsi="Times New Roman"/>
                <w:sz w:val="14"/>
              </w:rPr>
              <w:t>POTPIS SLUŽBENIKA PU</w:t>
            </w:r>
          </w:p>
        </w:tc>
        <w:tc>
          <w:tcPr>
            <w:tcW w:w="2683" w:type="dxa"/>
          </w:tcPr>
          <w:p w14:paraId="1C357D70" w14:textId="77777777" w:rsidR="00633B53" w:rsidRDefault="00FF4D3F">
            <w:pPr>
              <w:pStyle w:val="TableParagraph"/>
              <w:tabs>
                <w:tab w:val="left" w:pos="2453"/>
              </w:tabs>
              <w:spacing w:before="77"/>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4B19E863" w14:textId="77777777" w:rsidR="00633B53" w:rsidRDefault="00FF4D3F">
            <w:pPr>
              <w:pStyle w:val="TableParagraph"/>
              <w:spacing w:before="122" w:line="141" w:lineRule="exact"/>
              <w:ind w:left="113"/>
              <w:rPr>
                <w:rFonts w:ascii="Times New Roman"/>
                <w:sz w:val="14"/>
              </w:rPr>
            </w:pPr>
            <w:r>
              <w:rPr>
                <w:rFonts w:ascii="Times New Roman"/>
                <w:sz w:val="14"/>
              </w:rPr>
              <w:t>DATUM PRIMITKA</w:t>
            </w:r>
          </w:p>
        </w:tc>
        <w:tc>
          <w:tcPr>
            <w:tcW w:w="585" w:type="dxa"/>
          </w:tcPr>
          <w:p w14:paraId="3BF4E85F" w14:textId="77777777" w:rsidR="00633B53" w:rsidRDefault="00FF4D3F">
            <w:pPr>
              <w:pStyle w:val="TableParagraph"/>
              <w:tabs>
                <w:tab w:val="left" w:pos="413"/>
                <w:tab w:val="left" w:pos="720"/>
              </w:tabs>
              <w:spacing w:before="122" w:line="141" w:lineRule="exact"/>
              <w:ind w:left="106"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82" w:type="dxa"/>
          </w:tcPr>
          <w:p w14:paraId="3D834626" w14:textId="77777777" w:rsidR="00633B53" w:rsidRDefault="00FF4D3F">
            <w:pPr>
              <w:pStyle w:val="TableParagraph"/>
              <w:spacing w:before="122" w:line="141" w:lineRule="exact"/>
              <w:ind w:left="22"/>
              <w:jc w:val="center"/>
              <w:rPr>
                <w:rFonts w:ascii="Times New Roman"/>
                <w:sz w:val="14"/>
              </w:rPr>
            </w:pPr>
            <w:r>
              <w:rPr>
                <w:rFonts w:ascii="Times New Roman"/>
                <w:w w:val="99"/>
                <w:sz w:val="14"/>
              </w:rPr>
              <w:t>|</w:t>
            </w:r>
          </w:p>
        </w:tc>
        <w:tc>
          <w:tcPr>
            <w:tcW w:w="589" w:type="dxa"/>
          </w:tcPr>
          <w:p w14:paraId="7026FE23" w14:textId="77777777" w:rsidR="00633B53" w:rsidRDefault="00FF4D3F">
            <w:pPr>
              <w:pStyle w:val="TableParagraph"/>
              <w:tabs>
                <w:tab w:val="left" w:pos="415"/>
                <w:tab w:val="left" w:pos="722"/>
              </w:tabs>
              <w:spacing w:before="122" w:line="141" w:lineRule="exact"/>
              <w:ind w:left="108"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91" w:type="dxa"/>
          </w:tcPr>
          <w:p w14:paraId="22F078DB" w14:textId="77777777" w:rsidR="00633B53" w:rsidRDefault="00FF4D3F">
            <w:pPr>
              <w:pStyle w:val="TableParagraph"/>
              <w:spacing w:before="122" w:line="141" w:lineRule="exact"/>
              <w:ind w:left="9"/>
              <w:jc w:val="center"/>
              <w:rPr>
                <w:rFonts w:ascii="Times New Roman"/>
                <w:sz w:val="14"/>
              </w:rPr>
            </w:pPr>
            <w:r>
              <w:rPr>
                <w:rFonts w:ascii="Times New Roman"/>
                <w:w w:val="99"/>
                <w:sz w:val="14"/>
              </w:rPr>
              <w:t>|</w:t>
            </w:r>
          </w:p>
        </w:tc>
        <w:tc>
          <w:tcPr>
            <w:tcW w:w="493" w:type="dxa"/>
          </w:tcPr>
          <w:p w14:paraId="7E593203" w14:textId="77777777" w:rsidR="00633B53" w:rsidRDefault="00FF4D3F">
            <w:pPr>
              <w:pStyle w:val="TableParagraph"/>
              <w:tabs>
                <w:tab w:val="left" w:pos="591"/>
              </w:tabs>
              <w:spacing w:before="122" w:line="141" w:lineRule="exact"/>
              <w:ind w:left="116" w:right="-101"/>
              <w:rPr>
                <w:rFonts w:ascii="Times New Roman"/>
                <w:sz w:val="14"/>
              </w:rPr>
            </w:pPr>
            <w:r>
              <w:rPr>
                <w:rFonts w:ascii="Times New Roman"/>
                <w:sz w:val="14"/>
              </w:rPr>
              <w:t>|</w:t>
            </w:r>
            <w:r>
              <w:rPr>
                <w:rFonts w:ascii="Times New Roman"/>
                <w:spacing w:val="33"/>
                <w:sz w:val="14"/>
                <w:u w:val="single"/>
              </w:rPr>
              <w:t xml:space="preserve"> </w:t>
            </w:r>
            <w:r>
              <w:rPr>
                <w:rFonts w:ascii="Times New Roman"/>
                <w:sz w:val="14"/>
                <w:u w:val="single"/>
              </w:rPr>
              <w:t>|</w:t>
            </w:r>
            <w:r>
              <w:rPr>
                <w:rFonts w:ascii="Times New Roman"/>
                <w:sz w:val="14"/>
                <w:u w:val="single"/>
              </w:rPr>
              <w:tab/>
            </w:r>
          </w:p>
        </w:tc>
        <w:tc>
          <w:tcPr>
            <w:tcW w:w="204" w:type="dxa"/>
          </w:tcPr>
          <w:p w14:paraId="3EE08FBB" w14:textId="77777777" w:rsidR="00633B53" w:rsidRDefault="00FF4D3F">
            <w:pPr>
              <w:pStyle w:val="TableParagraph"/>
              <w:spacing w:before="122" w:line="141" w:lineRule="exact"/>
              <w:ind w:left="98" w:right="-72"/>
              <w:rPr>
                <w:rFonts w:ascii="Times New Roman"/>
                <w:sz w:val="14"/>
              </w:rPr>
            </w:pPr>
            <w:r>
              <w:rPr>
                <w:rFonts w:ascii="Times New Roman"/>
                <w:sz w:val="14"/>
                <w:u w:val="single"/>
              </w:rPr>
              <w:t>|</w:t>
            </w:r>
            <w:r>
              <w:rPr>
                <w:rFonts w:ascii="Times New Roman"/>
                <w:spacing w:val="-3"/>
                <w:sz w:val="14"/>
                <w:u w:val="single"/>
              </w:rPr>
              <w:t xml:space="preserve"> </w:t>
            </w:r>
          </w:p>
        </w:tc>
        <w:tc>
          <w:tcPr>
            <w:tcW w:w="609" w:type="dxa"/>
          </w:tcPr>
          <w:p w14:paraId="47F6CF7A" w14:textId="77777777" w:rsidR="00633B53" w:rsidRDefault="00FF4D3F">
            <w:pPr>
              <w:pStyle w:val="TableParagraph"/>
              <w:spacing w:before="122" w:line="141" w:lineRule="exact"/>
              <w:ind w:left="62"/>
              <w:rPr>
                <w:rFonts w:ascii="Times New Roman"/>
                <w:sz w:val="14"/>
              </w:rPr>
            </w:pPr>
            <w:r>
              <w:rPr>
                <w:rFonts w:ascii="Times New Roman"/>
                <w:sz w:val="14"/>
              </w:rPr>
              <w:t>_|_</w:t>
            </w:r>
            <w:r>
              <w:rPr>
                <w:rFonts w:ascii="Times New Roman"/>
                <w:sz w:val="14"/>
                <w:u w:val="single"/>
              </w:rPr>
              <w:t xml:space="preserve"> </w:t>
            </w:r>
            <w:r>
              <w:rPr>
                <w:rFonts w:ascii="Times New Roman"/>
                <w:sz w:val="14"/>
              </w:rPr>
              <w:t>|</w:t>
            </w:r>
          </w:p>
        </w:tc>
      </w:tr>
    </w:tbl>
    <w:p w14:paraId="3BDC0525" w14:textId="77777777" w:rsidR="00633B53" w:rsidRDefault="00633B53">
      <w:pPr>
        <w:spacing w:line="141" w:lineRule="exact"/>
        <w:rPr>
          <w:rFonts w:ascii="Times New Roman"/>
          <w:sz w:val="14"/>
        </w:rPr>
        <w:sectPr w:rsidR="00633B53" w:rsidSect="00FB5862">
          <w:pgSz w:w="12240" w:h="15840"/>
          <w:pgMar w:top="720" w:right="380" w:bottom="280" w:left="600" w:header="720" w:footer="720" w:gutter="0"/>
          <w:cols w:space="720"/>
        </w:sectPr>
      </w:pPr>
    </w:p>
    <w:p w14:paraId="02BE408D" w14:textId="77777777" w:rsidR="00633B53" w:rsidRDefault="00633B53">
      <w:pPr>
        <w:pStyle w:val="BodyText"/>
        <w:rPr>
          <w:rFonts w:ascii="Times New Roman"/>
          <w:sz w:val="12"/>
        </w:rPr>
      </w:pPr>
    </w:p>
    <w:p w14:paraId="57BF081C" w14:textId="77777777" w:rsidR="00633B53" w:rsidRDefault="00FF4D3F">
      <w:pPr>
        <w:pStyle w:val="ListParagraph"/>
        <w:numPr>
          <w:ilvl w:val="0"/>
          <w:numId w:val="2"/>
        </w:numPr>
        <w:tabs>
          <w:tab w:val="left" w:pos="242"/>
          <w:tab w:val="left" w:pos="2472"/>
        </w:tabs>
        <w:rPr>
          <w:sz w:val="11"/>
        </w:rPr>
      </w:pPr>
      <w:bookmarkStart w:id="2" w:name="List1"/>
      <w:bookmarkEnd w:id="2"/>
      <w:r>
        <w:rPr>
          <w:b/>
          <w:w w:val="105"/>
          <w:sz w:val="11"/>
        </w:rPr>
        <w:t>OIB podnositelja</w:t>
      </w:r>
      <w:r>
        <w:rPr>
          <w:b/>
          <w:spacing w:val="-12"/>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Pr>
          <w:sz w:val="11"/>
          <w:u w:val="single"/>
        </w:rPr>
        <w:tab/>
      </w:r>
    </w:p>
    <w:p w14:paraId="56A6FE6D" w14:textId="77777777" w:rsidR="00633B53" w:rsidRDefault="00FF4D3F">
      <w:pPr>
        <w:pStyle w:val="BodyText"/>
        <w:rPr>
          <w:rFonts w:ascii="Times New Roman"/>
          <w:b w:val="0"/>
          <w:sz w:val="12"/>
        </w:rPr>
      </w:pPr>
      <w:r>
        <w:rPr>
          <w:b w:val="0"/>
        </w:rPr>
        <w:br w:type="column"/>
      </w:r>
    </w:p>
    <w:p w14:paraId="5F7B8DC9" w14:textId="127B90A0" w:rsidR="00633B53" w:rsidRDefault="00FF4D3F">
      <w:pPr>
        <w:pStyle w:val="ListParagraph"/>
        <w:numPr>
          <w:ilvl w:val="0"/>
          <w:numId w:val="2"/>
        </w:numPr>
        <w:tabs>
          <w:tab w:val="left" w:pos="287"/>
          <w:tab w:val="left" w:pos="1769"/>
        </w:tabs>
        <w:ind w:left="286" w:hanging="149"/>
        <w:rPr>
          <w:sz w:val="11"/>
        </w:rPr>
      </w:pPr>
      <w:r>
        <w:rPr>
          <w:b/>
          <w:w w:val="105"/>
          <w:sz w:val="11"/>
        </w:rPr>
        <w:t>Oznaka</w:t>
      </w:r>
      <w:r>
        <w:rPr>
          <w:b/>
          <w:spacing w:val="-11"/>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sidR="00D82432">
        <w:rPr>
          <w:w w:val="104"/>
          <w:sz w:val="20"/>
          <w:szCs w:val="20"/>
          <w:u w:val="single"/>
        </w:rPr>
        <w:t>2</w:t>
      </w:r>
      <w:r w:rsidR="00570E11">
        <w:rPr>
          <w:w w:val="104"/>
          <w:sz w:val="20"/>
          <w:szCs w:val="20"/>
          <w:u w:val="single"/>
        </w:rPr>
        <w:t>3</w:t>
      </w:r>
      <w:r w:rsidR="005E5803" w:rsidRPr="005E5803">
        <w:rPr>
          <w:w w:val="104"/>
          <w:sz w:val="20"/>
          <w:szCs w:val="20"/>
          <w:u w:val="single"/>
        </w:rPr>
        <w:t>36</w:t>
      </w:r>
      <w:r w:rsidR="008A287A">
        <w:rPr>
          <w:w w:val="104"/>
          <w:sz w:val="20"/>
          <w:szCs w:val="20"/>
          <w:u w:val="single"/>
        </w:rPr>
        <w:t>5</w:t>
      </w:r>
      <w:r>
        <w:rPr>
          <w:sz w:val="11"/>
          <w:u w:val="single"/>
        </w:rPr>
        <w:tab/>
      </w:r>
    </w:p>
    <w:p w14:paraId="21FB5155" w14:textId="77777777" w:rsidR="00633B53" w:rsidRDefault="00FF4D3F">
      <w:pPr>
        <w:pStyle w:val="BodyText"/>
        <w:rPr>
          <w:rFonts w:ascii="Times New Roman"/>
          <w:b w:val="0"/>
          <w:sz w:val="12"/>
        </w:rPr>
      </w:pPr>
      <w:r>
        <w:rPr>
          <w:b w:val="0"/>
        </w:rPr>
        <w:br w:type="column"/>
      </w:r>
    </w:p>
    <w:p w14:paraId="416BE047" w14:textId="15D7C667" w:rsidR="00633B53" w:rsidRDefault="00FF4D3F">
      <w:pPr>
        <w:pStyle w:val="ListParagraph"/>
        <w:numPr>
          <w:ilvl w:val="0"/>
          <w:numId w:val="2"/>
        </w:numPr>
        <w:tabs>
          <w:tab w:val="left" w:pos="333"/>
          <w:tab w:val="left" w:pos="1565"/>
        </w:tabs>
        <w:ind w:left="332" w:hanging="195"/>
        <w:rPr>
          <w:sz w:val="11"/>
        </w:rPr>
      </w:pPr>
      <w:r>
        <w:rPr>
          <w:b/>
          <w:w w:val="105"/>
          <w:sz w:val="11"/>
        </w:rPr>
        <w:t>Vrsta</w:t>
      </w:r>
      <w:r>
        <w:rPr>
          <w:b/>
          <w:spacing w:val="-8"/>
          <w:w w:val="105"/>
          <w:sz w:val="11"/>
        </w:rPr>
        <w:t xml:space="preserve"> </w:t>
      </w:r>
      <w:r>
        <w:rPr>
          <w:b/>
          <w:w w:val="105"/>
          <w:sz w:val="11"/>
        </w:rPr>
        <w:t>izvješća</w:t>
      </w:r>
      <w:r>
        <w:rPr>
          <w:b/>
          <w:spacing w:val="1"/>
          <w:sz w:val="11"/>
        </w:rPr>
        <w:t xml:space="preserve"> </w:t>
      </w:r>
      <w:r>
        <w:rPr>
          <w:w w:val="104"/>
          <w:sz w:val="11"/>
          <w:u w:val="single"/>
        </w:rPr>
        <w:t xml:space="preserve"> </w:t>
      </w:r>
      <w:r w:rsidR="005E5803">
        <w:rPr>
          <w:w w:val="104"/>
          <w:sz w:val="11"/>
          <w:u w:val="single"/>
        </w:rPr>
        <w:t xml:space="preserve"> </w:t>
      </w:r>
      <w:r w:rsidR="00B740D8">
        <w:rPr>
          <w:w w:val="104"/>
          <w:sz w:val="20"/>
          <w:szCs w:val="20"/>
          <w:u w:val="single"/>
        </w:rPr>
        <w:t>11</w:t>
      </w:r>
      <w:r>
        <w:rPr>
          <w:sz w:val="11"/>
          <w:u w:val="single"/>
        </w:rPr>
        <w:tab/>
      </w:r>
    </w:p>
    <w:p w14:paraId="6287D8AF" w14:textId="77777777" w:rsidR="00633B53" w:rsidRDefault="00FF4D3F">
      <w:pPr>
        <w:spacing w:before="80"/>
        <w:ind w:left="137"/>
        <w:rPr>
          <w:rFonts w:ascii="Times New Roman"/>
          <w:b/>
          <w:sz w:val="11"/>
        </w:rPr>
      </w:pPr>
      <w:r>
        <w:br w:type="column"/>
      </w:r>
      <w:r>
        <w:rPr>
          <w:rFonts w:ascii="Times New Roman"/>
          <w:b/>
          <w:w w:val="105"/>
          <w:sz w:val="11"/>
        </w:rPr>
        <w:t>- stranica B-</w:t>
      </w:r>
    </w:p>
    <w:p w14:paraId="1090AA10" w14:textId="77777777" w:rsidR="00633B53" w:rsidRDefault="00FF4D3F">
      <w:pPr>
        <w:pStyle w:val="ListParagraph"/>
        <w:numPr>
          <w:ilvl w:val="0"/>
          <w:numId w:val="2"/>
        </w:numPr>
        <w:tabs>
          <w:tab w:val="left" w:pos="326"/>
          <w:tab w:val="left" w:pos="1793"/>
        </w:tabs>
        <w:spacing w:before="23"/>
        <w:ind w:left="325" w:hanging="188"/>
        <w:rPr>
          <w:b/>
          <w:sz w:val="11"/>
        </w:rPr>
      </w:pPr>
      <w:r>
        <w:rPr>
          <w:b/>
          <w:w w:val="105"/>
          <w:sz w:val="11"/>
        </w:rPr>
        <w:t>Redni broj stranice</w:t>
      </w:r>
      <w:r>
        <w:rPr>
          <w:b/>
          <w:spacing w:val="13"/>
          <w:w w:val="105"/>
          <w:sz w:val="11"/>
          <w:u w:val="single"/>
        </w:rPr>
        <w:t xml:space="preserve"> </w:t>
      </w:r>
      <w:r w:rsidR="005E5803">
        <w:rPr>
          <w:b/>
          <w:spacing w:val="13"/>
          <w:w w:val="105"/>
          <w:sz w:val="11"/>
          <w:u w:val="single"/>
        </w:rPr>
        <w:t xml:space="preserve">  </w:t>
      </w:r>
      <w:r w:rsidR="005E5803" w:rsidRPr="005E5803">
        <w:rPr>
          <w:b/>
          <w:spacing w:val="13"/>
          <w:w w:val="105"/>
          <w:sz w:val="20"/>
          <w:szCs w:val="20"/>
          <w:u w:val="single"/>
        </w:rPr>
        <w:t>1</w:t>
      </w:r>
      <w:r w:rsidR="005E5803">
        <w:rPr>
          <w:b/>
          <w:spacing w:val="13"/>
          <w:w w:val="105"/>
          <w:sz w:val="11"/>
          <w:u w:val="single"/>
        </w:rPr>
        <w:t xml:space="preserve"> </w:t>
      </w:r>
      <w:r>
        <w:rPr>
          <w:b/>
          <w:w w:val="105"/>
          <w:sz w:val="11"/>
          <w:u w:val="single"/>
        </w:rPr>
        <w:t>/</w:t>
      </w:r>
      <w:r w:rsidR="005E5803">
        <w:rPr>
          <w:b/>
          <w:w w:val="105"/>
          <w:sz w:val="11"/>
          <w:u w:val="single"/>
        </w:rPr>
        <w:t xml:space="preserve"> </w:t>
      </w:r>
      <w:r w:rsidR="005E5803" w:rsidRPr="005E5803">
        <w:rPr>
          <w:b/>
          <w:w w:val="105"/>
          <w:sz w:val="20"/>
          <w:szCs w:val="20"/>
          <w:u w:val="single"/>
        </w:rPr>
        <w:t>1</w:t>
      </w:r>
      <w:r>
        <w:rPr>
          <w:b/>
          <w:sz w:val="11"/>
          <w:u w:val="single"/>
        </w:rPr>
        <w:tab/>
      </w:r>
    </w:p>
    <w:p w14:paraId="18D8DE4A" w14:textId="77777777" w:rsidR="00633B53" w:rsidRDefault="00633B53">
      <w:pPr>
        <w:rPr>
          <w:sz w:val="11"/>
        </w:rPr>
        <w:sectPr w:rsidR="00633B53" w:rsidSect="00FB5862">
          <w:pgSz w:w="16840" w:h="11910" w:orient="landscape"/>
          <w:pgMar w:top="1020" w:right="360" w:bottom="280" w:left="400" w:header="720" w:footer="720" w:gutter="0"/>
          <w:cols w:num="4" w:space="720" w:equalWidth="0">
            <w:col w:w="2514" w:space="472"/>
            <w:col w:w="1810" w:space="493"/>
            <w:col w:w="1606" w:space="5693"/>
            <w:col w:w="3492"/>
          </w:cols>
        </w:sectPr>
      </w:pPr>
    </w:p>
    <w:p w14:paraId="52D47261" w14:textId="77777777" w:rsidR="00633B53" w:rsidRDefault="00633B53">
      <w:pPr>
        <w:pStyle w:val="BodyText"/>
        <w:spacing w:before="9"/>
        <w:rPr>
          <w:rFonts w:ascii="Times New Roman"/>
          <w:sz w:val="11"/>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1"/>
        <w:gridCol w:w="724"/>
        <w:gridCol w:w="1123"/>
        <w:gridCol w:w="799"/>
        <w:gridCol w:w="871"/>
        <w:gridCol w:w="852"/>
        <w:gridCol w:w="581"/>
        <w:gridCol w:w="634"/>
        <w:gridCol w:w="852"/>
        <w:gridCol w:w="852"/>
        <w:gridCol w:w="852"/>
        <w:gridCol w:w="931"/>
        <w:gridCol w:w="1037"/>
        <w:gridCol w:w="713"/>
        <w:gridCol w:w="682"/>
        <w:gridCol w:w="747"/>
        <w:gridCol w:w="853"/>
        <w:gridCol w:w="853"/>
        <w:gridCol w:w="852"/>
        <w:gridCol w:w="707"/>
      </w:tblGrid>
      <w:tr w:rsidR="00633B53" w14:paraId="4D11EFCE" w14:textId="77777777">
        <w:trPr>
          <w:trHeight w:val="744"/>
        </w:trPr>
        <w:tc>
          <w:tcPr>
            <w:tcW w:w="341" w:type="dxa"/>
            <w:vMerge w:val="restart"/>
            <w:tcBorders>
              <w:bottom w:val="single" w:sz="8" w:space="0" w:color="000000"/>
              <w:right w:val="single" w:sz="4" w:space="0" w:color="000000"/>
            </w:tcBorders>
            <w:shd w:val="clear" w:color="auto" w:fill="E5E0EC"/>
            <w:textDirection w:val="btLr"/>
          </w:tcPr>
          <w:p w14:paraId="3B34E79A" w14:textId="77777777" w:rsidR="00633B53" w:rsidRDefault="00633B53">
            <w:pPr>
              <w:pStyle w:val="TableParagraph"/>
              <w:spacing w:before="2"/>
              <w:rPr>
                <w:rFonts w:ascii="Times New Roman"/>
                <w:b/>
                <w:sz w:val="8"/>
              </w:rPr>
            </w:pPr>
          </w:p>
          <w:p w14:paraId="77A5DC27" w14:textId="77777777" w:rsidR="00633B53" w:rsidRDefault="00FF4D3F">
            <w:pPr>
              <w:pStyle w:val="TableParagraph"/>
              <w:ind w:left="543"/>
              <w:rPr>
                <w:rFonts w:ascii="Times New Roman"/>
                <w:sz w:val="10"/>
              </w:rPr>
            </w:pPr>
            <w:r>
              <w:rPr>
                <w:rFonts w:ascii="Times New Roman"/>
                <w:sz w:val="10"/>
              </w:rPr>
              <w:t>1. Redni broj</w:t>
            </w:r>
          </w:p>
        </w:tc>
        <w:tc>
          <w:tcPr>
            <w:tcW w:w="724" w:type="dxa"/>
            <w:tcBorders>
              <w:left w:val="single" w:sz="4" w:space="0" w:color="000000"/>
              <w:bottom w:val="single" w:sz="4" w:space="0" w:color="000000"/>
              <w:right w:val="single" w:sz="4" w:space="0" w:color="000000"/>
            </w:tcBorders>
            <w:shd w:val="clear" w:color="auto" w:fill="E5E0EC"/>
          </w:tcPr>
          <w:p w14:paraId="30FBC2DF" w14:textId="77777777" w:rsidR="00633B53" w:rsidRDefault="00633B53">
            <w:pPr>
              <w:pStyle w:val="TableParagraph"/>
              <w:spacing w:before="2"/>
              <w:rPr>
                <w:rFonts w:ascii="Times New Roman"/>
                <w:b/>
                <w:sz w:val="11"/>
              </w:rPr>
            </w:pPr>
          </w:p>
          <w:p w14:paraId="456FC4D8" w14:textId="77777777" w:rsidR="00633B53" w:rsidRDefault="00FF4D3F">
            <w:pPr>
              <w:pStyle w:val="TableParagraph"/>
              <w:spacing w:line="261" w:lineRule="auto"/>
              <w:ind w:left="108" w:firstLine="108"/>
              <w:rPr>
                <w:rFonts w:ascii="Times New Roman" w:hAnsi="Times New Roman"/>
                <w:sz w:val="10"/>
              </w:rPr>
            </w:pPr>
            <w:r>
              <w:rPr>
                <w:rFonts w:ascii="Times New Roman" w:hAnsi="Times New Roman"/>
                <w:sz w:val="10"/>
              </w:rPr>
              <w:t xml:space="preserve">2. Šifra </w:t>
            </w:r>
            <w:r>
              <w:rPr>
                <w:rFonts w:ascii="Times New Roman" w:hAnsi="Times New Roman"/>
                <w:spacing w:val="-1"/>
                <w:w w:val="95"/>
                <w:sz w:val="10"/>
              </w:rPr>
              <w:t xml:space="preserve">općine/grada </w:t>
            </w:r>
            <w:r>
              <w:rPr>
                <w:rFonts w:ascii="Times New Roman" w:hAnsi="Times New Roman"/>
                <w:sz w:val="10"/>
              </w:rPr>
              <w:t>prebivališta</w:t>
            </w:r>
          </w:p>
          <w:p w14:paraId="6BDF7885" w14:textId="77777777" w:rsidR="00633B53" w:rsidRDefault="00FF4D3F">
            <w:pPr>
              <w:pStyle w:val="TableParagraph"/>
              <w:spacing w:line="113" w:lineRule="exact"/>
              <w:ind w:left="168"/>
              <w:rPr>
                <w:rFonts w:ascii="Times New Roman" w:hAnsi="Times New Roman"/>
                <w:sz w:val="10"/>
              </w:rPr>
            </w:pPr>
            <w:r>
              <w:rPr>
                <w:rFonts w:ascii="Times New Roman" w:hAnsi="Times New Roman"/>
                <w:sz w:val="10"/>
              </w:rPr>
              <w:t>/boravišta</w:t>
            </w:r>
          </w:p>
        </w:tc>
        <w:tc>
          <w:tcPr>
            <w:tcW w:w="1123" w:type="dxa"/>
            <w:tcBorders>
              <w:left w:val="single" w:sz="4" w:space="0" w:color="000000"/>
              <w:bottom w:val="single" w:sz="4" w:space="0" w:color="000000"/>
              <w:right w:val="single" w:sz="4" w:space="0" w:color="000000"/>
            </w:tcBorders>
            <w:shd w:val="clear" w:color="auto" w:fill="E5E0EC"/>
          </w:tcPr>
          <w:p w14:paraId="771F6F4A" w14:textId="77777777" w:rsidR="00633B53" w:rsidRDefault="00633B53">
            <w:pPr>
              <w:pStyle w:val="TableParagraph"/>
              <w:rPr>
                <w:rFonts w:ascii="Times New Roman"/>
                <w:b/>
                <w:sz w:val="10"/>
              </w:rPr>
            </w:pPr>
          </w:p>
          <w:p w14:paraId="0BFD5628" w14:textId="77777777" w:rsidR="00633B53" w:rsidRDefault="00633B53">
            <w:pPr>
              <w:pStyle w:val="TableParagraph"/>
              <w:rPr>
                <w:rFonts w:ascii="Times New Roman"/>
                <w:b/>
                <w:sz w:val="12"/>
              </w:rPr>
            </w:pPr>
          </w:p>
          <w:p w14:paraId="10DF0225" w14:textId="77777777" w:rsidR="00633B53" w:rsidRDefault="00FF4D3F">
            <w:pPr>
              <w:pStyle w:val="TableParagraph"/>
              <w:spacing w:before="1" w:line="261" w:lineRule="auto"/>
              <w:ind w:left="128" w:right="115" w:firstLine="300"/>
              <w:rPr>
                <w:rFonts w:ascii="Times New Roman"/>
                <w:sz w:val="10"/>
              </w:rPr>
            </w:pPr>
            <w:r>
              <w:rPr>
                <w:rFonts w:ascii="Times New Roman"/>
                <w:sz w:val="10"/>
              </w:rPr>
              <w:t xml:space="preserve">4. OIB </w:t>
            </w:r>
            <w:r>
              <w:rPr>
                <w:rFonts w:ascii="Times New Roman"/>
                <w:w w:val="95"/>
                <w:sz w:val="10"/>
              </w:rPr>
              <w:t>stjecatelja/osiguranika</w:t>
            </w:r>
          </w:p>
        </w:tc>
        <w:tc>
          <w:tcPr>
            <w:tcW w:w="799" w:type="dxa"/>
            <w:tcBorders>
              <w:left w:val="single" w:sz="4" w:space="0" w:color="000000"/>
              <w:bottom w:val="single" w:sz="4" w:space="0" w:color="000000"/>
              <w:right w:val="single" w:sz="4" w:space="0" w:color="000000"/>
            </w:tcBorders>
            <w:shd w:val="clear" w:color="auto" w:fill="E5E0EC"/>
          </w:tcPr>
          <w:p w14:paraId="5661EF1A" w14:textId="77777777" w:rsidR="00633B53" w:rsidRDefault="00633B53">
            <w:pPr>
              <w:pStyle w:val="TableParagraph"/>
              <w:rPr>
                <w:rFonts w:ascii="Times New Roman"/>
                <w:b/>
                <w:sz w:val="10"/>
              </w:rPr>
            </w:pPr>
          </w:p>
          <w:p w14:paraId="061E91FD" w14:textId="77777777" w:rsidR="00633B53" w:rsidRDefault="00FF4D3F">
            <w:pPr>
              <w:pStyle w:val="TableParagraph"/>
              <w:spacing w:before="76" w:line="261" w:lineRule="auto"/>
              <w:ind w:left="172" w:right="153" w:hanging="10"/>
              <w:jc w:val="both"/>
              <w:rPr>
                <w:rFonts w:ascii="Times New Roman"/>
                <w:sz w:val="10"/>
              </w:rPr>
            </w:pPr>
            <w:r>
              <w:rPr>
                <w:rFonts w:ascii="Times New Roman"/>
                <w:sz w:val="10"/>
              </w:rPr>
              <w:t>6.1.</w:t>
            </w:r>
            <w:r>
              <w:rPr>
                <w:rFonts w:ascii="Times New Roman"/>
                <w:spacing w:val="-12"/>
                <w:sz w:val="10"/>
              </w:rPr>
              <w:t xml:space="preserve"> </w:t>
            </w:r>
            <w:r>
              <w:rPr>
                <w:rFonts w:ascii="Times New Roman"/>
                <w:sz w:val="10"/>
              </w:rPr>
              <w:t xml:space="preserve">Oznaka stjecatelja/ </w:t>
            </w:r>
            <w:r>
              <w:rPr>
                <w:rFonts w:ascii="Times New Roman"/>
                <w:spacing w:val="-1"/>
                <w:sz w:val="10"/>
              </w:rPr>
              <w:t>osiguranika</w:t>
            </w:r>
          </w:p>
        </w:tc>
        <w:tc>
          <w:tcPr>
            <w:tcW w:w="871" w:type="dxa"/>
            <w:tcBorders>
              <w:left w:val="single" w:sz="4" w:space="0" w:color="000000"/>
              <w:bottom w:val="single" w:sz="4" w:space="0" w:color="000000"/>
              <w:right w:val="single" w:sz="4" w:space="0" w:color="000000"/>
            </w:tcBorders>
            <w:shd w:val="clear" w:color="auto" w:fill="E5E0EC"/>
          </w:tcPr>
          <w:p w14:paraId="5DD34CB5" w14:textId="77777777" w:rsidR="00633B53" w:rsidRDefault="00633B53">
            <w:pPr>
              <w:pStyle w:val="TableParagraph"/>
              <w:spacing w:before="2"/>
              <w:rPr>
                <w:rFonts w:ascii="Times New Roman"/>
                <w:b/>
                <w:sz w:val="11"/>
              </w:rPr>
            </w:pPr>
          </w:p>
          <w:p w14:paraId="0E32A5A2" w14:textId="77777777" w:rsidR="00633B53" w:rsidRDefault="00FF4D3F">
            <w:pPr>
              <w:pStyle w:val="TableParagraph"/>
              <w:spacing w:line="261" w:lineRule="auto"/>
              <w:ind w:left="52" w:right="33" w:firstLine="146"/>
              <w:rPr>
                <w:rFonts w:ascii="Times New Roman"/>
                <w:sz w:val="10"/>
              </w:rPr>
            </w:pPr>
            <w:r>
              <w:rPr>
                <w:rFonts w:ascii="Times New Roman"/>
                <w:sz w:val="10"/>
              </w:rPr>
              <w:t xml:space="preserve">7.1. Obveza </w:t>
            </w:r>
            <w:r>
              <w:rPr>
                <w:rFonts w:ascii="Times New Roman"/>
                <w:spacing w:val="-1"/>
                <w:w w:val="95"/>
                <w:sz w:val="10"/>
              </w:rPr>
              <w:t>dodatnog</w:t>
            </w:r>
            <w:r>
              <w:rPr>
                <w:rFonts w:ascii="Times New Roman"/>
                <w:spacing w:val="12"/>
                <w:w w:val="95"/>
                <w:sz w:val="10"/>
              </w:rPr>
              <w:t xml:space="preserve"> </w:t>
            </w:r>
            <w:r>
              <w:rPr>
                <w:rFonts w:ascii="Times New Roman"/>
                <w:w w:val="95"/>
                <w:sz w:val="10"/>
              </w:rPr>
              <w:t>doprinosa</w:t>
            </w:r>
          </w:p>
          <w:p w14:paraId="4808DE37" w14:textId="77777777" w:rsidR="00633B53" w:rsidRDefault="00FF4D3F">
            <w:pPr>
              <w:pStyle w:val="TableParagraph"/>
              <w:spacing w:line="261" w:lineRule="auto"/>
              <w:ind w:left="28" w:right="6" w:firstLine="98"/>
              <w:rPr>
                <w:rFonts w:ascii="Times New Roman" w:hAnsi="Times New Roman"/>
                <w:sz w:val="10"/>
              </w:rPr>
            </w:pPr>
            <w:r>
              <w:rPr>
                <w:rFonts w:ascii="Times New Roman" w:hAnsi="Times New Roman"/>
                <w:sz w:val="10"/>
              </w:rPr>
              <w:t xml:space="preserve">za MO za staž s </w:t>
            </w:r>
            <w:r>
              <w:rPr>
                <w:rFonts w:ascii="Times New Roman" w:hAnsi="Times New Roman"/>
                <w:spacing w:val="-1"/>
                <w:w w:val="95"/>
                <w:sz w:val="10"/>
              </w:rPr>
              <w:t>povećanim</w:t>
            </w:r>
            <w:r>
              <w:rPr>
                <w:rFonts w:ascii="Times New Roman" w:hAnsi="Times New Roman"/>
                <w:spacing w:val="16"/>
                <w:w w:val="95"/>
                <w:sz w:val="10"/>
              </w:rPr>
              <w:t xml:space="preserve"> </w:t>
            </w:r>
            <w:r>
              <w:rPr>
                <w:rFonts w:ascii="Times New Roman" w:hAnsi="Times New Roman"/>
                <w:w w:val="95"/>
                <w:sz w:val="10"/>
              </w:rPr>
              <w:t>trajanjem</w:t>
            </w:r>
          </w:p>
        </w:tc>
        <w:tc>
          <w:tcPr>
            <w:tcW w:w="852" w:type="dxa"/>
            <w:tcBorders>
              <w:left w:val="single" w:sz="4" w:space="0" w:color="000000"/>
              <w:bottom w:val="single" w:sz="4" w:space="0" w:color="000000"/>
              <w:right w:val="single" w:sz="4" w:space="0" w:color="000000"/>
            </w:tcBorders>
            <w:shd w:val="clear" w:color="auto" w:fill="E5E0EC"/>
          </w:tcPr>
          <w:p w14:paraId="1741BDD3" w14:textId="77777777" w:rsidR="00633B53" w:rsidRDefault="00FF4D3F">
            <w:pPr>
              <w:pStyle w:val="TableParagraph"/>
              <w:spacing w:before="67" w:line="261" w:lineRule="auto"/>
              <w:ind w:left="148" w:right="130" w:firstLine="79"/>
              <w:rPr>
                <w:rFonts w:ascii="Times New Roman"/>
                <w:sz w:val="10"/>
              </w:rPr>
            </w:pPr>
            <w:r>
              <w:rPr>
                <w:rFonts w:ascii="Times New Roman"/>
                <w:sz w:val="10"/>
              </w:rPr>
              <w:t xml:space="preserve">8. Oznaka </w:t>
            </w:r>
            <w:r>
              <w:rPr>
                <w:rFonts w:ascii="Times New Roman"/>
                <w:w w:val="95"/>
                <w:sz w:val="10"/>
              </w:rPr>
              <w:t>prvog/zadnjeg</w:t>
            </w:r>
          </w:p>
          <w:p w14:paraId="501BF2F6" w14:textId="77777777" w:rsidR="00633B53" w:rsidRDefault="00FF4D3F">
            <w:pPr>
              <w:pStyle w:val="TableParagraph"/>
              <w:spacing w:line="261" w:lineRule="auto"/>
              <w:ind w:left="64" w:right="55" w:firstLine="1"/>
              <w:jc w:val="center"/>
              <w:rPr>
                <w:rFonts w:ascii="Times New Roman"/>
                <w:sz w:val="10"/>
              </w:rPr>
            </w:pPr>
            <w:r>
              <w:rPr>
                <w:rFonts w:ascii="Times New Roman"/>
                <w:sz w:val="10"/>
              </w:rPr>
              <w:t>mjeseca u osiguranju</w:t>
            </w:r>
            <w:r>
              <w:rPr>
                <w:rFonts w:ascii="Times New Roman"/>
                <w:spacing w:val="-15"/>
                <w:sz w:val="10"/>
              </w:rPr>
              <w:t xml:space="preserve"> </w:t>
            </w:r>
            <w:r>
              <w:rPr>
                <w:rFonts w:ascii="Times New Roman"/>
                <w:sz w:val="10"/>
              </w:rPr>
              <w:t>po</w:t>
            </w:r>
            <w:r>
              <w:rPr>
                <w:rFonts w:ascii="Times New Roman"/>
                <w:spacing w:val="-15"/>
                <w:sz w:val="10"/>
              </w:rPr>
              <w:t xml:space="preserve"> </w:t>
            </w:r>
            <w:r>
              <w:rPr>
                <w:rFonts w:ascii="Times New Roman"/>
                <w:sz w:val="10"/>
              </w:rPr>
              <w:t>istoj osnovi</w:t>
            </w:r>
          </w:p>
        </w:tc>
        <w:tc>
          <w:tcPr>
            <w:tcW w:w="1215" w:type="dxa"/>
            <w:gridSpan w:val="2"/>
            <w:tcBorders>
              <w:left w:val="single" w:sz="4" w:space="0" w:color="000000"/>
              <w:bottom w:val="single" w:sz="4" w:space="0" w:color="000000"/>
              <w:right w:val="single" w:sz="4" w:space="0" w:color="000000"/>
            </w:tcBorders>
            <w:shd w:val="clear" w:color="auto" w:fill="E5E0EC"/>
          </w:tcPr>
          <w:p w14:paraId="5B44A0C1" w14:textId="77777777" w:rsidR="00633B53" w:rsidRDefault="00633B53">
            <w:pPr>
              <w:pStyle w:val="TableParagraph"/>
              <w:rPr>
                <w:rFonts w:ascii="Times New Roman"/>
                <w:b/>
                <w:sz w:val="10"/>
              </w:rPr>
            </w:pPr>
          </w:p>
          <w:p w14:paraId="72D800B3" w14:textId="77777777" w:rsidR="00633B53" w:rsidRDefault="00633B53">
            <w:pPr>
              <w:pStyle w:val="TableParagraph"/>
              <w:rPr>
                <w:rFonts w:ascii="Times New Roman"/>
                <w:b/>
                <w:sz w:val="10"/>
              </w:rPr>
            </w:pPr>
          </w:p>
          <w:p w14:paraId="639FC524" w14:textId="77777777" w:rsidR="00633B53" w:rsidRDefault="00FF4D3F">
            <w:pPr>
              <w:pStyle w:val="TableParagraph"/>
              <w:spacing w:before="77"/>
              <w:ind w:left="359"/>
              <w:rPr>
                <w:rFonts w:ascii="Times New Roman"/>
                <w:sz w:val="10"/>
              </w:rPr>
            </w:pPr>
            <w:r>
              <w:rPr>
                <w:rFonts w:ascii="Times New Roman"/>
                <w:sz w:val="10"/>
              </w:rPr>
              <w:t>10. Sati rada</w:t>
            </w:r>
          </w:p>
        </w:tc>
        <w:tc>
          <w:tcPr>
            <w:tcW w:w="852" w:type="dxa"/>
            <w:tcBorders>
              <w:left w:val="single" w:sz="4" w:space="0" w:color="000000"/>
              <w:bottom w:val="single" w:sz="4" w:space="0" w:color="000000"/>
              <w:right w:val="single" w:sz="4" w:space="0" w:color="000000"/>
            </w:tcBorders>
            <w:shd w:val="clear" w:color="auto" w:fill="E5E0EC"/>
          </w:tcPr>
          <w:p w14:paraId="035AE87F" w14:textId="77777777" w:rsidR="00633B53" w:rsidRDefault="00633B53">
            <w:pPr>
              <w:pStyle w:val="TableParagraph"/>
              <w:rPr>
                <w:rFonts w:ascii="Times New Roman"/>
                <w:b/>
                <w:sz w:val="10"/>
              </w:rPr>
            </w:pPr>
          </w:p>
          <w:p w14:paraId="519611A0" w14:textId="77777777" w:rsidR="00633B53" w:rsidRDefault="00633B53">
            <w:pPr>
              <w:pStyle w:val="TableParagraph"/>
              <w:rPr>
                <w:rFonts w:ascii="Times New Roman"/>
                <w:b/>
                <w:sz w:val="12"/>
              </w:rPr>
            </w:pPr>
          </w:p>
          <w:p w14:paraId="052EF787" w14:textId="77777777" w:rsidR="00633B53" w:rsidRDefault="00FF4D3F">
            <w:pPr>
              <w:pStyle w:val="TableParagraph"/>
              <w:spacing w:before="1" w:line="261" w:lineRule="auto"/>
              <w:ind w:left="208" w:hanging="140"/>
              <w:rPr>
                <w:rFonts w:ascii="Times New Roman"/>
                <w:sz w:val="10"/>
              </w:rPr>
            </w:pPr>
            <w:r>
              <w:rPr>
                <w:rFonts w:ascii="Times New Roman"/>
                <w:sz w:val="10"/>
              </w:rPr>
              <w:t>11. Iznos primitka (oporezivi)</w:t>
            </w:r>
          </w:p>
        </w:tc>
        <w:tc>
          <w:tcPr>
            <w:tcW w:w="852" w:type="dxa"/>
            <w:tcBorders>
              <w:left w:val="single" w:sz="4" w:space="0" w:color="000000"/>
              <w:bottom w:val="single" w:sz="4" w:space="0" w:color="000000"/>
              <w:right w:val="single" w:sz="4" w:space="0" w:color="000000"/>
            </w:tcBorders>
            <w:shd w:val="clear" w:color="auto" w:fill="E5E0EC"/>
          </w:tcPr>
          <w:p w14:paraId="75DAA5B2" w14:textId="77777777" w:rsidR="00633B53" w:rsidRDefault="00633B53">
            <w:pPr>
              <w:pStyle w:val="TableParagraph"/>
              <w:rPr>
                <w:rFonts w:ascii="Times New Roman"/>
                <w:b/>
                <w:sz w:val="10"/>
              </w:rPr>
            </w:pPr>
          </w:p>
          <w:p w14:paraId="60138B95" w14:textId="77777777" w:rsidR="00633B53" w:rsidRDefault="00FF4D3F">
            <w:pPr>
              <w:pStyle w:val="TableParagraph"/>
              <w:spacing w:before="76" w:line="261" w:lineRule="auto"/>
              <w:ind w:left="205" w:hanging="130"/>
              <w:rPr>
                <w:rFonts w:ascii="Times New Roman"/>
                <w:sz w:val="10"/>
              </w:rPr>
            </w:pPr>
            <w:r>
              <w:rPr>
                <w:rFonts w:ascii="Times New Roman"/>
                <w:sz w:val="10"/>
              </w:rPr>
              <w:t>12.1. Doprinos za mirovinsko osiguranje</w:t>
            </w:r>
          </w:p>
        </w:tc>
        <w:tc>
          <w:tcPr>
            <w:tcW w:w="852" w:type="dxa"/>
            <w:tcBorders>
              <w:left w:val="single" w:sz="4" w:space="0" w:color="000000"/>
              <w:bottom w:val="single" w:sz="4" w:space="0" w:color="000000"/>
              <w:right w:val="single" w:sz="4" w:space="0" w:color="000000"/>
            </w:tcBorders>
            <w:shd w:val="clear" w:color="auto" w:fill="E5E0EC"/>
          </w:tcPr>
          <w:p w14:paraId="68DEBEF3" w14:textId="77777777" w:rsidR="00633B53" w:rsidRDefault="00633B53">
            <w:pPr>
              <w:pStyle w:val="TableParagraph"/>
              <w:rPr>
                <w:rFonts w:ascii="Times New Roman"/>
                <w:b/>
                <w:sz w:val="10"/>
              </w:rPr>
            </w:pPr>
          </w:p>
          <w:p w14:paraId="445058BA" w14:textId="77777777" w:rsidR="00633B53" w:rsidRDefault="00FF4D3F">
            <w:pPr>
              <w:pStyle w:val="TableParagraph"/>
              <w:spacing w:before="76" w:line="261" w:lineRule="auto"/>
              <w:ind w:left="191" w:hanging="116"/>
              <w:rPr>
                <w:rFonts w:ascii="Times New Roman"/>
                <w:sz w:val="10"/>
              </w:rPr>
            </w:pPr>
            <w:r>
              <w:rPr>
                <w:rFonts w:ascii="Times New Roman"/>
                <w:sz w:val="10"/>
              </w:rPr>
              <w:t>12.3. Doprinos za zdravstveno osiguranje</w:t>
            </w:r>
          </w:p>
        </w:tc>
        <w:tc>
          <w:tcPr>
            <w:tcW w:w="931" w:type="dxa"/>
            <w:tcBorders>
              <w:left w:val="single" w:sz="4" w:space="0" w:color="000000"/>
              <w:bottom w:val="single" w:sz="4" w:space="0" w:color="000000"/>
              <w:right w:val="single" w:sz="4" w:space="0" w:color="000000"/>
            </w:tcBorders>
            <w:shd w:val="clear" w:color="auto" w:fill="E5E0EC"/>
          </w:tcPr>
          <w:p w14:paraId="5968B95A" w14:textId="77777777" w:rsidR="00633B53" w:rsidRDefault="00633B53">
            <w:pPr>
              <w:pStyle w:val="TableParagraph"/>
              <w:rPr>
                <w:rFonts w:ascii="Times New Roman"/>
                <w:b/>
                <w:sz w:val="10"/>
              </w:rPr>
            </w:pPr>
          </w:p>
          <w:p w14:paraId="219B8D1C" w14:textId="77777777" w:rsidR="00633B53" w:rsidRDefault="00633B53">
            <w:pPr>
              <w:pStyle w:val="TableParagraph"/>
              <w:rPr>
                <w:rFonts w:ascii="Times New Roman"/>
                <w:b/>
                <w:sz w:val="12"/>
              </w:rPr>
            </w:pPr>
          </w:p>
          <w:p w14:paraId="678135B9" w14:textId="77777777" w:rsidR="00633B53" w:rsidRDefault="00FF4D3F">
            <w:pPr>
              <w:pStyle w:val="TableParagraph"/>
              <w:spacing w:before="1" w:line="261" w:lineRule="auto"/>
              <w:ind w:left="200" w:hanging="87"/>
              <w:rPr>
                <w:rFonts w:ascii="Times New Roman" w:hAnsi="Times New Roman"/>
                <w:sz w:val="10"/>
              </w:rPr>
            </w:pPr>
            <w:r>
              <w:rPr>
                <w:rFonts w:ascii="Times New Roman" w:hAnsi="Times New Roman"/>
                <w:sz w:val="10"/>
              </w:rPr>
              <w:t>12.5. Doprinos za zapošljavanje</w:t>
            </w:r>
          </w:p>
        </w:tc>
        <w:tc>
          <w:tcPr>
            <w:tcW w:w="1037" w:type="dxa"/>
            <w:tcBorders>
              <w:left w:val="single" w:sz="4" w:space="0" w:color="000000"/>
              <w:bottom w:val="single" w:sz="4" w:space="0" w:color="000000"/>
              <w:right w:val="single" w:sz="4" w:space="0" w:color="000000"/>
            </w:tcBorders>
            <w:shd w:val="clear" w:color="auto" w:fill="E5E0EC"/>
          </w:tcPr>
          <w:p w14:paraId="62F6F024" w14:textId="77777777" w:rsidR="00633B53" w:rsidRDefault="00FF4D3F">
            <w:pPr>
              <w:pStyle w:val="TableParagraph"/>
              <w:spacing w:before="67" w:line="261" w:lineRule="auto"/>
              <w:ind w:left="28" w:right="15" w:firstLine="38"/>
              <w:rPr>
                <w:rFonts w:ascii="Times New Roman" w:hAnsi="Times New Roman"/>
                <w:sz w:val="10"/>
              </w:rPr>
            </w:pPr>
            <w:r>
              <w:rPr>
                <w:rFonts w:ascii="Times New Roman" w:hAnsi="Times New Roman"/>
                <w:sz w:val="10"/>
              </w:rPr>
              <w:t xml:space="preserve">12.7. Dodatni doprinos </w:t>
            </w:r>
            <w:r>
              <w:rPr>
                <w:rFonts w:ascii="Times New Roman" w:hAnsi="Times New Roman"/>
                <w:w w:val="95"/>
                <w:sz w:val="10"/>
              </w:rPr>
              <w:t xml:space="preserve">za mirovinsko osiguranje </w:t>
            </w:r>
            <w:r>
              <w:rPr>
                <w:rFonts w:ascii="Times New Roman" w:hAnsi="Times New Roman"/>
                <w:sz w:val="10"/>
              </w:rPr>
              <w:t>za</w:t>
            </w:r>
            <w:r>
              <w:rPr>
                <w:rFonts w:ascii="Times New Roman" w:hAnsi="Times New Roman"/>
                <w:spacing w:val="-9"/>
                <w:sz w:val="10"/>
              </w:rPr>
              <w:t xml:space="preserve"> </w:t>
            </w:r>
            <w:r>
              <w:rPr>
                <w:rFonts w:ascii="Times New Roman" w:hAnsi="Times New Roman"/>
                <w:sz w:val="10"/>
              </w:rPr>
              <w:t>staž</w:t>
            </w:r>
            <w:r>
              <w:rPr>
                <w:rFonts w:ascii="Times New Roman" w:hAnsi="Times New Roman"/>
                <w:spacing w:val="-9"/>
                <w:sz w:val="10"/>
              </w:rPr>
              <w:t xml:space="preserve"> </w:t>
            </w:r>
            <w:r>
              <w:rPr>
                <w:rFonts w:ascii="Times New Roman" w:hAnsi="Times New Roman"/>
                <w:sz w:val="10"/>
              </w:rPr>
              <w:t>osiguranja</w:t>
            </w:r>
            <w:r>
              <w:rPr>
                <w:rFonts w:ascii="Times New Roman" w:hAnsi="Times New Roman"/>
                <w:spacing w:val="-9"/>
                <w:sz w:val="10"/>
              </w:rPr>
              <w:t xml:space="preserve"> </w:t>
            </w:r>
            <w:r>
              <w:rPr>
                <w:rFonts w:ascii="Times New Roman" w:hAnsi="Times New Roman"/>
                <w:sz w:val="10"/>
              </w:rPr>
              <w:t>koji</w:t>
            </w:r>
            <w:r>
              <w:rPr>
                <w:rFonts w:ascii="Times New Roman" w:hAnsi="Times New Roman"/>
                <w:spacing w:val="-9"/>
                <w:sz w:val="10"/>
              </w:rPr>
              <w:t xml:space="preserve"> </w:t>
            </w:r>
            <w:r>
              <w:rPr>
                <w:rFonts w:ascii="Times New Roman" w:hAnsi="Times New Roman"/>
                <w:sz w:val="10"/>
              </w:rPr>
              <w:t>se</w:t>
            </w:r>
          </w:p>
          <w:p w14:paraId="36679189" w14:textId="77777777" w:rsidR="00633B53" w:rsidRDefault="00FF4D3F">
            <w:pPr>
              <w:pStyle w:val="TableParagraph"/>
              <w:spacing w:line="261" w:lineRule="auto"/>
              <w:ind w:left="129" w:right="15" w:firstLine="2"/>
              <w:rPr>
                <w:rFonts w:ascii="Times New Roman" w:hAnsi="Times New Roman"/>
                <w:sz w:val="10"/>
              </w:rPr>
            </w:pPr>
            <w:r>
              <w:rPr>
                <w:rFonts w:ascii="Times New Roman" w:hAnsi="Times New Roman"/>
                <w:sz w:val="10"/>
              </w:rPr>
              <w:t>računa s povećanim trajanjem - II STUP</w:t>
            </w:r>
          </w:p>
        </w:tc>
        <w:tc>
          <w:tcPr>
            <w:tcW w:w="713" w:type="dxa"/>
            <w:tcBorders>
              <w:left w:val="single" w:sz="4" w:space="0" w:color="000000"/>
              <w:bottom w:val="single" w:sz="4" w:space="0" w:color="000000"/>
              <w:right w:val="single" w:sz="4" w:space="0" w:color="000000"/>
            </w:tcBorders>
            <w:shd w:val="clear" w:color="auto" w:fill="E5E0EC"/>
          </w:tcPr>
          <w:p w14:paraId="3E47034B" w14:textId="77777777" w:rsidR="00633B53" w:rsidRDefault="00FF4D3F">
            <w:pPr>
              <w:pStyle w:val="TableParagraph"/>
              <w:spacing w:before="67" w:line="261" w:lineRule="auto"/>
              <w:ind w:left="92" w:right="54" w:hanging="12"/>
              <w:rPr>
                <w:rFonts w:ascii="Times New Roman" w:hAnsi="Times New Roman"/>
                <w:sz w:val="10"/>
              </w:rPr>
            </w:pPr>
            <w:r>
              <w:rPr>
                <w:rFonts w:ascii="Times New Roman" w:hAnsi="Times New Roman"/>
                <w:sz w:val="10"/>
              </w:rPr>
              <w:t>12.9.</w:t>
            </w:r>
            <w:r>
              <w:rPr>
                <w:rFonts w:ascii="Times New Roman" w:hAnsi="Times New Roman"/>
                <w:spacing w:val="-10"/>
                <w:sz w:val="10"/>
              </w:rPr>
              <w:t xml:space="preserve"> </w:t>
            </w:r>
            <w:r>
              <w:rPr>
                <w:rFonts w:ascii="Times New Roman" w:hAnsi="Times New Roman"/>
                <w:sz w:val="10"/>
              </w:rPr>
              <w:t xml:space="preserve">Poseban doprinos za </w:t>
            </w:r>
            <w:r>
              <w:rPr>
                <w:rFonts w:ascii="Times New Roman" w:hAnsi="Times New Roman"/>
                <w:w w:val="95"/>
                <w:sz w:val="10"/>
              </w:rPr>
              <w:t>zapošljavanje</w:t>
            </w:r>
          </w:p>
          <w:p w14:paraId="45563BDF" w14:textId="77777777" w:rsidR="00633B53" w:rsidRDefault="00FF4D3F">
            <w:pPr>
              <w:pStyle w:val="TableParagraph"/>
              <w:spacing w:line="261" w:lineRule="auto"/>
              <w:ind w:left="99" w:right="54" w:firstLine="110"/>
              <w:rPr>
                <w:rFonts w:ascii="Times New Roman"/>
                <w:sz w:val="10"/>
              </w:rPr>
            </w:pPr>
            <w:r>
              <w:rPr>
                <w:rFonts w:ascii="Times New Roman"/>
                <w:sz w:val="10"/>
              </w:rPr>
              <w:t xml:space="preserve">osoba s </w:t>
            </w:r>
            <w:r>
              <w:rPr>
                <w:rFonts w:ascii="Times New Roman"/>
                <w:spacing w:val="-1"/>
                <w:w w:val="95"/>
                <w:sz w:val="10"/>
              </w:rPr>
              <w:t>invaliditetom</w:t>
            </w:r>
          </w:p>
        </w:tc>
        <w:tc>
          <w:tcPr>
            <w:tcW w:w="682" w:type="dxa"/>
            <w:tcBorders>
              <w:left w:val="single" w:sz="4" w:space="0" w:color="000000"/>
              <w:bottom w:val="single" w:sz="4" w:space="0" w:color="000000"/>
              <w:right w:val="single" w:sz="4" w:space="0" w:color="000000"/>
            </w:tcBorders>
            <w:shd w:val="clear" w:color="auto" w:fill="E5E0EC"/>
          </w:tcPr>
          <w:p w14:paraId="1843BBDF" w14:textId="77777777" w:rsidR="00633B53" w:rsidRDefault="00FF4D3F">
            <w:pPr>
              <w:pStyle w:val="TableParagraph"/>
              <w:spacing w:before="66" w:line="261" w:lineRule="auto"/>
              <w:ind w:left="174" w:right="50" w:hanging="118"/>
              <w:jc w:val="both"/>
              <w:rPr>
                <w:rFonts w:ascii="Times New Roman" w:hAnsi="Times New Roman"/>
                <w:sz w:val="10"/>
              </w:rPr>
            </w:pPr>
            <w:r>
              <w:rPr>
                <w:rFonts w:ascii="Times New Roman" w:hAnsi="Times New Roman"/>
                <w:sz w:val="10"/>
              </w:rPr>
              <w:t>13.2. Izdatak</w:t>
            </w:r>
            <w:r>
              <w:rPr>
                <w:rFonts w:ascii="Times New Roman" w:hAnsi="Times New Roman"/>
                <w:spacing w:val="-18"/>
                <w:sz w:val="10"/>
              </w:rPr>
              <w:t xml:space="preserve"> </w:t>
            </w:r>
            <w:r>
              <w:rPr>
                <w:rFonts w:ascii="Times New Roman" w:hAnsi="Times New Roman"/>
                <w:sz w:val="10"/>
              </w:rPr>
              <w:t>- uplaćeni</w:t>
            </w:r>
          </w:p>
          <w:p w14:paraId="798B1607" w14:textId="77777777" w:rsidR="00633B53" w:rsidRDefault="00FF4D3F">
            <w:pPr>
              <w:pStyle w:val="TableParagraph"/>
              <w:spacing w:line="261" w:lineRule="auto"/>
              <w:ind w:left="118" w:right="104" w:hanging="5"/>
              <w:jc w:val="both"/>
              <w:rPr>
                <w:rFonts w:ascii="Times New Roman"/>
                <w:sz w:val="10"/>
              </w:rPr>
            </w:pPr>
            <w:r>
              <w:rPr>
                <w:rFonts w:ascii="Times New Roman"/>
                <w:sz w:val="10"/>
              </w:rPr>
              <w:t>doprinos</w:t>
            </w:r>
            <w:r>
              <w:rPr>
                <w:rFonts w:ascii="Times New Roman"/>
                <w:spacing w:val="-13"/>
                <w:sz w:val="10"/>
              </w:rPr>
              <w:t xml:space="preserve"> </w:t>
            </w:r>
            <w:r>
              <w:rPr>
                <w:rFonts w:ascii="Times New Roman"/>
                <w:sz w:val="10"/>
              </w:rPr>
              <w:t xml:space="preserve">za </w:t>
            </w:r>
            <w:r>
              <w:rPr>
                <w:rFonts w:ascii="Times New Roman"/>
                <w:spacing w:val="-1"/>
                <w:w w:val="95"/>
                <w:sz w:val="10"/>
              </w:rPr>
              <w:t xml:space="preserve">mirovinsko </w:t>
            </w:r>
            <w:r>
              <w:rPr>
                <w:rFonts w:ascii="Times New Roman"/>
                <w:sz w:val="10"/>
              </w:rPr>
              <w:t>osiguranje</w:t>
            </w:r>
          </w:p>
        </w:tc>
        <w:tc>
          <w:tcPr>
            <w:tcW w:w="747" w:type="dxa"/>
            <w:tcBorders>
              <w:left w:val="single" w:sz="4" w:space="0" w:color="000000"/>
              <w:bottom w:val="single" w:sz="4" w:space="0" w:color="000000"/>
              <w:right w:val="single" w:sz="4" w:space="0" w:color="000000"/>
            </w:tcBorders>
            <w:shd w:val="clear" w:color="auto" w:fill="E5E0EC"/>
          </w:tcPr>
          <w:p w14:paraId="67D8F756" w14:textId="77777777" w:rsidR="00633B53" w:rsidRDefault="00633B53">
            <w:pPr>
              <w:pStyle w:val="TableParagraph"/>
              <w:rPr>
                <w:rFonts w:ascii="Times New Roman"/>
                <w:b/>
                <w:sz w:val="10"/>
              </w:rPr>
            </w:pPr>
          </w:p>
          <w:p w14:paraId="0995948F" w14:textId="77777777" w:rsidR="00633B53" w:rsidRDefault="00633B53">
            <w:pPr>
              <w:pStyle w:val="TableParagraph"/>
              <w:rPr>
                <w:rFonts w:ascii="Times New Roman"/>
                <w:b/>
                <w:sz w:val="12"/>
              </w:rPr>
            </w:pPr>
          </w:p>
          <w:p w14:paraId="4A70DE28" w14:textId="77777777" w:rsidR="00633B53" w:rsidRDefault="00FF4D3F">
            <w:pPr>
              <w:pStyle w:val="TableParagraph"/>
              <w:spacing w:before="1" w:line="261" w:lineRule="auto"/>
              <w:ind w:left="226" w:hanging="109"/>
              <w:rPr>
                <w:rFonts w:ascii="Times New Roman"/>
                <w:sz w:val="10"/>
              </w:rPr>
            </w:pPr>
            <w:r>
              <w:rPr>
                <w:rFonts w:ascii="Times New Roman"/>
                <w:sz w:val="10"/>
              </w:rPr>
              <w:t>13.4. Osobni odbitak</w:t>
            </w:r>
          </w:p>
        </w:tc>
        <w:tc>
          <w:tcPr>
            <w:tcW w:w="853" w:type="dxa"/>
            <w:tcBorders>
              <w:left w:val="single" w:sz="4" w:space="0" w:color="000000"/>
              <w:bottom w:val="single" w:sz="4" w:space="0" w:color="000000"/>
              <w:right w:val="single" w:sz="4" w:space="0" w:color="000000"/>
            </w:tcBorders>
            <w:shd w:val="clear" w:color="auto" w:fill="E5E0EC"/>
          </w:tcPr>
          <w:p w14:paraId="670784D0" w14:textId="77777777" w:rsidR="00633B53" w:rsidRDefault="00633B53">
            <w:pPr>
              <w:pStyle w:val="TableParagraph"/>
              <w:rPr>
                <w:rFonts w:ascii="Times New Roman"/>
                <w:b/>
                <w:sz w:val="10"/>
              </w:rPr>
            </w:pPr>
          </w:p>
          <w:p w14:paraId="267F0910" w14:textId="77777777" w:rsidR="00633B53" w:rsidRDefault="00FF4D3F">
            <w:pPr>
              <w:pStyle w:val="TableParagraph"/>
              <w:spacing w:before="76" w:line="261" w:lineRule="auto"/>
              <w:ind w:left="29" w:firstLine="177"/>
              <w:rPr>
                <w:rFonts w:ascii="Times New Roman" w:hAnsi="Times New Roman"/>
                <w:sz w:val="10"/>
              </w:rPr>
            </w:pPr>
            <w:r>
              <w:rPr>
                <w:rFonts w:ascii="Times New Roman" w:hAnsi="Times New Roman"/>
                <w:sz w:val="10"/>
              </w:rPr>
              <w:t xml:space="preserve">14.1. Iznos </w:t>
            </w:r>
            <w:r>
              <w:rPr>
                <w:rFonts w:ascii="Times New Roman" w:hAnsi="Times New Roman"/>
                <w:w w:val="95"/>
                <w:sz w:val="10"/>
              </w:rPr>
              <w:t>obračunanog poreza</w:t>
            </w:r>
          </w:p>
          <w:p w14:paraId="728B7B0F" w14:textId="77777777" w:rsidR="00633B53" w:rsidRDefault="00FF4D3F">
            <w:pPr>
              <w:pStyle w:val="TableParagraph"/>
              <w:spacing w:line="114" w:lineRule="exact"/>
              <w:ind w:left="199"/>
              <w:rPr>
                <w:rFonts w:ascii="Times New Roman"/>
                <w:sz w:val="10"/>
              </w:rPr>
            </w:pPr>
            <w:r>
              <w:rPr>
                <w:rFonts w:ascii="Times New Roman"/>
                <w:sz w:val="10"/>
              </w:rPr>
              <w:t>na dohodak</w:t>
            </w:r>
          </w:p>
        </w:tc>
        <w:tc>
          <w:tcPr>
            <w:tcW w:w="853" w:type="dxa"/>
            <w:tcBorders>
              <w:left w:val="single" w:sz="4" w:space="0" w:color="000000"/>
              <w:bottom w:val="single" w:sz="4" w:space="0" w:color="000000"/>
              <w:right w:val="single" w:sz="4" w:space="0" w:color="000000"/>
            </w:tcBorders>
            <w:shd w:val="clear" w:color="auto" w:fill="E5E0EC"/>
          </w:tcPr>
          <w:p w14:paraId="6BFCDCE4" w14:textId="77777777" w:rsidR="00633B53" w:rsidRDefault="00633B53">
            <w:pPr>
              <w:pStyle w:val="TableParagraph"/>
              <w:rPr>
                <w:rFonts w:ascii="Times New Roman"/>
                <w:b/>
                <w:sz w:val="10"/>
              </w:rPr>
            </w:pPr>
          </w:p>
          <w:p w14:paraId="5EB30D23" w14:textId="77777777" w:rsidR="00633B53" w:rsidRDefault="00FF4D3F">
            <w:pPr>
              <w:pStyle w:val="TableParagraph"/>
              <w:spacing w:before="76" w:line="261" w:lineRule="auto"/>
              <w:ind w:left="157" w:firstLine="4"/>
              <w:rPr>
                <w:rFonts w:ascii="Times New Roman"/>
                <w:sz w:val="10"/>
              </w:rPr>
            </w:pPr>
            <w:r>
              <w:rPr>
                <w:rFonts w:ascii="Times New Roman"/>
                <w:sz w:val="10"/>
              </w:rPr>
              <w:t xml:space="preserve">15.1. Oznaka </w:t>
            </w:r>
            <w:r>
              <w:rPr>
                <w:rFonts w:ascii="Times New Roman"/>
                <w:w w:val="95"/>
                <w:sz w:val="10"/>
              </w:rPr>
              <w:t>neoporezivog</w:t>
            </w:r>
          </w:p>
          <w:p w14:paraId="160BF0BA"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left w:val="single" w:sz="4" w:space="0" w:color="000000"/>
              <w:bottom w:val="single" w:sz="4" w:space="0" w:color="000000"/>
            </w:tcBorders>
            <w:shd w:val="clear" w:color="auto" w:fill="E5E0EC"/>
          </w:tcPr>
          <w:p w14:paraId="631ED075" w14:textId="77777777" w:rsidR="00633B53" w:rsidRDefault="00633B53">
            <w:pPr>
              <w:pStyle w:val="TableParagraph"/>
              <w:rPr>
                <w:rFonts w:ascii="Times New Roman"/>
                <w:b/>
                <w:sz w:val="10"/>
              </w:rPr>
            </w:pPr>
          </w:p>
          <w:p w14:paraId="302FFDE2" w14:textId="77777777" w:rsidR="00633B53" w:rsidRDefault="00633B53">
            <w:pPr>
              <w:pStyle w:val="TableParagraph"/>
              <w:spacing w:before="1"/>
              <w:rPr>
                <w:rFonts w:ascii="Times New Roman"/>
                <w:b/>
                <w:sz w:val="12"/>
              </w:rPr>
            </w:pPr>
          </w:p>
          <w:p w14:paraId="3C2B97BA" w14:textId="77777777" w:rsidR="00633B53" w:rsidRDefault="00FF4D3F">
            <w:pPr>
              <w:pStyle w:val="TableParagraph"/>
              <w:spacing w:line="261" w:lineRule="auto"/>
              <w:ind w:left="293" w:right="-3" w:hanging="272"/>
              <w:rPr>
                <w:rFonts w:ascii="Times New Roman" w:hAnsi="Times New Roman"/>
                <w:sz w:val="10"/>
              </w:rPr>
            </w:pPr>
            <w:r>
              <w:rPr>
                <w:rFonts w:ascii="Times New Roman" w:hAnsi="Times New Roman"/>
                <w:sz w:val="10"/>
              </w:rPr>
              <w:t>16.1.</w:t>
            </w:r>
            <w:r>
              <w:rPr>
                <w:rFonts w:ascii="Times New Roman" w:hAnsi="Times New Roman"/>
                <w:spacing w:val="-12"/>
                <w:sz w:val="10"/>
              </w:rPr>
              <w:t xml:space="preserve"> </w:t>
            </w:r>
            <w:r>
              <w:rPr>
                <w:rFonts w:ascii="Times New Roman" w:hAnsi="Times New Roman"/>
                <w:sz w:val="10"/>
              </w:rPr>
              <w:t>Oznaka</w:t>
            </w:r>
            <w:r>
              <w:rPr>
                <w:rFonts w:ascii="Times New Roman" w:hAnsi="Times New Roman"/>
                <w:spacing w:val="-11"/>
                <w:sz w:val="10"/>
              </w:rPr>
              <w:t xml:space="preserve"> </w:t>
            </w:r>
            <w:r>
              <w:rPr>
                <w:rFonts w:ascii="Times New Roman" w:hAnsi="Times New Roman"/>
                <w:sz w:val="10"/>
              </w:rPr>
              <w:t>načina isplate</w:t>
            </w:r>
          </w:p>
        </w:tc>
        <w:tc>
          <w:tcPr>
            <w:tcW w:w="707" w:type="dxa"/>
            <w:tcBorders>
              <w:bottom w:val="single" w:sz="4" w:space="0" w:color="000000"/>
            </w:tcBorders>
            <w:shd w:val="clear" w:color="auto" w:fill="E5E0EC"/>
          </w:tcPr>
          <w:p w14:paraId="6F687F21" w14:textId="77777777" w:rsidR="00633B53" w:rsidRDefault="00633B53">
            <w:pPr>
              <w:pStyle w:val="TableParagraph"/>
              <w:spacing w:before="2"/>
              <w:rPr>
                <w:rFonts w:ascii="Times New Roman"/>
                <w:b/>
                <w:sz w:val="11"/>
              </w:rPr>
            </w:pPr>
          </w:p>
          <w:p w14:paraId="16E1F68C" w14:textId="77777777" w:rsidR="00633B53" w:rsidRDefault="00FF4D3F">
            <w:pPr>
              <w:pStyle w:val="TableParagraph"/>
              <w:spacing w:line="261" w:lineRule="auto"/>
              <w:ind w:left="108" w:right="5" w:hanging="73"/>
              <w:rPr>
                <w:rFonts w:ascii="Times New Roman" w:hAnsi="Times New Roman"/>
                <w:sz w:val="10"/>
              </w:rPr>
            </w:pPr>
            <w:r>
              <w:rPr>
                <w:rFonts w:ascii="Times New Roman" w:hAnsi="Times New Roman"/>
                <w:sz w:val="10"/>
              </w:rPr>
              <w:t xml:space="preserve">17. Obračunani primitak od </w:t>
            </w:r>
            <w:proofErr w:type="spellStart"/>
            <w:r>
              <w:rPr>
                <w:rFonts w:ascii="Times New Roman" w:hAnsi="Times New Roman"/>
                <w:sz w:val="10"/>
              </w:rPr>
              <w:t>nesam</w:t>
            </w:r>
            <w:proofErr w:type="spellEnd"/>
            <w:r>
              <w:rPr>
                <w:rFonts w:ascii="Times New Roman" w:hAnsi="Times New Roman"/>
                <w:sz w:val="10"/>
              </w:rPr>
              <w:t>. rada</w:t>
            </w:r>
          </w:p>
          <w:p w14:paraId="75BC1F84" w14:textId="77777777" w:rsidR="00633B53" w:rsidRDefault="00FF4D3F">
            <w:pPr>
              <w:pStyle w:val="TableParagraph"/>
              <w:spacing w:line="113" w:lineRule="exact"/>
              <w:ind w:left="202"/>
              <w:rPr>
                <w:rFonts w:ascii="Times New Roman" w:hAnsi="Times New Roman"/>
                <w:sz w:val="10"/>
              </w:rPr>
            </w:pPr>
            <w:r>
              <w:rPr>
                <w:rFonts w:ascii="Times New Roman" w:hAnsi="Times New Roman"/>
                <w:sz w:val="10"/>
              </w:rPr>
              <w:t>(plaća)</w:t>
            </w:r>
          </w:p>
        </w:tc>
      </w:tr>
      <w:tr w:rsidR="00633B53" w14:paraId="37167CB3" w14:textId="77777777">
        <w:trPr>
          <w:trHeight w:val="824"/>
        </w:trPr>
        <w:tc>
          <w:tcPr>
            <w:tcW w:w="341" w:type="dxa"/>
            <w:vMerge/>
            <w:tcBorders>
              <w:top w:val="nil"/>
              <w:bottom w:val="single" w:sz="8" w:space="0" w:color="000000"/>
              <w:right w:val="single" w:sz="4" w:space="0" w:color="000000"/>
            </w:tcBorders>
            <w:shd w:val="clear" w:color="auto" w:fill="E5E0EC"/>
            <w:textDirection w:val="btLr"/>
          </w:tcPr>
          <w:p w14:paraId="44299E8F" w14:textId="77777777" w:rsidR="00633B53" w:rsidRDefault="00633B53">
            <w:pPr>
              <w:rPr>
                <w:sz w:val="2"/>
                <w:szCs w:val="2"/>
              </w:rPr>
            </w:pPr>
          </w:p>
        </w:tc>
        <w:tc>
          <w:tcPr>
            <w:tcW w:w="724" w:type="dxa"/>
            <w:tcBorders>
              <w:top w:val="single" w:sz="4" w:space="0" w:color="000000"/>
              <w:left w:val="single" w:sz="4" w:space="0" w:color="000000"/>
              <w:bottom w:val="single" w:sz="8" w:space="0" w:color="000000"/>
              <w:right w:val="single" w:sz="4" w:space="0" w:color="000000"/>
            </w:tcBorders>
            <w:shd w:val="clear" w:color="auto" w:fill="E5E0EC"/>
          </w:tcPr>
          <w:p w14:paraId="0BB49CEF" w14:textId="77777777" w:rsidR="00633B53" w:rsidRDefault="00633B53">
            <w:pPr>
              <w:pStyle w:val="TableParagraph"/>
              <w:rPr>
                <w:rFonts w:ascii="Times New Roman"/>
                <w:b/>
                <w:sz w:val="10"/>
              </w:rPr>
            </w:pPr>
          </w:p>
          <w:p w14:paraId="2AF52D28" w14:textId="77777777" w:rsidR="00633B53" w:rsidRDefault="00633B53">
            <w:pPr>
              <w:pStyle w:val="TableParagraph"/>
              <w:spacing w:before="3"/>
              <w:rPr>
                <w:rFonts w:ascii="Times New Roman"/>
                <w:b/>
                <w:sz w:val="10"/>
              </w:rPr>
            </w:pPr>
          </w:p>
          <w:p w14:paraId="1AD21114" w14:textId="77777777" w:rsidR="00633B53" w:rsidRDefault="00FF4D3F">
            <w:pPr>
              <w:pStyle w:val="TableParagraph"/>
              <w:spacing w:line="261" w:lineRule="auto"/>
              <w:ind w:left="108" w:right="95" w:firstLine="108"/>
              <w:rPr>
                <w:rFonts w:ascii="Times New Roman" w:hAnsi="Times New Roman"/>
                <w:sz w:val="10"/>
              </w:rPr>
            </w:pPr>
            <w:r>
              <w:rPr>
                <w:rFonts w:ascii="Times New Roman" w:hAnsi="Times New Roman"/>
                <w:sz w:val="10"/>
              </w:rPr>
              <w:t xml:space="preserve">3. Šifra </w:t>
            </w:r>
            <w:r>
              <w:rPr>
                <w:rFonts w:ascii="Times New Roman" w:hAnsi="Times New Roman"/>
                <w:w w:val="95"/>
                <w:sz w:val="10"/>
              </w:rPr>
              <w:t>općine/grada</w:t>
            </w:r>
          </w:p>
          <w:p w14:paraId="07E5F2ED" w14:textId="77777777" w:rsidR="00633B53" w:rsidRDefault="00FF4D3F">
            <w:pPr>
              <w:pStyle w:val="TableParagraph"/>
              <w:spacing w:line="114" w:lineRule="exact"/>
              <w:ind w:left="253" w:right="247"/>
              <w:jc w:val="center"/>
              <w:rPr>
                <w:rFonts w:ascii="Times New Roman"/>
                <w:sz w:val="10"/>
              </w:rPr>
            </w:pPr>
            <w:r>
              <w:rPr>
                <w:rFonts w:ascii="Times New Roman"/>
                <w:sz w:val="10"/>
              </w:rPr>
              <w:t>rada</w:t>
            </w:r>
          </w:p>
        </w:tc>
        <w:tc>
          <w:tcPr>
            <w:tcW w:w="1123" w:type="dxa"/>
            <w:tcBorders>
              <w:top w:val="single" w:sz="4" w:space="0" w:color="000000"/>
              <w:left w:val="single" w:sz="4" w:space="0" w:color="000000"/>
              <w:bottom w:val="single" w:sz="8" w:space="0" w:color="000000"/>
              <w:right w:val="single" w:sz="4" w:space="0" w:color="000000"/>
            </w:tcBorders>
            <w:shd w:val="clear" w:color="auto" w:fill="E5E0EC"/>
          </w:tcPr>
          <w:p w14:paraId="1BA52C97" w14:textId="77777777" w:rsidR="00633B53" w:rsidRDefault="00633B53">
            <w:pPr>
              <w:pStyle w:val="TableParagraph"/>
              <w:rPr>
                <w:rFonts w:ascii="Times New Roman"/>
                <w:b/>
                <w:sz w:val="10"/>
              </w:rPr>
            </w:pPr>
          </w:p>
          <w:p w14:paraId="2AAC6311" w14:textId="77777777" w:rsidR="00633B53" w:rsidRDefault="00633B53">
            <w:pPr>
              <w:pStyle w:val="TableParagraph"/>
              <w:rPr>
                <w:rFonts w:ascii="Times New Roman"/>
                <w:b/>
                <w:sz w:val="10"/>
              </w:rPr>
            </w:pPr>
          </w:p>
          <w:p w14:paraId="32613E38" w14:textId="77777777" w:rsidR="00633B53" w:rsidRDefault="00FF4D3F">
            <w:pPr>
              <w:pStyle w:val="TableParagraph"/>
              <w:spacing w:before="66" w:line="261" w:lineRule="auto"/>
              <w:ind w:left="128" w:right="115" w:firstLine="115"/>
              <w:rPr>
                <w:rFonts w:ascii="Times New Roman"/>
                <w:sz w:val="10"/>
              </w:rPr>
            </w:pPr>
            <w:r>
              <w:rPr>
                <w:rFonts w:ascii="Times New Roman"/>
                <w:sz w:val="10"/>
              </w:rPr>
              <w:t xml:space="preserve">5. Ime i prezime </w:t>
            </w:r>
            <w:r>
              <w:rPr>
                <w:rFonts w:ascii="Times New Roman"/>
                <w:w w:val="95"/>
                <w:sz w:val="10"/>
              </w:rPr>
              <w:t>stjecatelja/osiguranika</w:t>
            </w:r>
          </w:p>
        </w:tc>
        <w:tc>
          <w:tcPr>
            <w:tcW w:w="799" w:type="dxa"/>
            <w:tcBorders>
              <w:top w:val="single" w:sz="4" w:space="0" w:color="000000"/>
              <w:left w:val="single" w:sz="4" w:space="0" w:color="000000"/>
              <w:bottom w:val="single" w:sz="8" w:space="0" w:color="000000"/>
              <w:right w:val="single" w:sz="4" w:space="0" w:color="000000"/>
            </w:tcBorders>
            <w:shd w:val="clear" w:color="auto" w:fill="E5E0EC"/>
          </w:tcPr>
          <w:p w14:paraId="579CC947" w14:textId="77777777" w:rsidR="00633B53" w:rsidRDefault="00633B53">
            <w:pPr>
              <w:pStyle w:val="TableParagraph"/>
              <w:rPr>
                <w:rFonts w:ascii="Times New Roman"/>
                <w:b/>
                <w:sz w:val="10"/>
              </w:rPr>
            </w:pPr>
          </w:p>
          <w:p w14:paraId="34E287F4" w14:textId="77777777" w:rsidR="00633B53" w:rsidRDefault="00633B53">
            <w:pPr>
              <w:pStyle w:val="TableParagraph"/>
              <w:spacing w:before="3"/>
              <w:rPr>
                <w:rFonts w:ascii="Times New Roman"/>
                <w:b/>
                <w:sz w:val="10"/>
              </w:rPr>
            </w:pPr>
          </w:p>
          <w:p w14:paraId="71866957" w14:textId="77777777" w:rsidR="00633B53" w:rsidRDefault="00FF4D3F">
            <w:pPr>
              <w:pStyle w:val="TableParagraph"/>
              <w:spacing w:line="261" w:lineRule="auto"/>
              <w:ind w:left="83" w:right="68" w:firstLine="81"/>
              <w:rPr>
                <w:rFonts w:ascii="Times New Roman"/>
                <w:sz w:val="10"/>
              </w:rPr>
            </w:pPr>
            <w:r>
              <w:rPr>
                <w:rFonts w:ascii="Times New Roman"/>
                <w:sz w:val="10"/>
              </w:rPr>
              <w:t xml:space="preserve">6.2. Oznaka </w:t>
            </w:r>
            <w:r>
              <w:rPr>
                <w:rFonts w:ascii="Times New Roman"/>
                <w:w w:val="95"/>
                <w:sz w:val="10"/>
              </w:rPr>
              <w:t>primitka/obveze</w:t>
            </w:r>
          </w:p>
          <w:p w14:paraId="4C84164E" w14:textId="77777777" w:rsidR="00633B53" w:rsidRDefault="00FF4D3F">
            <w:pPr>
              <w:pStyle w:val="TableParagraph"/>
              <w:spacing w:line="114" w:lineRule="exact"/>
              <w:ind w:left="208"/>
              <w:rPr>
                <w:rFonts w:ascii="Times New Roman"/>
                <w:sz w:val="10"/>
              </w:rPr>
            </w:pPr>
            <w:r>
              <w:rPr>
                <w:rFonts w:ascii="Times New Roman"/>
                <w:sz w:val="10"/>
              </w:rPr>
              <w:t>doprinosa</w:t>
            </w:r>
          </w:p>
        </w:tc>
        <w:tc>
          <w:tcPr>
            <w:tcW w:w="871" w:type="dxa"/>
            <w:tcBorders>
              <w:top w:val="single" w:sz="4" w:space="0" w:color="000000"/>
              <w:left w:val="single" w:sz="4" w:space="0" w:color="000000"/>
              <w:bottom w:val="single" w:sz="8" w:space="0" w:color="000000"/>
              <w:right w:val="single" w:sz="4" w:space="0" w:color="000000"/>
            </w:tcBorders>
            <w:shd w:val="clear" w:color="auto" w:fill="E5E0EC"/>
          </w:tcPr>
          <w:p w14:paraId="0258972A" w14:textId="77777777" w:rsidR="00633B53" w:rsidRDefault="00633B53">
            <w:pPr>
              <w:pStyle w:val="TableParagraph"/>
              <w:spacing w:before="5"/>
              <w:rPr>
                <w:rFonts w:ascii="Times New Roman"/>
                <w:b/>
                <w:sz w:val="9"/>
              </w:rPr>
            </w:pPr>
          </w:p>
          <w:p w14:paraId="1BABDE28" w14:textId="77777777" w:rsidR="00633B53" w:rsidRDefault="00FF4D3F">
            <w:pPr>
              <w:pStyle w:val="TableParagraph"/>
              <w:spacing w:line="261" w:lineRule="auto"/>
              <w:ind w:left="42" w:right="6" w:firstLine="155"/>
              <w:rPr>
                <w:rFonts w:ascii="Times New Roman"/>
                <w:sz w:val="10"/>
              </w:rPr>
            </w:pPr>
            <w:r>
              <w:rPr>
                <w:rFonts w:ascii="Times New Roman"/>
                <w:sz w:val="10"/>
              </w:rPr>
              <w:t xml:space="preserve">7.2. Obveza </w:t>
            </w:r>
            <w:r>
              <w:rPr>
                <w:rFonts w:ascii="Times New Roman"/>
                <w:w w:val="95"/>
                <w:sz w:val="10"/>
              </w:rPr>
              <w:t>posebnog doprinosa</w:t>
            </w:r>
          </w:p>
          <w:p w14:paraId="2B766B58" w14:textId="77777777" w:rsidR="00633B53" w:rsidRDefault="00FF4D3F">
            <w:pPr>
              <w:pStyle w:val="TableParagraph"/>
              <w:spacing w:line="261" w:lineRule="auto"/>
              <w:ind w:left="45" w:right="33" w:hanging="3"/>
              <w:jc w:val="center"/>
              <w:rPr>
                <w:rFonts w:ascii="Times New Roman" w:hAnsi="Times New Roman"/>
                <w:sz w:val="10"/>
              </w:rPr>
            </w:pPr>
            <w:r>
              <w:rPr>
                <w:rFonts w:ascii="Times New Roman" w:hAnsi="Times New Roman"/>
                <w:sz w:val="10"/>
              </w:rPr>
              <w:t xml:space="preserve">za poticanje </w:t>
            </w:r>
            <w:r>
              <w:rPr>
                <w:rFonts w:ascii="Times New Roman" w:hAnsi="Times New Roman"/>
                <w:w w:val="95"/>
                <w:sz w:val="10"/>
              </w:rPr>
              <w:t xml:space="preserve">zapošljavanja osoba </w:t>
            </w:r>
            <w:r>
              <w:rPr>
                <w:rFonts w:ascii="Times New Roman" w:hAnsi="Times New Roman"/>
                <w:sz w:val="10"/>
              </w:rPr>
              <w:t>s invaliditetom</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00CC08" w14:textId="77777777" w:rsidR="00633B53" w:rsidRDefault="00633B53">
            <w:pPr>
              <w:pStyle w:val="TableParagraph"/>
              <w:spacing w:before="5"/>
              <w:rPr>
                <w:rFonts w:ascii="Times New Roman"/>
                <w:b/>
                <w:sz w:val="9"/>
              </w:rPr>
            </w:pPr>
          </w:p>
          <w:p w14:paraId="2EA05089" w14:textId="77777777" w:rsidR="00633B53" w:rsidRDefault="00FF4D3F">
            <w:pPr>
              <w:pStyle w:val="TableParagraph"/>
              <w:spacing w:line="261" w:lineRule="auto"/>
              <w:ind w:left="71" w:firstLine="9"/>
              <w:rPr>
                <w:rFonts w:ascii="Times New Roman"/>
                <w:sz w:val="10"/>
              </w:rPr>
            </w:pPr>
            <w:r>
              <w:rPr>
                <w:rFonts w:ascii="Times New Roman"/>
                <w:sz w:val="10"/>
              </w:rPr>
              <w:t xml:space="preserve">9. Oznaka punog/ nepunog radnog vremena ili rada s </w:t>
            </w:r>
            <w:r>
              <w:rPr>
                <w:rFonts w:ascii="Times New Roman"/>
                <w:w w:val="95"/>
                <w:sz w:val="10"/>
              </w:rPr>
              <w:t>polovicom radnog</w:t>
            </w:r>
          </w:p>
          <w:p w14:paraId="573E5489" w14:textId="77777777" w:rsidR="00633B53" w:rsidRDefault="00FF4D3F">
            <w:pPr>
              <w:pStyle w:val="TableParagraph"/>
              <w:spacing w:line="113" w:lineRule="exact"/>
              <w:ind w:left="258"/>
              <w:rPr>
                <w:rFonts w:ascii="Times New Roman"/>
                <w:sz w:val="10"/>
              </w:rPr>
            </w:pPr>
            <w:r>
              <w:rPr>
                <w:rFonts w:ascii="Times New Roman"/>
                <w:sz w:val="10"/>
              </w:rPr>
              <w:t>vremena</w:t>
            </w:r>
          </w:p>
        </w:tc>
        <w:tc>
          <w:tcPr>
            <w:tcW w:w="581" w:type="dxa"/>
            <w:tcBorders>
              <w:top w:val="single" w:sz="4" w:space="0" w:color="000000"/>
              <w:left w:val="single" w:sz="4" w:space="0" w:color="000000"/>
              <w:bottom w:val="single" w:sz="8" w:space="0" w:color="000000"/>
              <w:right w:val="single" w:sz="4" w:space="0" w:color="000000"/>
            </w:tcBorders>
            <w:shd w:val="clear" w:color="auto" w:fill="E5E0EC"/>
          </w:tcPr>
          <w:p w14:paraId="0D3DF187" w14:textId="77777777" w:rsidR="00633B53" w:rsidRDefault="00633B53">
            <w:pPr>
              <w:pStyle w:val="TableParagraph"/>
              <w:spacing w:before="10"/>
              <w:rPr>
                <w:rFonts w:ascii="Times New Roman"/>
                <w:b/>
                <w:sz w:val="14"/>
              </w:rPr>
            </w:pPr>
          </w:p>
          <w:p w14:paraId="1C676EC9" w14:textId="77777777" w:rsidR="00633B53" w:rsidRDefault="00FF4D3F">
            <w:pPr>
              <w:pStyle w:val="TableParagraph"/>
              <w:ind w:left="191"/>
              <w:rPr>
                <w:rFonts w:ascii="Times New Roman"/>
                <w:sz w:val="10"/>
              </w:rPr>
            </w:pPr>
            <w:r>
              <w:rPr>
                <w:rFonts w:ascii="Times New Roman"/>
                <w:sz w:val="10"/>
              </w:rPr>
              <w:t>10.1.</w:t>
            </w:r>
          </w:p>
          <w:p w14:paraId="4711C4F9" w14:textId="77777777" w:rsidR="00633B53" w:rsidRDefault="00FF4D3F">
            <w:pPr>
              <w:pStyle w:val="TableParagraph"/>
              <w:spacing w:before="10" w:line="261" w:lineRule="auto"/>
              <w:ind w:left="93" w:right="81"/>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od</w:t>
            </w:r>
          </w:p>
        </w:tc>
        <w:tc>
          <w:tcPr>
            <w:tcW w:w="634" w:type="dxa"/>
            <w:tcBorders>
              <w:top w:val="single" w:sz="4" w:space="0" w:color="000000"/>
              <w:left w:val="single" w:sz="4" w:space="0" w:color="000000"/>
              <w:bottom w:val="single" w:sz="8" w:space="0" w:color="000000"/>
              <w:right w:val="single" w:sz="4" w:space="0" w:color="000000"/>
            </w:tcBorders>
            <w:shd w:val="clear" w:color="auto" w:fill="E5E0EC"/>
          </w:tcPr>
          <w:p w14:paraId="0FBE67E4" w14:textId="77777777" w:rsidR="00633B53" w:rsidRDefault="00633B53">
            <w:pPr>
              <w:pStyle w:val="TableParagraph"/>
              <w:spacing w:before="10"/>
              <w:rPr>
                <w:rFonts w:ascii="Times New Roman"/>
                <w:b/>
                <w:sz w:val="14"/>
              </w:rPr>
            </w:pPr>
          </w:p>
          <w:p w14:paraId="16A44ABB" w14:textId="77777777" w:rsidR="00633B53" w:rsidRDefault="00FF4D3F">
            <w:pPr>
              <w:pStyle w:val="TableParagraph"/>
              <w:ind w:left="217"/>
              <w:rPr>
                <w:rFonts w:ascii="Times New Roman"/>
                <w:sz w:val="10"/>
              </w:rPr>
            </w:pPr>
            <w:r>
              <w:rPr>
                <w:rFonts w:ascii="Times New Roman"/>
                <w:sz w:val="10"/>
              </w:rPr>
              <w:t>10.2.</w:t>
            </w:r>
          </w:p>
          <w:p w14:paraId="37D3A48D" w14:textId="77777777" w:rsidR="00633B53" w:rsidRDefault="00FF4D3F">
            <w:pPr>
              <w:pStyle w:val="TableParagraph"/>
              <w:spacing w:before="10" w:line="261" w:lineRule="auto"/>
              <w:ind w:left="119" w:right="108"/>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do</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4D5C8D0A" w14:textId="77777777" w:rsidR="00633B53" w:rsidRDefault="00633B53">
            <w:pPr>
              <w:pStyle w:val="TableParagraph"/>
              <w:rPr>
                <w:rFonts w:ascii="Times New Roman"/>
                <w:b/>
                <w:sz w:val="10"/>
              </w:rPr>
            </w:pPr>
          </w:p>
          <w:p w14:paraId="729B8DF9" w14:textId="77777777" w:rsidR="00633B53" w:rsidRDefault="00633B53">
            <w:pPr>
              <w:pStyle w:val="TableParagraph"/>
              <w:rPr>
                <w:rFonts w:ascii="Times New Roman"/>
                <w:b/>
                <w:sz w:val="10"/>
              </w:rPr>
            </w:pPr>
          </w:p>
          <w:p w14:paraId="54A28563" w14:textId="77777777" w:rsidR="00633B53" w:rsidRDefault="00FF4D3F">
            <w:pPr>
              <w:pStyle w:val="TableParagraph"/>
              <w:spacing w:before="66" w:line="261" w:lineRule="auto"/>
              <w:ind w:left="63" w:firstLine="48"/>
              <w:rPr>
                <w:rFonts w:ascii="Times New Roman" w:hAnsi="Times New Roman"/>
                <w:sz w:val="10"/>
              </w:rPr>
            </w:pPr>
            <w:r>
              <w:rPr>
                <w:rFonts w:ascii="Times New Roman" w:hAnsi="Times New Roman"/>
                <w:sz w:val="10"/>
              </w:rPr>
              <w:t xml:space="preserve">12. Osnovica za </w:t>
            </w:r>
            <w:r>
              <w:rPr>
                <w:rFonts w:ascii="Times New Roman" w:hAnsi="Times New Roman"/>
                <w:w w:val="95"/>
                <w:sz w:val="10"/>
              </w:rPr>
              <w:t>obračun doprinosa</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E41196" w14:textId="77777777" w:rsidR="00633B53" w:rsidRDefault="00633B53">
            <w:pPr>
              <w:pStyle w:val="TableParagraph"/>
              <w:spacing w:before="10"/>
              <w:rPr>
                <w:rFonts w:ascii="Times New Roman"/>
                <w:b/>
                <w:sz w:val="14"/>
              </w:rPr>
            </w:pPr>
          </w:p>
          <w:p w14:paraId="3D83938A" w14:textId="77777777" w:rsidR="00633B53" w:rsidRDefault="00FF4D3F">
            <w:pPr>
              <w:pStyle w:val="TableParagraph"/>
              <w:spacing w:line="261" w:lineRule="auto"/>
              <w:ind w:left="152" w:hanging="77"/>
              <w:rPr>
                <w:rFonts w:ascii="Times New Roman"/>
                <w:sz w:val="10"/>
              </w:rPr>
            </w:pPr>
            <w:r>
              <w:rPr>
                <w:rFonts w:ascii="Times New Roman"/>
                <w:sz w:val="10"/>
              </w:rPr>
              <w:t>12.2. Doprinos za mirovinsko osiguranje - II</w:t>
            </w:r>
          </w:p>
          <w:p w14:paraId="7BBFEC45" w14:textId="77777777" w:rsidR="00633B53" w:rsidRDefault="00FF4D3F">
            <w:pPr>
              <w:pStyle w:val="TableParagraph"/>
              <w:spacing w:line="113" w:lineRule="exact"/>
              <w:ind w:left="282" w:right="275"/>
              <w:jc w:val="center"/>
              <w:rPr>
                <w:rFonts w:ascii="Times New Roman"/>
                <w:sz w:val="10"/>
              </w:rPr>
            </w:pPr>
            <w:r>
              <w:rPr>
                <w:rFonts w:ascii="Times New Roman"/>
                <w:sz w:val="10"/>
              </w:rPr>
              <w:t>STUP</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0CD81CCA" w14:textId="77777777" w:rsidR="00633B53" w:rsidRDefault="00633B53">
            <w:pPr>
              <w:pStyle w:val="TableParagraph"/>
              <w:rPr>
                <w:rFonts w:ascii="Times New Roman"/>
                <w:b/>
                <w:sz w:val="10"/>
              </w:rPr>
            </w:pPr>
          </w:p>
          <w:p w14:paraId="59D51F76" w14:textId="77777777" w:rsidR="00633B53" w:rsidRDefault="00633B53">
            <w:pPr>
              <w:pStyle w:val="TableParagraph"/>
              <w:spacing w:before="3"/>
              <w:rPr>
                <w:rFonts w:ascii="Times New Roman"/>
                <w:b/>
                <w:sz w:val="10"/>
              </w:rPr>
            </w:pPr>
          </w:p>
          <w:p w14:paraId="6024E6E7" w14:textId="77777777" w:rsidR="00633B53" w:rsidRDefault="00FF4D3F">
            <w:pPr>
              <w:pStyle w:val="TableParagraph"/>
              <w:spacing w:line="261" w:lineRule="auto"/>
              <w:ind w:left="73" w:firstLine="2"/>
              <w:rPr>
                <w:rFonts w:ascii="Times New Roman" w:hAnsi="Times New Roman"/>
                <w:sz w:val="10"/>
              </w:rPr>
            </w:pPr>
            <w:r>
              <w:rPr>
                <w:rFonts w:ascii="Times New Roman" w:hAnsi="Times New Roman"/>
                <w:sz w:val="10"/>
              </w:rPr>
              <w:t>12.4. Doprinos za zaštitu zdravlja na</w:t>
            </w:r>
          </w:p>
          <w:p w14:paraId="02BB217C" w14:textId="77777777" w:rsidR="00633B53" w:rsidRDefault="00FF4D3F">
            <w:pPr>
              <w:pStyle w:val="TableParagraph"/>
              <w:spacing w:line="114" w:lineRule="exact"/>
              <w:ind w:left="282" w:right="272"/>
              <w:jc w:val="center"/>
              <w:rPr>
                <w:rFonts w:ascii="Times New Roman"/>
                <w:sz w:val="10"/>
              </w:rPr>
            </w:pPr>
            <w:r>
              <w:rPr>
                <w:rFonts w:ascii="Times New Roman"/>
                <w:sz w:val="10"/>
              </w:rPr>
              <w:t>radu</w:t>
            </w:r>
          </w:p>
        </w:tc>
        <w:tc>
          <w:tcPr>
            <w:tcW w:w="931" w:type="dxa"/>
            <w:tcBorders>
              <w:top w:val="single" w:sz="4" w:space="0" w:color="000000"/>
              <w:left w:val="single" w:sz="4" w:space="0" w:color="000000"/>
              <w:bottom w:val="single" w:sz="8" w:space="0" w:color="000000"/>
              <w:right w:val="single" w:sz="4" w:space="0" w:color="000000"/>
            </w:tcBorders>
            <w:shd w:val="clear" w:color="auto" w:fill="E5E0EC"/>
          </w:tcPr>
          <w:p w14:paraId="6000454C" w14:textId="77777777" w:rsidR="00633B53" w:rsidRDefault="00FF4D3F">
            <w:pPr>
              <w:pStyle w:val="TableParagraph"/>
              <w:spacing w:before="46" w:line="261" w:lineRule="auto"/>
              <w:ind w:left="239" w:right="172" w:hanging="44"/>
              <w:rPr>
                <w:rFonts w:ascii="Times New Roman"/>
                <w:sz w:val="10"/>
              </w:rPr>
            </w:pPr>
            <w:r>
              <w:rPr>
                <w:rFonts w:ascii="Times New Roman"/>
                <w:sz w:val="10"/>
              </w:rPr>
              <w:t>12.6.</w:t>
            </w:r>
            <w:r>
              <w:rPr>
                <w:rFonts w:ascii="Times New Roman"/>
                <w:spacing w:val="-14"/>
                <w:sz w:val="10"/>
              </w:rPr>
              <w:t xml:space="preserve"> </w:t>
            </w:r>
            <w:r>
              <w:rPr>
                <w:rFonts w:ascii="Times New Roman"/>
                <w:sz w:val="10"/>
              </w:rPr>
              <w:t xml:space="preserve">Dodatni </w:t>
            </w:r>
            <w:r>
              <w:rPr>
                <w:rFonts w:ascii="Times New Roman"/>
                <w:w w:val="95"/>
                <w:sz w:val="10"/>
              </w:rPr>
              <w:t>doprinos</w:t>
            </w:r>
            <w:r>
              <w:rPr>
                <w:rFonts w:ascii="Times New Roman"/>
                <w:spacing w:val="6"/>
                <w:w w:val="95"/>
                <w:sz w:val="10"/>
              </w:rPr>
              <w:t xml:space="preserve"> </w:t>
            </w:r>
            <w:r>
              <w:rPr>
                <w:rFonts w:ascii="Times New Roman"/>
                <w:w w:val="95"/>
                <w:sz w:val="10"/>
              </w:rPr>
              <w:t>za</w:t>
            </w:r>
          </w:p>
          <w:p w14:paraId="056F57BF" w14:textId="77777777" w:rsidR="00633B53" w:rsidRDefault="00FF4D3F">
            <w:pPr>
              <w:pStyle w:val="TableParagraph"/>
              <w:spacing w:line="261" w:lineRule="auto"/>
              <w:ind w:left="35" w:right="26" w:firstLine="2"/>
              <w:jc w:val="center"/>
              <w:rPr>
                <w:rFonts w:ascii="Times New Roman" w:hAnsi="Times New Roman"/>
                <w:sz w:val="10"/>
              </w:rPr>
            </w:pPr>
            <w:r>
              <w:rPr>
                <w:rFonts w:ascii="Times New Roman" w:hAnsi="Times New Roman"/>
                <w:sz w:val="10"/>
              </w:rPr>
              <w:t xml:space="preserve">mirovinsko </w:t>
            </w:r>
            <w:proofErr w:type="spellStart"/>
            <w:r>
              <w:rPr>
                <w:rFonts w:ascii="Times New Roman" w:hAnsi="Times New Roman"/>
                <w:sz w:val="10"/>
              </w:rPr>
              <w:t>osig</w:t>
            </w:r>
            <w:proofErr w:type="spellEnd"/>
            <w:r>
              <w:rPr>
                <w:rFonts w:ascii="Times New Roman" w:hAnsi="Times New Roman"/>
                <w:sz w:val="10"/>
              </w:rPr>
              <w:t>. za staž</w:t>
            </w:r>
            <w:r>
              <w:rPr>
                <w:rFonts w:ascii="Times New Roman" w:hAnsi="Times New Roman"/>
                <w:spacing w:val="-12"/>
                <w:sz w:val="10"/>
              </w:rPr>
              <w:t xml:space="preserve"> </w:t>
            </w:r>
            <w:r>
              <w:rPr>
                <w:rFonts w:ascii="Times New Roman" w:hAnsi="Times New Roman"/>
                <w:sz w:val="10"/>
              </w:rPr>
              <w:t>osiguranja</w:t>
            </w:r>
            <w:r>
              <w:rPr>
                <w:rFonts w:ascii="Times New Roman" w:hAnsi="Times New Roman"/>
                <w:spacing w:val="-12"/>
                <w:sz w:val="10"/>
              </w:rPr>
              <w:t xml:space="preserve"> </w:t>
            </w:r>
            <w:r>
              <w:rPr>
                <w:rFonts w:ascii="Times New Roman" w:hAnsi="Times New Roman"/>
                <w:sz w:val="10"/>
              </w:rPr>
              <w:t>koji</w:t>
            </w:r>
            <w:r>
              <w:rPr>
                <w:rFonts w:ascii="Times New Roman" w:hAnsi="Times New Roman"/>
                <w:spacing w:val="-11"/>
                <w:sz w:val="10"/>
              </w:rPr>
              <w:t xml:space="preserve"> </w:t>
            </w:r>
            <w:r>
              <w:rPr>
                <w:rFonts w:ascii="Times New Roman" w:hAnsi="Times New Roman"/>
                <w:sz w:val="10"/>
              </w:rPr>
              <w:t>se računa s povećanim trajanjem</w:t>
            </w:r>
          </w:p>
        </w:tc>
        <w:tc>
          <w:tcPr>
            <w:tcW w:w="1037" w:type="dxa"/>
            <w:tcBorders>
              <w:top w:val="single" w:sz="4" w:space="0" w:color="000000"/>
              <w:left w:val="single" w:sz="4" w:space="0" w:color="000000"/>
              <w:bottom w:val="single" w:sz="8" w:space="0" w:color="000000"/>
              <w:right w:val="single" w:sz="4" w:space="0" w:color="000000"/>
            </w:tcBorders>
            <w:shd w:val="clear" w:color="auto" w:fill="E5E0EC"/>
          </w:tcPr>
          <w:p w14:paraId="1B85EA6B" w14:textId="77777777" w:rsidR="00633B53" w:rsidRDefault="00633B53">
            <w:pPr>
              <w:pStyle w:val="TableParagraph"/>
              <w:rPr>
                <w:rFonts w:ascii="Times New Roman"/>
                <w:b/>
                <w:sz w:val="10"/>
              </w:rPr>
            </w:pPr>
          </w:p>
          <w:p w14:paraId="7B7ECEE7" w14:textId="77777777" w:rsidR="00633B53" w:rsidRDefault="00633B53">
            <w:pPr>
              <w:pStyle w:val="TableParagraph"/>
              <w:spacing w:before="3"/>
              <w:rPr>
                <w:rFonts w:ascii="Times New Roman"/>
                <w:b/>
                <w:sz w:val="10"/>
              </w:rPr>
            </w:pPr>
          </w:p>
          <w:p w14:paraId="4AD4716C" w14:textId="77777777" w:rsidR="00633B53" w:rsidRDefault="00FF4D3F">
            <w:pPr>
              <w:pStyle w:val="TableParagraph"/>
              <w:spacing w:before="1" w:line="261" w:lineRule="auto"/>
              <w:ind w:left="28" w:right="2" w:firstLine="33"/>
              <w:rPr>
                <w:rFonts w:ascii="Times New Roman" w:hAnsi="Times New Roman"/>
                <w:sz w:val="10"/>
              </w:rPr>
            </w:pPr>
            <w:r>
              <w:rPr>
                <w:rFonts w:ascii="Times New Roman" w:hAnsi="Times New Roman"/>
                <w:sz w:val="10"/>
              </w:rPr>
              <w:t>12.8. Poseban doprinos za</w:t>
            </w:r>
            <w:r>
              <w:rPr>
                <w:rFonts w:ascii="Times New Roman" w:hAnsi="Times New Roman"/>
                <w:spacing w:val="-17"/>
                <w:sz w:val="10"/>
              </w:rPr>
              <w:t xml:space="preserve"> </w:t>
            </w:r>
            <w:r>
              <w:rPr>
                <w:rFonts w:ascii="Times New Roman" w:hAnsi="Times New Roman"/>
                <w:sz w:val="10"/>
              </w:rPr>
              <w:t>korištenje</w:t>
            </w:r>
            <w:r>
              <w:rPr>
                <w:rFonts w:ascii="Times New Roman" w:hAnsi="Times New Roman"/>
                <w:spacing w:val="-17"/>
                <w:sz w:val="10"/>
              </w:rPr>
              <w:t xml:space="preserve"> </w:t>
            </w:r>
            <w:r>
              <w:rPr>
                <w:rFonts w:ascii="Times New Roman" w:hAnsi="Times New Roman"/>
                <w:sz w:val="10"/>
              </w:rPr>
              <w:t>zdravstvene</w:t>
            </w:r>
          </w:p>
          <w:p w14:paraId="53101FAA" w14:textId="77777777" w:rsidR="00633B53" w:rsidRDefault="00FF4D3F">
            <w:pPr>
              <w:pStyle w:val="TableParagraph"/>
              <w:spacing w:line="114" w:lineRule="exact"/>
              <w:ind w:left="124"/>
              <w:rPr>
                <w:rFonts w:ascii="Times New Roman" w:hAnsi="Times New Roman"/>
                <w:sz w:val="10"/>
              </w:rPr>
            </w:pPr>
            <w:r>
              <w:rPr>
                <w:rFonts w:ascii="Times New Roman" w:hAnsi="Times New Roman"/>
                <w:sz w:val="10"/>
              </w:rPr>
              <w:t>zaštite u inozemstvu</w:t>
            </w:r>
          </w:p>
        </w:tc>
        <w:tc>
          <w:tcPr>
            <w:tcW w:w="713" w:type="dxa"/>
            <w:tcBorders>
              <w:top w:val="single" w:sz="4" w:space="0" w:color="000000"/>
              <w:left w:val="single" w:sz="4" w:space="0" w:color="000000"/>
              <w:bottom w:val="single" w:sz="8" w:space="0" w:color="000000"/>
              <w:right w:val="single" w:sz="4" w:space="0" w:color="000000"/>
            </w:tcBorders>
            <w:shd w:val="clear" w:color="auto" w:fill="E5E0EC"/>
          </w:tcPr>
          <w:p w14:paraId="2C9B9806" w14:textId="77777777" w:rsidR="00633B53" w:rsidRDefault="00633B53">
            <w:pPr>
              <w:pStyle w:val="TableParagraph"/>
              <w:rPr>
                <w:rFonts w:ascii="Times New Roman"/>
                <w:b/>
                <w:sz w:val="10"/>
              </w:rPr>
            </w:pPr>
          </w:p>
          <w:p w14:paraId="6823DACB" w14:textId="77777777" w:rsidR="00633B53" w:rsidRDefault="00633B53">
            <w:pPr>
              <w:pStyle w:val="TableParagraph"/>
              <w:rPr>
                <w:rFonts w:ascii="Times New Roman"/>
                <w:b/>
                <w:sz w:val="10"/>
              </w:rPr>
            </w:pPr>
          </w:p>
          <w:p w14:paraId="428D9BED" w14:textId="77777777" w:rsidR="00633B53" w:rsidRDefault="00633B53">
            <w:pPr>
              <w:pStyle w:val="TableParagraph"/>
              <w:spacing w:before="2"/>
              <w:rPr>
                <w:rFonts w:ascii="Times New Roman"/>
                <w:b/>
                <w:sz w:val="11"/>
              </w:rPr>
            </w:pPr>
          </w:p>
          <w:p w14:paraId="4DA3A871" w14:textId="77777777" w:rsidR="00633B53" w:rsidRDefault="00FF4D3F">
            <w:pPr>
              <w:pStyle w:val="TableParagraph"/>
              <w:ind w:left="102"/>
              <w:rPr>
                <w:rFonts w:ascii="Times New Roman"/>
                <w:sz w:val="10"/>
              </w:rPr>
            </w:pPr>
            <w:r>
              <w:rPr>
                <w:rFonts w:ascii="Times New Roman"/>
                <w:sz w:val="10"/>
              </w:rPr>
              <w:t>13.1. Izdatak</w:t>
            </w:r>
          </w:p>
        </w:tc>
        <w:tc>
          <w:tcPr>
            <w:tcW w:w="682" w:type="dxa"/>
            <w:tcBorders>
              <w:top w:val="single" w:sz="4" w:space="0" w:color="000000"/>
              <w:left w:val="single" w:sz="4" w:space="0" w:color="000000"/>
              <w:bottom w:val="single" w:sz="8" w:space="0" w:color="000000"/>
              <w:right w:val="single" w:sz="4" w:space="0" w:color="000000"/>
            </w:tcBorders>
            <w:shd w:val="clear" w:color="auto" w:fill="E5E0EC"/>
          </w:tcPr>
          <w:p w14:paraId="1A81CC9F" w14:textId="77777777" w:rsidR="00633B53" w:rsidRDefault="00633B53">
            <w:pPr>
              <w:pStyle w:val="TableParagraph"/>
              <w:rPr>
                <w:rFonts w:ascii="Times New Roman"/>
                <w:b/>
                <w:sz w:val="10"/>
              </w:rPr>
            </w:pPr>
          </w:p>
          <w:p w14:paraId="0093B3E0" w14:textId="77777777" w:rsidR="00633B53" w:rsidRDefault="00633B53">
            <w:pPr>
              <w:pStyle w:val="TableParagraph"/>
              <w:rPr>
                <w:rFonts w:ascii="Times New Roman"/>
                <w:b/>
                <w:sz w:val="10"/>
              </w:rPr>
            </w:pPr>
          </w:p>
          <w:p w14:paraId="3D68501F" w14:textId="77777777" w:rsidR="00633B53" w:rsidRDefault="00633B53">
            <w:pPr>
              <w:pStyle w:val="TableParagraph"/>
              <w:spacing w:before="2"/>
              <w:rPr>
                <w:rFonts w:ascii="Times New Roman"/>
                <w:b/>
                <w:sz w:val="11"/>
              </w:rPr>
            </w:pPr>
          </w:p>
          <w:p w14:paraId="65D6947F" w14:textId="77777777" w:rsidR="00633B53" w:rsidRDefault="00FF4D3F">
            <w:pPr>
              <w:pStyle w:val="TableParagraph"/>
              <w:ind w:left="49"/>
              <w:rPr>
                <w:rFonts w:ascii="Times New Roman"/>
                <w:sz w:val="10"/>
              </w:rPr>
            </w:pPr>
            <w:r>
              <w:rPr>
                <w:rFonts w:ascii="Times New Roman"/>
                <w:sz w:val="10"/>
              </w:rPr>
              <w:t>13.3. Dohodak</w:t>
            </w:r>
          </w:p>
        </w:tc>
        <w:tc>
          <w:tcPr>
            <w:tcW w:w="747" w:type="dxa"/>
            <w:tcBorders>
              <w:top w:val="single" w:sz="4" w:space="0" w:color="000000"/>
              <w:left w:val="single" w:sz="4" w:space="0" w:color="000000"/>
              <w:bottom w:val="single" w:sz="8" w:space="0" w:color="000000"/>
              <w:right w:val="single" w:sz="4" w:space="0" w:color="000000"/>
            </w:tcBorders>
            <w:shd w:val="clear" w:color="auto" w:fill="E5E0EC"/>
          </w:tcPr>
          <w:p w14:paraId="740BAC44" w14:textId="77777777" w:rsidR="00633B53" w:rsidRDefault="00633B53">
            <w:pPr>
              <w:pStyle w:val="TableParagraph"/>
              <w:rPr>
                <w:rFonts w:ascii="Times New Roman"/>
                <w:b/>
                <w:sz w:val="10"/>
              </w:rPr>
            </w:pPr>
          </w:p>
          <w:p w14:paraId="7EDCAEA0" w14:textId="77777777" w:rsidR="00633B53" w:rsidRDefault="00633B53">
            <w:pPr>
              <w:pStyle w:val="TableParagraph"/>
              <w:rPr>
                <w:rFonts w:ascii="Times New Roman"/>
                <w:b/>
                <w:sz w:val="10"/>
              </w:rPr>
            </w:pPr>
          </w:p>
          <w:p w14:paraId="73242F20" w14:textId="77777777" w:rsidR="00633B53" w:rsidRDefault="00FF4D3F">
            <w:pPr>
              <w:pStyle w:val="TableParagraph"/>
              <w:spacing w:before="66" w:line="261" w:lineRule="auto"/>
              <w:ind w:left="200" w:hanging="99"/>
              <w:rPr>
                <w:rFonts w:ascii="Times New Roman"/>
                <w:sz w:val="10"/>
              </w:rPr>
            </w:pPr>
            <w:r>
              <w:rPr>
                <w:rFonts w:ascii="Times New Roman"/>
                <w:sz w:val="10"/>
              </w:rPr>
              <w:t>13.5. Porezna osnovica</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E30DA55" w14:textId="77777777" w:rsidR="00633B53" w:rsidRDefault="00633B53">
            <w:pPr>
              <w:pStyle w:val="TableParagraph"/>
              <w:rPr>
                <w:rFonts w:ascii="Times New Roman"/>
                <w:b/>
                <w:sz w:val="10"/>
              </w:rPr>
            </w:pPr>
          </w:p>
          <w:p w14:paraId="4334C486" w14:textId="77777777" w:rsidR="00633B53" w:rsidRDefault="00633B53">
            <w:pPr>
              <w:pStyle w:val="TableParagraph"/>
              <w:spacing w:before="3"/>
              <w:rPr>
                <w:rFonts w:ascii="Times New Roman"/>
                <w:b/>
                <w:sz w:val="10"/>
              </w:rPr>
            </w:pPr>
          </w:p>
          <w:p w14:paraId="5A6413C2" w14:textId="77777777" w:rsidR="00633B53" w:rsidRDefault="00FF4D3F">
            <w:pPr>
              <w:pStyle w:val="TableParagraph"/>
              <w:spacing w:before="1" w:line="261" w:lineRule="auto"/>
              <w:ind w:left="24" w:firstLine="184"/>
              <w:rPr>
                <w:rFonts w:ascii="Times New Roman" w:hAnsi="Times New Roman"/>
                <w:sz w:val="10"/>
              </w:rPr>
            </w:pPr>
            <w:r>
              <w:rPr>
                <w:rFonts w:ascii="Times New Roman" w:hAnsi="Times New Roman"/>
                <w:sz w:val="10"/>
              </w:rPr>
              <w:t xml:space="preserve">14.2. Iznos </w:t>
            </w:r>
            <w:r>
              <w:rPr>
                <w:rFonts w:ascii="Times New Roman" w:hAnsi="Times New Roman"/>
                <w:w w:val="95"/>
                <w:sz w:val="10"/>
              </w:rPr>
              <w:t xml:space="preserve">obračunanog prireza </w:t>
            </w:r>
            <w:r>
              <w:rPr>
                <w:rFonts w:ascii="Times New Roman" w:hAnsi="Times New Roman"/>
                <w:sz w:val="10"/>
              </w:rPr>
              <w:t>porezu na dohodak</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C56D377" w14:textId="77777777" w:rsidR="00633B53" w:rsidRDefault="00633B53">
            <w:pPr>
              <w:pStyle w:val="TableParagraph"/>
              <w:rPr>
                <w:rFonts w:ascii="Times New Roman"/>
                <w:b/>
                <w:sz w:val="10"/>
              </w:rPr>
            </w:pPr>
          </w:p>
          <w:p w14:paraId="39FB5BD7" w14:textId="77777777" w:rsidR="00633B53" w:rsidRDefault="00633B53">
            <w:pPr>
              <w:pStyle w:val="TableParagraph"/>
              <w:spacing w:before="3"/>
              <w:rPr>
                <w:rFonts w:ascii="Times New Roman"/>
                <w:b/>
                <w:sz w:val="10"/>
              </w:rPr>
            </w:pPr>
          </w:p>
          <w:p w14:paraId="7AFF1840" w14:textId="77777777" w:rsidR="00633B53" w:rsidRDefault="00FF4D3F">
            <w:pPr>
              <w:pStyle w:val="TableParagraph"/>
              <w:spacing w:line="261" w:lineRule="auto"/>
              <w:ind w:left="157" w:right="148" w:firstLine="48"/>
              <w:rPr>
                <w:rFonts w:ascii="Times New Roman"/>
                <w:sz w:val="10"/>
              </w:rPr>
            </w:pPr>
            <w:r>
              <w:rPr>
                <w:rFonts w:ascii="Times New Roman"/>
                <w:sz w:val="10"/>
              </w:rPr>
              <w:t xml:space="preserve">15.2. Iznos </w:t>
            </w:r>
            <w:r>
              <w:rPr>
                <w:rFonts w:ascii="Times New Roman"/>
                <w:w w:val="95"/>
                <w:sz w:val="10"/>
              </w:rPr>
              <w:t>neoporezivog</w:t>
            </w:r>
          </w:p>
          <w:p w14:paraId="27524497"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top w:val="single" w:sz="4" w:space="0" w:color="000000"/>
              <w:left w:val="single" w:sz="4" w:space="0" w:color="000000"/>
              <w:bottom w:val="single" w:sz="8" w:space="0" w:color="000000"/>
            </w:tcBorders>
            <w:shd w:val="clear" w:color="auto" w:fill="E5E0EC"/>
          </w:tcPr>
          <w:p w14:paraId="1A1E19B8" w14:textId="77777777" w:rsidR="00633B53" w:rsidRDefault="00633B53">
            <w:pPr>
              <w:pStyle w:val="TableParagraph"/>
              <w:rPr>
                <w:rFonts w:ascii="Times New Roman"/>
                <w:b/>
                <w:sz w:val="10"/>
              </w:rPr>
            </w:pPr>
          </w:p>
          <w:p w14:paraId="0FCD588D" w14:textId="77777777" w:rsidR="00633B53" w:rsidRDefault="00633B53">
            <w:pPr>
              <w:pStyle w:val="TableParagraph"/>
              <w:rPr>
                <w:rFonts w:ascii="Times New Roman"/>
                <w:b/>
                <w:sz w:val="10"/>
              </w:rPr>
            </w:pPr>
          </w:p>
          <w:p w14:paraId="53CACF3F" w14:textId="77777777" w:rsidR="00633B53" w:rsidRDefault="00FF4D3F">
            <w:pPr>
              <w:pStyle w:val="TableParagraph"/>
              <w:spacing w:before="66" w:line="261" w:lineRule="auto"/>
              <w:ind w:left="291" w:right="-3" w:hanging="142"/>
              <w:rPr>
                <w:rFonts w:ascii="Times New Roman"/>
                <w:sz w:val="10"/>
              </w:rPr>
            </w:pPr>
            <w:r>
              <w:rPr>
                <w:rFonts w:ascii="Times New Roman"/>
                <w:sz w:val="10"/>
              </w:rPr>
              <w:t>16.2. Iznos za isplatu</w:t>
            </w:r>
          </w:p>
        </w:tc>
        <w:tc>
          <w:tcPr>
            <w:tcW w:w="707" w:type="dxa"/>
            <w:tcBorders>
              <w:top w:val="single" w:sz="4" w:space="0" w:color="000000"/>
              <w:bottom w:val="single" w:sz="8" w:space="0" w:color="000000"/>
            </w:tcBorders>
            <w:shd w:val="clear" w:color="auto" w:fill="E5E0EC"/>
          </w:tcPr>
          <w:p w14:paraId="267D7C4E" w14:textId="77777777" w:rsidR="00633B53" w:rsidRDefault="00633B53">
            <w:pPr>
              <w:pStyle w:val="TableParagraph"/>
              <w:rPr>
                <w:rFonts w:ascii="Times New Roman"/>
                <w:sz w:val="10"/>
              </w:rPr>
            </w:pPr>
          </w:p>
        </w:tc>
      </w:tr>
      <w:tr w:rsidR="00633B53" w14:paraId="029BBBDA" w14:textId="77777777">
        <w:trPr>
          <w:trHeight w:val="630"/>
        </w:trPr>
        <w:tc>
          <w:tcPr>
            <w:tcW w:w="341" w:type="dxa"/>
            <w:vMerge w:val="restart"/>
            <w:tcBorders>
              <w:top w:val="single" w:sz="8" w:space="0" w:color="000000"/>
              <w:right w:val="single" w:sz="4" w:space="0" w:color="000000"/>
            </w:tcBorders>
          </w:tcPr>
          <w:p w14:paraId="74BAB9FD" w14:textId="77777777" w:rsidR="005E5803" w:rsidRDefault="005E5803">
            <w:pPr>
              <w:pStyle w:val="TableParagraph"/>
              <w:rPr>
                <w:rFonts w:ascii="Times New Roman"/>
                <w:sz w:val="10"/>
              </w:rPr>
            </w:pPr>
          </w:p>
          <w:p w14:paraId="3A7E0C62" w14:textId="77777777" w:rsidR="005E5803" w:rsidRDefault="005E5803" w:rsidP="005E5803"/>
          <w:p w14:paraId="10ADCD9E" w14:textId="77777777" w:rsidR="00633B53" w:rsidRPr="005E5803" w:rsidRDefault="005E5803" w:rsidP="005E5803">
            <w:r>
              <w:t xml:space="preserve"> 1</w:t>
            </w:r>
          </w:p>
        </w:tc>
        <w:tc>
          <w:tcPr>
            <w:tcW w:w="724" w:type="dxa"/>
            <w:tcBorders>
              <w:top w:val="single" w:sz="8" w:space="0" w:color="000000"/>
              <w:left w:val="single" w:sz="4" w:space="0" w:color="000000"/>
              <w:bottom w:val="single" w:sz="4" w:space="0" w:color="000000"/>
              <w:right w:val="single" w:sz="4" w:space="0" w:color="000000"/>
            </w:tcBorders>
          </w:tcPr>
          <w:p w14:paraId="76B5DAD8" w14:textId="77777777" w:rsidR="005E5803" w:rsidRDefault="005E5803">
            <w:pPr>
              <w:pStyle w:val="TableParagraph"/>
              <w:rPr>
                <w:rFonts w:ascii="Times New Roman"/>
                <w:sz w:val="10"/>
              </w:rPr>
            </w:pPr>
          </w:p>
          <w:p w14:paraId="3999965E" w14:textId="77777777" w:rsidR="005E5803" w:rsidRDefault="005E5803" w:rsidP="005E5803"/>
          <w:p w14:paraId="542A5E67" w14:textId="77777777" w:rsidR="00633B53" w:rsidRPr="005E5803" w:rsidRDefault="005E5803" w:rsidP="005E5803">
            <w:r>
              <w:t>01333</w:t>
            </w:r>
          </w:p>
        </w:tc>
        <w:tc>
          <w:tcPr>
            <w:tcW w:w="1123" w:type="dxa"/>
            <w:tcBorders>
              <w:top w:val="single" w:sz="8" w:space="0" w:color="000000"/>
              <w:left w:val="single" w:sz="4" w:space="0" w:color="000000"/>
              <w:bottom w:val="single" w:sz="4" w:space="0" w:color="000000"/>
              <w:right w:val="single" w:sz="4" w:space="0" w:color="000000"/>
            </w:tcBorders>
          </w:tcPr>
          <w:p w14:paraId="78746F7B" w14:textId="77777777" w:rsidR="00633B53" w:rsidRDefault="00633B53">
            <w:pPr>
              <w:pStyle w:val="TableParagraph"/>
              <w:rPr>
                <w:rFonts w:ascii="Times New Roman"/>
                <w:sz w:val="10"/>
              </w:rPr>
            </w:pPr>
          </w:p>
        </w:tc>
        <w:tc>
          <w:tcPr>
            <w:tcW w:w="799" w:type="dxa"/>
            <w:tcBorders>
              <w:top w:val="single" w:sz="8" w:space="0" w:color="000000"/>
              <w:left w:val="single" w:sz="4" w:space="0" w:color="000000"/>
              <w:bottom w:val="single" w:sz="4" w:space="0" w:color="000000"/>
              <w:right w:val="single" w:sz="4" w:space="0" w:color="000000"/>
            </w:tcBorders>
          </w:tcPr>
          <w:p w14:paraId="25E5A843" w14:textId="77777777" w:rsidR="005E5803" w:rsidRDefault="005E5803">
            <w:pPr>
              <w:pStyle w:val="TableParagraph"/>
              <w:rPr>
                <w:rFonts w:ascii="Times New Roman"/>
                <w:sz w:val="10"/>
              </w:rPr>
            </w:pPr>
          </w:p>
          <w:p w14:paraId="7674DF70" w14:textId="77777777" w:rsidR="005E5803" w:rsidRDefault="005E5803" w:rsidP="005E5803"/>
          <w:p w14:paraId="7CACC85D" w14:textId="77777777" w:rsidR="00633B53" w:rsidRPr="005E5803" w:rsidRDefault="005E5803" w:rsidP="005E5803">
            <w:r>
              <w:t>1001</w:t>
            </w:r>
          </w:p>
        </w:tc>
        <w:tc>
          <w:tcPr>
            <w:tcW w:w="871" w:type="dxa"/>
            <w:tcBorders>
              <w:top w:val="single" w:sz="8" w:space="0" w:color="000000"/>
              <w:left w:val="single" w:sz="4" w:space="0" w:color="000000"/>
              <w:bottom w:val="single" w:sz="4" w:space="0" w:color="000000"/>
              <w:right w:val="single" w:sz="4" w:space="0" w:color="000000"/>
            </w:tcBorders>
          </w:tcPr>
          <w:p w14:paraId="0B8FA195" w14:textId="77777777" w:rsidR="005E5803" w:rsidRDefault="005E5803">
            <w:pPr>
              <w:pStyle w:val="TableParagraph"/>
              <w:rPr>
                <w:rFonts w:ascii="Times New Roman"/>
                <w:sz w:val="10"/>
              </w:rPr>
            </w:pPr>
          </w:p>
          <w:p w14:paraId="2036861B" w14:textId="77777777" w:rsidR="005E5803" w:rsidRDefault="005E5803" w:rsidP="005E5803"/>
          <w:p w14:paraId="66C37D64" w14:textId="77777777" w:rsidR="00633B53" w:rsidRPr="005E5803" w:rsidRDefault="005E5803" w:rsidP="005E5803">
            <w:r>
              <w:t xml:space="preserve">  0</w:t>
            </w:r>
          </w:p>
        </w:tc>
        <w:tc>
          <w:tcPr>
            <w:tcW w:w="852" w:type="dxa"/>
            <w:tcBorders>
              <w:top w:val="single" w:sz="8" w:space="0" w:color="000000"/>
              <w:left w:val="single" w:sz="4" w:space="0" w:color="000000"/>
              <w:bottom w:val="single" w:sz="4" w:space="0" w:color="000000"/>
              <w:right w:val="single" w:sz="4" w:space="0" w:color="000000"/>
            </w:tcBorders>
          </w:tcPr>
          <w:p w14:paraId="74AE5F62" w14:textId="77777777" w:rsidR="005E5803" w:rsidRDefault="005E5803">
            <w:pPr>
              <w:pStyle w:val="TableParagraph"/>
              <w:rPr>
                <w:rFonts w:ascii="Times New Roman"/>
                <w:sz w:val="10"/>
              </w:rPr>
            </w:pPr>
          </w:p>
          <w:p w14:paraId="608E2EAE" w14:textId="77777777" w:rsidR="005E5803" w:rsidRDefault="005E5803" w:rsidP="005E5803"/>
          <w:p w14:paraId="49A1C19F" w14:textId="77777777" w:rsidR="00633B53" w:rsidRPr="005E5803" w:rsidRDefault="005E5803" w:rsidP="005E5803">
            <w:r>
              <w:t xml:space="preserve">   0</w:t>
            </w:r>
          </w:p>
        </w:tc>
        <w:tc>
          <w:tcPr>
            <w:tcW w:w="1215" w:type="dxa"/>
            <w:gridSpan w:val="2"/>
            <w:tcBorders>
              <w:top w:val="single" w:sz="8" w:space="0" w:color="000000"/>
              <w:left w:val="single" w:sz="4" w:space="0" w:color="000000"/>
              <w:bottom w:val="single" w:sz="4" w:space="0" w:color="000000"/>
              <w:right w:val="single" w:sz="4" w:space="0" w:color="000000"/>
            </w:tcBorders>
          </w:tcPr>
          <w:p w14:paraId="5D8DC6A1" w14:textId="77777777" w:rsidR="005E5803" w:rsidRDefault="005E5803">
            <w:pPr>
              <w:pStyle w:val="TableParagraph"/>
              <w:rPr>
                <w:rFonts w:ascii="Times New Roman"/>
                <w:sz w:val="10"/>
              </w:rPr>
            </w:pPr>
          </w:p>
          <w:p w14:paraId="2309EE79" w14:textId="77777777" w:rsidR="005E5803" w:rsidRDefault="005E5803" w:rsidP="005E5803"/>
          <w:p w14:paraId="4F0E6595" w14:textId="77777777" w:rsidR="00633B53" w:rsidRPr="005E5803" w:rsidRDefault="005E5803" w:rsidP="005E5803">
            <w:pPr>
              <w:tabs>
                <w:tab w:val="left" w:pos="739"/>
              </w:tabs>
            </w:pPr>
            <w:r>
              <w:t xml:space="preserve">  0</w:t>
            </w:r>
            <w:r>
              <w:tab/>
              <w:t>0</w:t>
            </w:r>
          </w:p>
        </w:tc>
        <w:tc>
          <w:tcPr>
            <w:tcW w:w="852" w:type="dxa"/>
            <w:tcBorders>
              <w:top w:val="single" w:sz="8" w:space="0" w:color="000000"/>
              <w:left w:val="single" w:sz="4" w:space="0" w:color="000000"/>
              <w:bottom w:val="single" w:sz="4" w:space="0" w:color="000000"/>
              <w:right w:val="single" w:sz="4" w:space="0" w:color="000000"/>
            </w:tcBorders>
          </w:tcPr>
          <w:p w14:paraId="765BE5DC"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3E8E15DE"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6BE9C3AE" w14:textId="77777777" w:rsidR="00633B53" w:rsidRDefault="00633B53">
            <w:pPr>
              <w:pStyle w:val="TableParagraph"/>
              <w:rPr>
                <w:rFonts w:ascii="Times New Roman"/>
                <w:sz w:val="10"/>
              </w:rPr>
            </w:pPr>
          </w:p>
        </w:tc>
        <w:tc>
          <w:tcPr>
            <w:tcW w:w="931" w:type="dxa"/>
            <w:tcBorders>
              <w:top w:val="single" w:sz="8" w:space="0" w:color="000000"/>
              <w:left w:val="single" w:sz="4" w:space="0" w:color="000000"/>
              <w:bottom w:val="single" w:sz="4" w:space="0" w:color="000000"/>
              <w:right w:val="single" w:sz="4" w:space="0" w:color="000000"/>
            </w:tcBorders>
          </w:tcPr>
          <w:p w14:paraId="0204E8D8" w14:textId="77777777" w:rsidR="00633B53" w:rsidRDefault="00633B53">
            <w:pPr>
              <w:pStyle w:val="TableParagraph"/>
              <w:rPr>
                <w:rFonts w:ascii="Times New Roman"/>
                <w:sz w:val="10"/>
              </w:rPr>
            </w:pPr>
          </w:p>
        </w:tc>
        <w:tc>
          <w:tcPr>
            <w:tcW w:w="1037" w:type="dxa"/>
            <w:tcBorders>
              <w:top w:val="single" w:sz="8" w:space="0" w:color="000000"/>
              <w:left w:val="single" w:sz="4" w:space="0" w:color="000000"/>
              <w:bottom w:val="single" w:sz="4" w:space="0" w:color="000000"/>
              <w:right w:val="single" w:sz="4" w:space="0" w:color="000000"/>
            </w:tcBorders>
          </w:tcPr>
          <w:p w14:paraId="1165590C" w14:textId="77777777" w:rsidR="00633B53" w:rsidRDefault="00633B53">
            <w:pPr>
              <w:pStyle w:val="TableParagraph"/>
              <w:rPr>
                <w:rFonts w:ascii="Times New Roman"/>
                <w:sz w:val="10"/>
              </w:rPr>
            </w:pPr>
          </w:p>
        </w:tc>
        <w:tc>
          <w:tcPr>
            <w:tcW w:w="713" w:type="dxa"/>
            <w:tcBorders>
              <w:top w:val="single" w:sz="8" w:space="0" w:color="000000"/>
              <w:left w:val="single" w:sz="4" w:space="0" w:color="000000"/>
              <w:bottom w:val="single" w:sz="4" w:space="0" w:color="000000"/>
              <w:right w:val="single" w:sz="4" w:space="0" w:color="000000"/>
            </w:tcBorders>
          </w:tcPr>
          <w:p w14:paraId="7815EC23" w14:textId="77777777" w:rsidR="00633B53" w:rsidRDefault="00633B53">
            <w:pPr>
              <w:pStyle w:val="TableParagraph"/>
              <w:rPr>
                <w:rFonts w:ascii="Times New Roman"/>
                <w:sz w:val="10"/>
              </w:rPr>
            </w:pPr>
          </w:p>
        </w:tc>
        <w:tc>
          <w:tcPr>
            <w:tcW w:w="682" w:type="dxa"/>
            <w:tcBorders>
              <w:top w:val="single" w:sz="8" w:space="0" w:color="000000"/>
              <w:left w:val="single" w:sz="4" w:space="0" w:color="000000"/>
              <w:bottom w:val="single" w:sz="4" w:space="0" w:color="000000"/>
              <w:right w:val="single" w:sz="4" w:space="0" w:color="000000"/>
            </w:tcBorders>
          </w:tcPr>
          <w:p w14:paraId="7C10F631" w14:textId="77777777" w:rsidR="00633B53" w:rsidRDefault="00633B53">
            <w:pPr>
              <w:pStyle w:val="TableParagraph"/>
              <w:rPr>
                <w:rFonts w:ascii="Times New Roman"/>
                <w:sz w:val="10"/>
              </w:rPr>
            </w:pPr>
          </w:p>
        </w:tc>
        <w:tc>
          <w:tcPr>
            <w:tcW w:w="747" w:type="dxa"/>
            <w:tcBorders>
              <w:top w:val="single" w:sz="8" w:space="0" w:color="000000"/>
              <w:left w:val="single" w:sz="4" w:space="0" w:color="000000"/>
              <w:bottom w:val="single" w:sz="4" w:space="0" w:color="000000"/>
              <w:right w:val="single" w:sz="4" w:space="0" w:color="000000"/>
            </w:tcBorders>
          </w:tcPr>
          <w:p w14:paraId="31C1C331"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7169FF59"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0A75DD4A" w14:textId="77777777" w:rsidR="005E5803" w:rsidRDefault="005E5803">
            <w:pPr>
              <w:pStyle w:val="TableParagraph"/>
              <w:rPr>
                <w:rFonts w:ascii="Times New Roman"/>
                <w:sz w:val="10"/>
              </w:rPr>
            </w:pPr>
          </w:p>
          <w:p w14:paraId="66B71F58" w14:textId="4F457047" w:rsidR="00633B53" w:rsidRPr="005E5803" w:rsidRDefault="005E5803" w:rsidP="005E5803">
            <w:r>
              <w:t xml:space="preserve">  </w:t>
            </w:r>
            <w:r w:rsidR="00B740D8">
              <w:t>0</w:t>
            </w:r>
          </w:p>
        </w:tc>
        <w:tc>
          <w:tcPr>
            <w:tcW w:w="852" w:type="dxa"/>
            <w:tcBorders>
              <w:top w:val="single" w:sz="8" w:space="0" w:color="000000"/>
              <w:left w:val="single" w:sz="4" w:space="0" w:color="000000"/>
              <w:bottom w:val="single" w:sz="4" w:space="0" w:color="000000"/>
            </w:tcBorders>
          </w:tcPr>
          <w:p w14:paraId="1A3A6D67" w14:textId="77777777" w:rsidR="005E5803" w:rsidRDefault="005E5803">
            <w:pPr>
              <w:pStyle w:val="TableParagraph"/>
              <w:rPr>
                <w:rFonts w:ascii="Times New Roman"/>
                <w:sz w:val="10"/>
              </w:rPr>
            </w:pPr>
          </w:p>
          <w:p w14:paraId="4E83DA9D" w14:textId="15451717" w:rsidR="00B27B1D" w:rsidRPr="005E5803" w:rsidRDefault="00B740D8" w:rsidP="005E5803">
            <w:r>
              <w:t xml:space="preserve">  </w:t>
            </w:r>
            <w:r w:rsidR="00B27B1D">
              <w:t>1</w:t>
            </w:r>
          </w:p>
        </w:tc>
        <w:tc>
          <w:tcPr>
            <w:tcW w:w="707" w:type="dxa"/>
            <w:tcBorders>
              <w:top w:val="single" w:sz="8" w:space="0" w:color="000000"/>
              <w:bottom w:val="single" w:sz="4" w:space="0" w:color="000000"/>
            </w:tcBorders>
          </w:tcPr>
          <w:p w14:paraId="33669CD7" w14:textId="77777777" w:rsidR="00633B53" w:rsidRDefault="00633B53">
            <w:pPr>
              <w:pStyle w:val="TableParagraph"/>
              <w:rPr>
                <w:rFonts w:ascii="Times New Roman"/>
                <w:sz w:val="10"/>
              </w:rPr>
            </w:pPr>
          </w:p>
        </w:tc>
      </w:tr>
      <w:tr w:rsidR="00633B53" w14:paraId="7EA52859" w14:textId="77777777">
        <w:trPr>
          <w:trHeight w:val="600"/>
        </w:trPr>
        <w:tc>
          <w:tcPr>
            <w:tcW w:w="341" w:type="dxa"/>
            <w:vMerge/>
            <w:tcBorders>
              <w:top w:val="nil"/>
              <w:right w:val="single" w:sz="4" w:space="0" w:color="000000"/>
            </w:tcBorders>
          </w:tcPr>
          <w:p w14:paraId="2B824235"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3F32C4F2" w14:textId="77777777" w:rsidR="005E5803" w:rsidRDefault="005E5803">
            <w:pPr>
              <w:pStyle w:val="TableParagraph"/>
              <w:rPr>
                <w:rFonts w:ascii="Times New Roman"/>
                <w:sz w:val="10"/>
              </w:rPr>
            </w:pPr>
          </w:p>
          <w:p w14:paraId="19BA52A8" w14:textId="77777777" w:rsidR="00633B53" w:rsidRPr="005E5803" w:rsidRDefault="005E5803" w:rsidP="005E5803">
            <w:r>
              <w:t>00000</w:t>
            </w:r>
          </w:p>
        </w:tc>
        <w:tc>
          <w:tcPr>
            <w:tcW w:w="1123" w:type="dxa"/>
            <w:tcBorders>
              <w:top w:val="single" w:sz="4" w:space="0" w:color="000000"/>
              <w:left w:val="single" w:sz="4" w:space="0" w:color="000000"/>
              <w:right w:val="single" w:sz="4" w:space="0" w:color="000000"/>
            </w:tcBorders>
          </w:tcPr>
          <w:p w14:paraId="1C01A93C"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6C6311A" w14:textId="77777777" w:rsidR="005E5803" w:rsidRDefault="005E5803">
            <w:pPr>
              <w:pStyle w:val="TableParagraph"/>
              <w:rPr>
                <w:rFonts w:ascii="Times New Roman"/>
                <w:sz w:val="10"/>
              </w:rPr>
            </w:pPr>
          </w:p>
          <w:p w14:paraId="7C565ECD" w14:textId="77777777" w:rsidR="00633B53" w:rsidRPr="005E5803" w:rsidRDefault="005E5803" w:rsidP="005E5803">
            <w:r>
              <w:t>1006</w:t>
            </w:r>
          </w:p>
        </w:tc>
        <w:tc>
          <w:tcPr>
            <w:tcW w:w="871" w:type="dxa"/>
            <w:tcBorders>
              <w:top w:val="single" w:sz="4" w:space="0" w:color="000000"/>
              <w:left w:val="single" w:sz="4" w:space="0" w:color="000000"/>
              <w:right w:val="single" w:sz="4" w:space="0" w:color="000000"/>
            </w:tcBorders>
          </w:tcPr>
          <w:p w14:paraId="187FCCB2" w14:textId="77777777" w:rsidR="005E5803" w:rsidRDefault="005E5803">
            <w:pPr>
              <w:pStyle w:val="TableParagraph"/>
              <w:rPr>
                <w:rFonts w:ascii="Times New Roman"/>
                <w:sz w:val="10"/>
              </w:rPr>
            </w:pPr>
          </w:p>
          <w:p w14:paraId="79DC83A1" w14:textId="77777777" w:rsidR="00633B53" w:rsidRPr="005E5803" w:rsidRDefault="005E5803" w:rsidP="005E5803">
            <w:r>
              <w:t xml:space="preserve">  0</w:t>
            </w:r>
          </w:p>
        </w:tc>
        <w:tc>
          <w:tcPr>
            <w:tcW w:w="852" w:type="dxa"/>
            <w:tcBorders>
              <w:top w:val="single" w:sz="4" w:space="0" w:color="000000"/>
              <w:left w:val="single" w:sz="4" w:space="0" w:color="000000"/>
              <w:right w:val="single" w:sz="4" w:space="0" w:color="000000"/>
            </w:tcBorders>
          </w:tcPr>
          <w:p w14:paraId="1BB2B5D2" w14:textId="77777777" w:rsidR="005E5803" w:rsidRDefault="005E5803">
            <w:pPr>
              <w:pStyle w:val="TableParagraph"/>
              <w:rPr>
                <w:rFonts w:ascii="Times New Roman"/>
                <w:sz w:val="10"/>
              </w:rPr>
            </w:pPr>
          </w:p>
          <w:p w14:paraId="31F5F65B" w14:textId="77777777" w:rsidR="00633B53" w:rsidRPr="005E5803" w:rsidRDefault="005E5803" w:rsidP="005E5803">
            <w:r>
              <w:t xml:space="preserve">   0</w:t>
            </w:r>
          </w:p>
        </w:tc>
        <w:tc>
          <w:tcPr>
            <w:tcW w:w="581" w:type="dxa"/>
            <w:tcBorders>
              <w:top w:val="single" w:sz="4" w:space="0" w:color="000000"/>
              <w:left w:val="single" w:sz="4" w:space="0" w:color="000000"/>
              <w:right w:val="single" w:sz="4" w:space="0" w:color="000000"/>
            </w:tcBorders>
          </w:tcPr>
          <w:p w14:paraId="43F8DC52" w14:textId="77777777" w:rsidR="005E5803" w:rsidRDefault="005E5803">
            <w:pPr>
              <w:pStyle w:val="TableParagraph"/>
              <w:rPr>
                <w:rFonts w:ascii="Times New Roman"/>
                <w:sz w:val="10"/>
              </w:rPr>
            </w:pPr>
          </w:p>
          <w:p w14:paraId="3D2918C5" w14:textId="164D908D" w:rsidR="00633B53" w:rsidRPr="005E5803" w:rsidRDefault="005E5803" w:rsidP="002F2785">
            <w:pPr>
              <w:rPr>
                <w:sz w:val="10"/>
                <w:szCs w:val="10"/>
              </w:rPr>
            </w:pPr>
            <w:r w:rsidRPr="005E5803">
              <w:rPr>
                <w:sz w:val="10"/>
                <w:szCs w:val="10"/>
              </w:rPr>
              <w:t>01.01.20</w:t>
            </w:r>
            <w:r w:rsidR="00D82432">
              <w:rPr>
                <w:sz w:val="10"/>
                <w:szCs w:val="10"/>
              </w:rPr>
              <w:t>2</w:t>
            </w:r>
            <w:r w:rsidR="00570E11">
              <w:rPr>
                <w:sz w:val="10"/>
                <w:szCs w:val="10"/>
              </w:rPr>
              <w:t>3</w:t>
            </w:r>
            <w:r w:rsidRPr="005E5803">
              <w:rPr>
                <w:sz w:val="10"/>
                <w:szCs w:val="10"/>
              </w:rPr>
              <w:t>.</w:t>
            </w:r>
          </w:p>
        </w:tc>
        <w:tc>
          <w:tcPr>
            <w:tcW w:w="634" w:type="dxa"/>
            <w:tcBorders>
              <w:top w:val="single" w:sz="4" w:space="0" w:color="000000"/>
              <w:left w:val="single" w:sz="4" w:space="0" w:color="000000"/>
              <w:right w:val="single" w:sz="4" w:space="0" w:color="000000"/>
            </w:tcBorders>
          </w:tcPr>
          <w:p w14:paraId="6CA81561" w14:textId="77777777" w:rsidR="005E5803" w:rsidRPr="005E5803" w:rsidRDefault="005E5803">
            <w:pPr>
              <w:pStyle w:val="TableParagraph"/>
              <w:rPr>
                <w:rFonts w:ascii="Times New Roman"/>
                <w:sz w:val="10"/>
                <w:szCs w:val="10"/>
              </w:rPr>
            </w:pPr>
          </w:p>
          <w:p w14:paraId="074925F3" w14:textId="348B2CD5" w:rsidR="00633B53" w:rsidRPr="005E5803" w:rsidRDefault="005E5803" w:rsidP="002F2785">
            <w:r w:rsidRPr="005E5803">
              <w:rPr>
                <w:sz w:val="10"/>
                <w:szCs w:val="10"/>
              </w:rPr>
              <w:t>31.12.20</w:t>
            </w:r>
            <w:r w:rsidR="00D82432">
              <w:rPr>
                <w:sz w:val="10"/>
                <w:szCs w:val="10"/>
              </w:rPr>
              <w:t>2</w:t>
            </w:r>
            <w:r w:rsidR="00570E11">
              <w:rPr>
                <w:sz w:val="10"/>
                <w:szCs w:val="10"/>
              </w:rPr>
              <w:t>3</w:t>
            </w:r>
            <w:r w:rsidRPr="005E5803">
              <w:rPr>
                <w:sz w:val="10"/>
                <w:szCs w:val="10"/>
              </w:rPr>
              <w:t>.</w:t>
            </w:r>
          </w:p>
        </w:tc>
        <w:tc>
          <w:tcPr>
            <w:tcW w:w="852" w:type="dxa"/>
            <w:tcBorders>
              <w:top w:val="single" w:sz="4" w:space="0" w:color="000000"/>
              <w:left w:val="single" w:sz="4" w:space="0" w:color="000000"/>
              <w:right w:val="single" w:sz="4" w:space="0" w:color="000000"/>
            </w:tcBorders>
          </w:tcPr>
          <w:p w14:paraId="1C418A8F"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96D5B0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349F589"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75D4204"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FBA6499"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5CB236EB"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3BF1C098"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4765E4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C0BF2E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17286B2"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61A64164" w14:textId="77777777" w:rsidR="00633B53" w:rsidRDefault="00633B53">
            <w:pPr>
              <w:pStyle w:val="TableParagraph"/>
              <w:rPr>
                <w:rFonts w:ascii="Times New Roman"/>
                <w:sz w:val="10"/>
              </w:rPr>
            </w:pPr>
          </w:p>
        </w:tc>
        <w:tc>
          <w:tcPr>
            <w:tcW w:w="707" w:type="dxa"/>
            <w:tcBorders>
              <w:top w:val="single" w:sz="4" w:space="0" w:color="000000"/>
            </w:tcBorders>
          </w:tcPr>
          <w:p w14:paraId="4227744B" w14:textId="77777777" w:rsidR="00633B53" w:rsidRDefault="00633B53">
            <w:pPr>
              <w:pStyle w:val="TableParagraph"/>
              <w:rPr>
                <w:rFonts w:ascii="Times New Roman"/>
                <w:sz w:val="10"/>
              </w:rPr>
            </w:pPr>
          </w:p>
        </w:tc>
      </w:tr>
      <w:tr w:rsidR="00633B53" w14:paraId="785B7C80" w14:textId="77777777">
        <w:trPr>
          <w:trHeight w:val="513"/>
        </w:trPr>
        <w:tc>
          <w:tcPr>
            <w:tcW w:w="341" w:type="dxa"/>
            <w:vMerge w:val="restart"/>
            <w:tcBorders>
              <w:right w:val="single" w:sz="4" w:space="0" w:color="000000"/>
            </w:tcBorders>
          </w:tcPr>
          <w:p w14:paraId="2109ECFF"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14D5C67C"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682C4056"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04AD136A"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7ECE79C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22206C7"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7E6AF18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67BFF3AC"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9F3F99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2FBB8D45"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4927615D"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06CF09B3"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FB3D47E"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40EBD604"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327E350A"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2EC59574"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D034E4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32DF7434" w14:textId="77777777" w:rsidR="00633B53" w:rsidRDefault="00633B53">
            <w:pPr>
              <w:pStyle w:val="TableParagraph"/>
              <w:rPr>
                <w:rFonts w:ascii="Times New Roman"/>
                <w:sz w:val="10"/>
              </w:rPr>
            </w:pPr>
          </w:p>
        </w:tc>
        <w:tc>
          <w:tcPr>
            <w:tcW w:w="707" w:type="dxa"/>
            <w:tcBorders>
              <w:bottom w:val="single" w:sz="4" w:space="0" w:color="000000"/>
            </w:tcBorders>
          </w:tcPr>
          <w:p w14:paraId="4179CA87" w14:textId="77777777" w:rsidR="00633B53" w:rsidRDefault="00633B53">
            <w:pPr>
              <w:pStyle w:val="TableParagraph"/>
              <w:rPr>
                <w:rFonts w:ascii="Times New Roman"/>
                <w:sz w:val="10"/>
              </w:rPr>
            </w:pPr>
          </w:p>
        </w:tc>
      </w:tr>
      <w:tr w:rsidR="00633B53" w14:paraId="5ED300B0" w14:textId="77777777">
        <w:trPr>
          <w:trHeight w:val="499"/>
        </w:trPr>
        <w:tc>
          <w:tcPr>
            <w:tcW w:w="341" w:type="dxa"/>
            <w:vMerge/>
            <w:tcBorders>
              <w:top w:val="nil"/>
              <w:right w:val="single" w:sz="4" w:space="0" w:color="000000"/>
            </w:tcBorders>
          </w:tcPr>
          <w:p w14:paraId="68C42412"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47A8C432"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307B7D18"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C7ACDC6"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5E34E66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E786745"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C1E9815"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1CBD4B8D"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508259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4978CC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501074A"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381568F"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3E27A06"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02701C5D"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21FCC9A5"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79D078B6"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DB3D0AF"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6599914"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36523D07" w14:textId="77777777" w:rsidR="00633B53" w:rsidRDefault="00633B53">
            <w:pPr>
              <w:pStyle w:val="TableParagraph"/>
              <w:rPr>
                <w:rFonts w:ascii="Times New Roman"/>
                <w:sz w:val="10"/>
              </w:rPr>
            </w:pPr>
          </w:p>
        </w:tc>
        <w:tc>
          <w:tcPr>
            <w:tcW w:w="707" w:type="dxa"/>
            <w:tcBorders>
              <w:top w:val="single" w:sz="4" w:space="0" w:color="000000"/>
            </w:tcBorders>
          </w:tcPr>
          <w:p w14:paraId="0BFC0831" w14:textId="77777777" w:rsidR="00633B53" w:rsidRDefault="00633B53">
            <w:pPr>
              <w:pStyle w:val="TableParagraph"/>
              <w:rPr>
                <w:rFonts w:ascii="Times New Roman"/>
                <w:sz w:val="10"/>
              </w:rPr>
            </w:pPr>
          </w:p>
        </w:tc>
      </w:tr>
      <w:tr w:rsidR="00633B53" w14:paraId="21141D06" w14:textId="77777777">
        <w:trPr>
          <w:trHeight w:val="535"/>
        </w:trPr>
        <w:tc>
          <w:tcPr>
            <w:tcW w:w="341" w:type="dxa"/>
            <w:vMerge w:val="restart"/>
            <w:tcBorders>
              <w:right w:val="single" w:sz="4" w:space="0" w:color="000000"/>
            </w:tcBorders>
          </w:tcPr>
          <w:p w14:paraId="5FCE4550"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0746050D"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243C8849"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414513B7"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121219FE"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B7BD5D3"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38C6F477"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39D59E3"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068E3F7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1A24B40F"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0D1C6D68"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169DECF9"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398DD28"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5A69130F"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0C0D03E3"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A5AE258"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3BAA43BA"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0DF516C8" w14:textId="77777777" w:rsidR="00633B53" w:rsidRDefault="00633B53">
            <w:pPr>
              <w:pStyle w:val="TableParagraph"/>
              <w:rPr>
                <w:rFonts w:ascii="Times New Roman"/>
                <w:sz w:val="10"/>
              </w:rPr>
            </w:pPr>
          </w:p>
        </w:tc>
        <w:tc>
          <w:tcPr>
            <w:tcW w:w="707" w:type="dxa"/>
            <w:tcBorders>
              <w:bottom w:val="single" w:sz="4" w:space="0" w:color="000000"/>
            </w:tcBorders>
          </w:tcPr>
          <w:p w14:paraId="0E77B2D4" w14:textId="77777777" w:rsidR="00633B53" w:rsidRDefault="00633B53">
            <w:pPr>
              <w:pStyle w:val="TableParagraph"/>
              <w:rPr>
                <w:rFonts w:ascii="Times New Roman"/>
                <w:sz w:val="10"/>
              </w:rPr>
            </w:pPr>
          </w:p>
        </w:tc>
      </w:tr>
      <w:tr w:rsidR="00633B53" w14:paraId="0C49FF89" w14:textId="77777777">
        <w:trPr>
          <w:trHeight w:val="600"/>
        </w:trPr>
        <w:tc>
          <w:tcPr>
            <w:tcW w:w="341" w:type="dxa"/>
            <w:vMerge/>
            <w:tcBorders>
              <w:top w:val="nil"/>
              <w:right w:val="single" w:sz="4" w:space="0" w:color="000000"/>
            </w:tcBorders>
          </w:tcPr>
          <w:p w14:paraId="1BAA36E3"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6C0875C8"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1B9B7943"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3687BFB4"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10D2375B"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BA2652A"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00FE48F"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0CC015C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010F067"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4E3693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3488654"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055F718"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4CF51E80"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729FE99E"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7BD2396C"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AF1DB25"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3B70FE7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78DF2E3D"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24FDC28A" w14:textId="77777777" w:rsidR="00633B53" w:rsidRDefault="00633B53">
            <w:pPr>
              <w:pStyle w:val="TableParagraph"/>
              <w:rPr>
                <w:rFonts w:ascii="Times New Roman"/>
                <w:sz w:val="10"/>
              </w:rPr>
            </w:pPr>
          </w:p>
        </w:tc>
        <w:tc>
          <w:tcPr>
            <w:tcW w:w="707" w:type="dxa"/>
            <w:tcBorders>
              <w:top w:val="single" w:sz="4" w:space="0" w:color="000000"/>
            </w:tcBorders>
          </w:tcPr>
          <w:p w14:paraId="361CDCA9" w14:textId="77777777" w:rsidR="00633B53" w:rsidRDefault="00633B53">
            <w:pPr>
              <w:pStyle w:val="TableParagraph"/>
              <w:rPr>
                <w:rFonts w:ascii="Times New Roman"/>
                <w:sz w:val="10"/>
              </w:rPr>
            </w:pPr>
          </w:p>
        </w:tc>
      </w:tr>
    </w:tbl>
    <w:p w14:paraId="0DDCF0D5" w14:textId="77777777" w:rsidR="00633B53" w:rsidRDefault="00633B53">
      <w:pPr>
        <w:pStyle w:val="BodyText"/>
        <w:spacing w:before="6"/>
        <w:rPr>
          <w:rFonts w:ascii="Times New Roman"/>
          <w:sz w:val="13"/>
        </w:rPr>
      </w:pPr>
    </w:p>
    <w:p w14:paraId="700FC87C" w14:textId="77777777" w:rsidR="00633B53" w:rsidRDefault="00FF4D3F">
      <w:pPr>
        <w:tabs>
          <w:tab w:val="left" w:pos="1737"/>
        </w:tabs>
        <w:spacing w:before="100"/>
        <w:ind w:right="2601"/>
        <w:jc w:val="right"/>
        <w:rPr>
          <w:rFonts w:ascii="Times New Roman"/>
          <w:sz w:val="11"/>
        </w:rPr>
      </w:pPr>
      <w:r>
        <w:rPr>
          <w:rFonts w:ascii="Times New Roman"/>
          <w:sz w:val="11"/>
        </w:rPr>
        <w:t xml:space="preserve">M.P </w:t>
      </w:r>
      <w:r>
        <w:rPr>
          <w:rFonts w:ascii="Times New Roman"/>
          <w:spacing w:val="-12"/>
          <w:sz w:val="11"/>
        </w:rPr>
        <w:t xml:space="preserve"> </w:t>
      </w:r>
      <w:r>
        <w:rPr>
          <w:rFonts w:ascii="Times New Roman"/>
          <w:w w:val="104"/>
          <w:sz w:val="11"/>
          <w:u w:val="single"/>
        </w:rPr>
        <w:t xml:space="preserve"> </w:t>
      </w:r>
      <w:r>
        <w:rPr>
          <w:rFonts w:ascii="Times New Roman"/>
          <w:sz w:val="11"/>
          <w:u w:val="single"/>
        </w:rPr>
        <w:tab/>
      </w:r>
    </w:p>
    <w:p w14:paraId="288B243A" w14:textId="77777777" w:rsidR="00633B53" w:rsidRDefault="00AD37BE">
      <w:pPr>
        <w:pStyle w:val="BodyText"/>
        <w:spacing w:line="20" w:lineRule="exact"/>
        <w:ind w:left="11962"/>
        <w:rPr>
          <w:rFonts w:ascii="Times New Roman"/>
          <w:b w:val="0"/>
          <w:sz w:val="2"/>
        </w:rPr>
      </w:pPr>
      <w:r>
        <w:rPr>
          <w:rFonts w:ascii="Times New Roman"/>
          <w:b w:val="0"/>
          <w:noProof/>
          <w:sz w:val="2"/>
          <w:lang w:bidi="ar-SA"/>
        </w:rPr>
        <mc:AlternateContent>
          <mc:Choice Requires="wpg">
            <w:drawing>
              <wp:inline distT="0" distB="0" distL="0" distR="0" wp14:anchorId="598AC2A2" wp14:editId="3B599FC9">
                <wp:extent cx="993775" cy="3175"/>
                <wp:effectExtent l="10795" t="10795" r="5080" b="508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3175"/>
                          <a:chOff x="0" y="0"/>
                          <a:chExt cx="1565" cy="5"/>
                        </a:xfrm>
                      </wpg:grpSpPr>
                      <wps:wsp>
                        <wps:cNvPr id="20" name="Line 7"/>
                        <wps:cNvCnPr>
                          <a:cxnSpLocks noChangeShapeType="1"/>
                        </wps:cNvCnPr>
                        <wps:spPr bwMode="auto">
                          <a:xfrm>
                            <a:off x="0" y="2"/>
                            <a:ext cx="15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45D8" id="Group 6" o:spid="_x0000_s1026" style="width:78.25pt;height:.25pt;mso-position-horizontal-relative:char;mso-position-vertical-relative:line" coordsize="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">
                <v:line id="Line 7" o:spid="_x0000_s1027" style="position:absolute;visibility:visible;mso-wrap-style:square" from="0,2" to="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" strokeweight=".24pt"/>
                <w10:anchorlock/>
              </v:group>
            </w:pict>
          </mc:Fallback>
        </mc:AlternateContent>
      </w:r>
    </w:p>
    <w:p w14:paraId="7CF97D30" w14:textId="77777777" w:rsidR="00633B53" w:rsidRDefault="00FF4D3F">
      <w:pPr>
        <w:spacing w:before="51"/>
        <w:ind w:right="1272"/>
        <w:jc w:val="right"/>
        <w:rPr>
          <w:rFonts w:ascii="Times New Roman" w:hAnsi="Times New Roman"/>
          <w:sz w:val="11"/>
        </w:rPr>
      </w:pPr>
      <w:r>
        <w:rPr>
          <w:rFonts w:ascii="Times New Roman" w:hAnsi="Times New Roman"/>
          <w:w w:val="105"/>
          <w:sz w:val="11"/>
        </w:rPr>
        <w:t>(POTPIS I PEČAT OVLAŠTENE OSOBE OBVEZNIKA PODNOŠENJA)</w:t>
      </w:r>
    </w:p>
    <w:p w14:paraId="0A449C84" w14:textId="77777777" w:rsidR="00633B53" w:rsidRDefault="00633B53">
      <w:pPr>
        <w:jc w:val="right"/>
        <w:rPr>
          <w:rFonts w:ascii="Times New Roman" w:hAnsi="Times New Roman"/>
          <w:sz w:val="11"/>
        </w:rPr>
        <w:sectPr w:rsidR="00633B53" w:rsidSect="00FB5862">
          <w:type w:val="continuous"/>
          <w:pgSz w:w="16840" w:h="11910" w:orient="landscape"/>
          <w:pgMar w:top="640" w:right="360" w:bottom="280" w:left="400" w:header="720" w:footer="720" w:gutter="0"/>
          <w:cols w:space="720"/>
        </w:sectPr>
      </w:pPr>
    </w:p>
    <w:p w14:paraId="05353405" w14:textId="77777777" w:rsidR="00633B53" w:rsidRDefault="00633B53">
      <w:pPr>
        <w:pStyle w:val="BodyText"/>
        <w:spacing w:before="7"/>
        <w:rPr>
          <w:rFonts w:ascii="Times New Roman"/>
          <w:b w:val="0"/>
          <w:sz w:val="27"/>
        </w:rPr>
      </w:pPr>
    </w:p>
    <w:tbl>
      <w:tblPr>
        <w:tblW w:w="0" w:type="auto"/>
        <w:tblInd w:w="1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1135"/>
        <w:gridCol w:w="7795"/>
      </w:tblGrid>
      <w:tr w:rsidR="00633B53" w14:paraId="19F435E0" w14:textId="77777777">
        <w:trPr>
          <w:trHeight w:val="282"/>
        </w:trPr>
        <w:tc>
          <w:tcPr>
            <w:tcW w:w="8930" w:type="dxa"/>
            <w:gridSpan w:val="2"/>
            <w:shd w:val="clear" w:color="auto" w:fill="B2A1C7"/>
          </w:tcPr>
          <w:p w14:paraId="651962E7" w14:textId="77777777" w:rsidR="00633B53" w:rsidRDefault="00FF4D3F">
            <w:pPr>
              <w:pStyle w:val="TableParagraph"/>
              <w:spacing w:before="21"/>
              <w:ind w:left="3402"/>
              <w:rPr>
                <w:b/>
                <w:sz w:val="20"/>
              </w:rPr>
            </w:pPr>
            <w:r>
              <w:rPr>
                <w:b/>
                <w:sz w:val="20"/>
              </w:rPr>
              <w:t>1. Podnositelj izvješća</w:t>
            </w:r>
          </w:p>
        </w:tc>
      </w:tr>
      <w:tr w:rsidR="00633B53" w14:paraId="7666261F" w14:textId="77777777">
        <w:trPr>
          <w:trHeight w:val="469"/>
        </w:trPr>
        <w:tc>
          <w:tcPr>
            <w:tcW w:w="1135" w:type="dxa"/>
          </w:tcPr>
          <w:p w14:paraId="48C392D0" w14:textId="77777777" w:rsidR="00633B53" w:rsidRDefault="00FF4D3F">
            <w:pPr>
              <w:pStyle w:val="TableParagraph"/>
              <w:spacing w:before="114"/>
              <w:ind w:left="189" w:right="173"/>
              <w:jc w:val="center"/>
              <w:rPr>
                <w:b/>
                <w:sz w:val="20"/>
              </w:rPr>
            </w:pPr>
            <w:r>
              <w:rPr>
                <w:b/>
                <w:sz w:val="20"/>
              </w:rPr>
              <w:t>Oznaka</w:t>
            </w:r>
          </w:p>
        </w:tc>
        <w:tc>
          <w:tcPr>
            <w:tcW w:w="7795" w:type="dxa"/>
          </w:tcPr>
          <w:p w14:paraId="11E4177F" w14:textId="77777777" w:rsidR="00633B53" w:rsidRDefault="00FF4D3F">
            <w:pPr>
              <w:pStyle w:val="TableParagraph"/>
              <w:spacing w:before="114"/>
              <w:ind w:left="3653" w:right="3636"/>
              <w:jc w:val="center"/>
              <w:rPr>
                <w:b/>
                <w:sz w:val="20"/>
              </w:rPr>
            </w:pPr>
            <w:r>
              <w:rPr>
                <w:b/>
                <w:sz w:val="20"/>
              </w:rPr>
              <w:t>Opis</w:t>
            </w:r>
          </w:p>
        </w:tc>
      </w:tr>
      <w:tr w:rsidR="00633B53" w14:paraId="3C2C9A30" w14:textId="77777777">
        <w:trPr>
          <w:trHeight w:val="690"/>
        </w:trPr>
        <w:tc>
          <w:tcPr>
            <w:tcW w:w="1135" w:type="dxa"/>
          </w:tcPr>
          <w:p w14:paraId="47D15BF0" w14:textId="77777777" w:rsidR="00633B53" w:rsidRDefault="00633B53">
            <w:pPr>
              <w:pStyle w:val="TableParagraph"/>
              <w:spacing w:before="8"/>
              <w:rPr>
                <w:rFonts w:ascii="Times New Roman"/>
                <w:sz w:val="19"/>
              </w:rPr>
            </w:pPr>
          </w:p>
          <w:p w14:paraId="45C0D696" w14:textId="77777777" w:rsidR="00633B53" w:rsidRDefault="00FF4D3F">
            <w:pPr>
              <w:pStyle w:val="TableParagraph"/>
              <w:ind w:left="17"/>
              <w:jc w:val="center"/>
              <w:rPr>
                <w:sz w:val="20"/>
              </w:rPr>
            </w:pPr>
            <w:r>
              <w:rPr>
                <w:w w:val="99"/>
                <w:sz w:val="20"/>
              </w:rPr>
              <w:t>1</w:t>
            </w:r>
          </w:p>
        </w:tc>
        <w:tc>
          <w:tcPr>
            <w:tcW w:w="7795" w:type="dxa"/>
          </w:tcPr>
          <w:p w14:paraId="11F50E83" w14:textId="77777777" w:rsidR="00633B53" w:rsidRDefault="00633B53">
            <w:pPr>
              <w:pStyle w:val="TableParagraph"/>
              <w:spacing w:before="8"/>
              <w:rPr>
                <w:rFonts w:ascii="Times New Roman"/>
                <w:sz w:val="19"/>
              </w:rPr>
            </w:pPr>
          </w:p>
          <w:p w14:paraId="013A7F27" w14:textId="77777777" w:rsidR="00633B53" w:rsidRDefault="00FF4D3F">
            <w:pPr>
              <w:pStyle w:val="TableParagraph"/>
              <w:ind w:left="107"/>
              <w:rPr>
                <w:sz w:val="20"/>
              </w:rPr>
            </w:pPr>
            <w:r>
              <w:rPr>
                <w:sz w:val="20"/>
              </w:rPr>
              <w:t>Pravna osoba</w:t>
            </w:r>
          </w:p>
        </w:tc>
      </w:tr>
      <w:tr w:rsidR="00633B53" w14:paraId="30C2E3F1" w14:textId="77777777">
        <w:trPr>
          <w:trHeight w:val="690"/>
        </w:trPr>
        <w:tc>
          <w:tcPr>
            <w:tcW w:w="1135" w:type="dxa"/>
          </w:tcPr>
          <w:p w14:paraId="162404EC" w14:textId="77777777" w:rsidR="00633B53" w:rsidRDefault="00633B53">
            <w:pPr>
              <w:pStyle w:val="TableParagraph"/>
              <w:spacing w:before="8"/>
              <w:rPr>
                <w:rFonts w:ascii="Times New Roman"/>
                <w:sz w:val="19"/>
              </w:rPr>
            </w:pPr>
          </w:p>
          <w:p w14:paraId="7EDD9CBC" w14:textId="77777777" w:rsidR="00633B53" w:rsidRDefault="00FF4D3F">
            <w:pPr>
              <w:pStyle w:val="TableParagraph"/>
              <w:ind w:left="17"/>
              <w:jc w:val="center"/>
              <w:rPr>
                <w:sz w:val="20"/>
              </w:rPr>
            </w:pPr>
            <w:r>
              <w:rPr>
                <w:w w:val="99"/>
                <w:sz w:val="20"/>
              </w:rPr>
              <w:t>2</w:t>
            </w:r>
          </w:p>
        </w:tc>
        <w:tc>
          <w:tcPr>
            <w:tcW w:w="7795" w:type="dxa"/>
          </w:tcPr>
          <w:p w14:paraId="16D2D1AF" w14:textId="77777777" w:rsidR="00633B53" w:rsidRDefault="00FF4D3F">
            <w:pPr>
              <w:pStyle w:val="TableParagraph"/>
              <w:spacing w:before="112"/>
              <w:ind w:left="107" w:right="321"/>
              <w:rPr>
                <w:sz w:val="20"/>
              </w:rPr>
            </w:pPr>
            <w:r>
              <w:rPr>
                <w:sz w:val="20"/>
              </w:rPr>
              <w:t>Fizička osoba koja obavlja samostalnu djelatnost i po toj osnovi obveznik je poreza na dohodak ili poreza na dobit</w:t>
            </w:r>
          </w:p>
        </w:tc>
      </w:tr>
      <w:tr w:rsidR="00633B53" w14:paraId="40329B05" w14:textId="77777777">
        <w:trPr>
          <w:trHeight w:val="690"/>
        </w:trPr>
        <w:tc>
          <w:tcPr>
            <w:tcW w:w="1135" w:type="dxa"/>
          </w:tcPr>
          <w:p w14:paraId="3FAF6553" w14:textId="77777777" w:rsidR="00633B53" w:rsidRDefault="00633B53">
            <w:pPr>
              <w:pStyle w:val="TableParagraph"/>
              <w:spacing w:before="8"/>
              <w:rPr>
                <w:rFonts w:ascii="Times New Roman"/>
                <w:sz w:val="19"/>
              </w:rPr>
            </w:pPr>
          </w:p>
          <w:p w14:paraId="46CEF3A6" w14:textId="77777777" w:rsidR="00633B53" w:rsidRDefault="00FF4D3F">
            <w:pPr>
              <w:pStyle w:val="TableParagraph"/>
              <w:ind w:left="17"/>
              <w:jc w:val="center"/>
              <w:rPr>
                <w:sz w:val="20"/>
              </w:rPr>
            </w:pPr>
            <w:r>
              <w:rPr>
                <w:w w:val="99"/>
                <w:sz w:val="20"/>
              </w:rPr>
              <w:t>3</w:t>
            </w:r>
          </w:p>
        </w:tc>
        <w:tc>
          <w:tcPr>
            <w:tcW w:w="7795" w:type="dxa"/>
          </w:tcPr>
          <w:p w14:paraId="0C66009F" w14:textId="77777777" w:rsidR="00633B53" w:rsidRDefault="00FF4D3F">
            <w:pPr>
              <w:pStyle w:val="TableParagraph"/>
              <w:spacing w:line="230" w:lineRule="exact"/>
              <w:ind w:left="107" w:right="433"/>
              <w:rPr>
                <w:sz w:val="20"/>
              </w:rPr>
            </w:pPr>
            <w:r>
              <w:rPr>
                <w:sz w:val="20"/>
              </w:rPr>
              <w:t>Poslodavci diplomatske misije i konzularni uredi stranih država i međunarodnih organizacija koji u Republici Hrvatskoj uživaju diplomatski imunitet – za doprinose obračunane za osiguranike po osnovi radnog odnosa</w:t>
            </w:r>
          </w:p>
        </w:tc>
      </w:tr>
      <w:tr w:rsidR="00633B53" w14:paraId="67A55DAB" w14:textId="77777777">
        <w:trPr>
          <w:trHeight w:val="688"/>
        </w:trPr>
        <w:tc>
          <w:tcPr>
            <w:tcW w:w="1135" w:type="dxa"/>
          </w:tcPr>
          <w:p w14:paraId="7071DEB0" w14:textId="77777777" w:rsidR="00633B53" w:rsidRDefault="00633B53">
            <w:pPr>
              <w:pStyle w:val="TableParagraph"/>
              <w:spacing w:before="8"/>
              <w:rPr>
                <w:rFonts w:ascii="Times New Roman"/>
                <w:sz w:val="19"/>
              </w:rPr>
            </w:pPr>
          </w:p>
          <w:p w14:paraId="5B78F7E7" w14:textId="77777777" w:rsidR="00633B53" w:rsidRDefault="00FF4D3F">
            <w:pPr>
              <w:pStyle w:val="TableParagraph"/>
              <w:ind w:left="17"/>
              <w:jc w:val="center"/>
              <w:rPr>
                <w:sz w:val="20"/>
              </w:rPr>
            </w:pPr>
            <w:r>
              <w:rPr>
                <w:w w:val="99"/>
                <w:sz w:val="20"/>
              </w:rPr>
              <w:t>4</w:t>
            </w:r>
          </w:p>
        </w:tc>
        <w:tc>
          <w:tcPr>
            <w:tcW w:w="7795" w:type="dxa"/>
          </w:tcPr>
          <w:p w14:paraId="4ACB3D65" w14:textId="77777777" w:rsidR="00633B53" w:rsidRDefault="00633B53">
            <w:pPr>
              <w:pStyle w:val="TableParagraph"/>
              <w:spacing w:before="8"/>
              <w:rPr>
                <w:rFonts w:ascii="Times New Roman"/>
                <w:sz w:val="19"/>
              </w:rPr>
            </w:pPr>
          </w:p>
          <w:p w14:paraId="71FF3BC8" w14:textId="77777777" w:rsidR="00633B53" w:rsidRDefault="00FF4D3F">
            <w:pPr>
              <w:pStyle w:val="TableParagraph"/>
              <w:ind w:left="107"/>
              <w:rPr>
                <w:sz w:val="20"/>
              </w:rPr>
            </w:pPr>
            <w:r>
              <w:rPr>
                <w:sz w:val="20"/>
              </w:rPr>
              <w:t>Ostale fizičke osobe</w:t>
            </w:r>
          </w:p>
        </w:tc>
      </w:tr>
      <w:tr w:rsidR="00633B53" w14:paraId="4D97F7C5" w14:textId="77777777">
        <w:trPr>
          <w:trHeight w:val="690"/>
        </w:trPr>
        <w:tc>
          <w:tcPr>
            <w:tcW w:w="1135" w:type="dxa"/>
          </w:tcPr>
          <w:p w14:paraId="4E074642" w14:textId="77777777" w:rsidR="00633B53" w:rsidRDefault="00633B53">
            <w:pPr>
              <w:pStyle w:val="TableParagraph"/>
              <w:spacing w:before="11"/>
              <w:rPr>
                <w:rFonts w:ascii="Times New Roman"/>
                <w:sz w:val="19"/>
              </w:rPr>
            </w:pPr>
          </w:p>
          <w:p w14:paraId="081F235A" w14:textId="77777777" w:rsidR="00633B53" w:rsidRDefault="00FF4D3F">
            <w:pPr>
              <w:pStyle w:val="TableParagraph"/>
              <w:ind w:left="17"/>
              <w:jc w:val="center"/>
              <w:rPr>
                <w:sz w:val="20"/>
              </w:rPr>
            </w:pPr>
            <w:r>
              <w:rPr>
                <w:w w:val="99"/>
                <w:sz w:val="20"/>
              </w:rPr>
              <w:t>5</w:t>
            </w:r>
          </w:p>
        </w:tc>
        <w:tc>
          <w:tcPr>
            <w:tcW w:w="7795" w:type="dxa"/>
          </w:tcPr>
          <w:p w14:paraId="2D9BF137" w14:textId="77777777" w:rsidR="00633B53" w:rsidRDefault="00633B53">
            <w:pPr>
              <w:pStyle w:val="TableParagraph"/>
              <w:spacing w:before="11"/>
              <w:rPr>
                <w:rFonts w:ascii="Times New Roman"/>
                <w:sz w:val="19"/>
              </w:rPr>
            </w:pPr>
          </w:p>
          <w:p w14:paraId="52818353" w14:textId="77777777" w:rsidR="00633B53" w:rsidRDefault="00FF4D3F">
            <w:pPr>
              <w:pStyle w:val="TableParagraph"/>
              <w:ind w:left="107"/>
              <w:rPr>
                <w:sz w:val="20"/>
              </w:rPr>
            </w:pPr>
            <w:r>
              <w:rPr>
                <w:sz w:val="20"/>
              </w:rPr>
              <w:t>Ostali poslovni subjekti</w:t>
            </w:r>
          </w:p>
        </w:tc>
      </w:tr>
      <w:tr w:rsidR="00633B53" w14:paraId="490476B5" w14:textId="77777777">
        <w:trPr>
          <w:trHeight w:val="1609"/>
        </w:trPr>
        <w:tc>
          <w:tcPr>
            <w:tcW w:w="1135" w:type="dxa"/>
          </w:tcPr>
          <w:p w14:paraId="5A091AA1" w14:textId="77777777" w:rsidR="00633B53" w:rsidRDefault="00633B53">
            <w:pPr>
              <w:pStyle w:val="TableParagraph"/>
              <w:rPr>
                <w:rFonts w:ascii="Times New Roman"/>
              </w:rPr>
            </w:pPr>
          </w:p>
          <w:p w14:paraId="2A4F7911" w14:textId="77777777" w:rsidR="00633B53" w:rsidRDefault="00633B53">
            <w:pPr>
              <w:pStyle w:val="TableParagraph"/>
              <w:rPr>
                <w:rFonts w:ascii="Times New Roman"/>
              </w:rPr>
            </w:pPr>
          </w:p>
          <w:p w14:paraId="45E44E34" w14:textId="77777777" w:rsidR="00633B53" w:rsidRDefault="00FF4D3F">
            <w:pPr>
              <w:pStyle w:val="TableParagraph"/>
              <w:spacing w:before="182"/>
              <w:ind w:left="17"/>
              <w:jc w:val="center"/>
              <w:rPr>
                <w:sz w:val="20"/>
              </w:rPr>
            </w:pPr>
            <w:r>
              <w:rPr>
                <w:w w:val="99"/>
                <w:sz w:val="20"/>
              </w:rPr>
              <w:t>6</w:t>
            </w:r>
          </w:p>
        </w:tc>
        <w:tc>
          <w:tcPr>
            <w:tcW w:w="7795" w:type="dxa"/>
          </w:tcPr>
          <w:p w14:paraId="6298F03D" w14:textId="3024F5AE" w:rsidR="00633B53" w:rsidRDefault="003C37E5" w:rsidP="003C37E5">
            <w:pPr>
              <w:pStyle w:val="TableParagraph"/>
              <w:spacing w:line="228" w:lineRule="exact"/>
              <w:rPr>
                <w:sz w:val="20"/>
              </w:rPr>
            </w:pPr>
            <w:r>
              <w:rPr>
                <w:sz w:val="20"/>
              </w:rPr>
              <w:t>Nadležno ministarstvo za obrazovanje za</w:t>
            </w:r>
            <w:r w:rsidR="00FF4D3F">
              <w:rPr>
                <w:sz w:val="20"/>
              </w:rPr>
              <w:t>:</w:t>
            </w:r>
          </w:p>
          <w:p w14:paraId="20453BB7" w14:textId="77777777" w:rsidR="00633B53" w:rsidRDefault="00FF4D3F">
            <w:pPr>
              <w:pStyle w:val="TableParagraph"/>
              <w:numPr>
                <w:ilvl w:val="0"/>
                <w:numId w:val="1"/>
              </w:numPr>
              <w:tabs>
                <w:tab w:val="left" w:pos="231"/>
              </w:tabs>
              <w:ind w:right="576" w:firstLine="0"/>
              <w:rPr>
                <w:sz w:val="20"/>
              </w:rPr>
            </w:pPr>
            <w:r>
              <w:rPr>
                <w:sz w:val="20"/>
              </w:rPr>
              <w:t>učenike i studente na dodiplomskom studiju na praktičnoj nastavi ili na</w:t>
            </w:r>
            <w:r>
              <w:rPr>
                <w:spacing w:val="-36"/>
                <w:sz w:val="20"/>
              </w:rPr>
              <w:t xml:space="preserve"> </w:t>
            </w:r>
            <w:r>
              <w:rPr>
                <w:sz w:val="20"/>
              </w:rPr>
              <w:t>stručnoj praksi te stručnim putovanjima</w:t>
            </w:r>
            <w:r>
              <w:rPr>
                <w:spacing w:val="-1"/>
                <w:sz w:val="20"/>
              </w:rPr>
              <w:t xml:space="preserve"> </w:t>
            </w:r>
            <w:r>
              <w:rPr>
                <w:sz w:val="20"/>
              </w:rPr>
              <w:t>i</w:t>
            </w:r>
          </w:p>
          <w:p w14:paraId="1B109002" w14:textId="77777777" w:rsidR="00633B53" w:rsidRDefault="00FF4D3F">
            <w:pPr>
              <w:pStyle w:val="TableParagraph"/>
              <w:numPr>
                <w:ilvl w:val="0"/>
                <w:numId w:val="1"/>
              </w:numPr>
              <w:tabs>
                <w:tab w:val="left" w:pos="231"/>
              </w:tabs>
              <w:ind w:right="230" w:firstLine="0"/>
              <w:rPr>
                <w:sz w:val="20"/>
              </w:rPr>
            </w:pPr>
            <w:r>
              <w:rPr>
                <w:sz w:val="20"/>
              </w:rPr>
              <w:t>djecu i mladež sa smetnjama u tjelesnom i duševnom razvoju na praktičnoj</w:t>
            </w:r>
            <w:r>
              <w:rPr>
                <w:spacing w:val="-34"/>
                <w:sz w:val="20"/>
              </w:rPr>
              <w:t xml:space="preserve"> </w:t>
            </w:r>
            <w:r>
              <w:rPr>
                <w:sz w:val="20"/>
              </w:rPr>
              <w:t>nastavi ili na obveznom praktičnom</w:t>
            </w:r>
            <w:r>
              <w:rPr>
                <w:spacing w:val="3"/>
                <w:sz w:val="20"/>
              </w:rPr>
              <w:t xml:space="preserve"> </w:t>
            </w:r>
            <w:r>
              <w:rPr>
                <w:sz w:val="20"/>
              </w:rPr>
              <w:t>radu</w:t>
            </w:r>
          </w:p>
          <w:p w14:paraId="65715CDD" w14:textId="77777777" w:rsidR="00633B53" w:rsidRDefault="00FF4D3F">
            <w:pPr>
              <w:pStyle w:val="TableParagraph"/>
              <w:spacing w:line="230" w:lineRule="atLeast"/>
              <w:ind w:left="107" w:right="488"/>
              <w:rPr>
                <w:sz w:val="20"/>
              </w:rPr>
            </w:pPr>
            <w:r>
              <w:rPr>
                <w:sz w:val="20"/>
              </w:rPr>
              <w:t>kada je škola ili ustanova obveznik podnošenja a nadležno ministarstvo obveznik uplate doprinosa</w:t>
            </w:r>
          </w:p>
        </w:tc>
      </w:tr>
      <w:tr w:rsidR="00633B53" w14:paraId="00C4F76E" w14:textId="77777777">
        <w:trPr>
          <w:trHeight w:val="690"/>
        </w:trPr>
        <w:tc>
          <w:tcPr>
            <w:tcW w:w="1135" w:type="dxa"/>
          </w:tcPr>
          <w:p w14:paraId="4B4AD139" w14:textId="77777777" w:rsidR="00633B53" w:rsidRDefault="00633B53">
            <w:pPr>
              <w:pStyle w:val="TableParagraph"/>
              <w:spacing w:before="11"/>
              <w:rPr>
                <w:rFonts w:ascii="Times New Roman"/>
                <w:sz w:val="19"/>
              </w:rPr>
            </w:pPr>
          </w:p>
          <w:p w14:paraId="10495EE3" w14:textId="77777777" w:rsidR="00633B53" w:rsidRDefault="00FF4D3F">
            <w:pPr>
              <w:pStyle w:val="TableParagraph"/>
              <w:ind w:left="17"/>
              <w:jc w:val="center"/>
              <w:rPr>
                <w:sz w:val="20"/>
              </w:rPr>
            </w:pPr>
            <w:r>
              <w:rPr>
                <w:w w:val="99"/>
                <w:sz w:val="20"/>
              </w:rPr>
              <w:t>7</w:t>
            </w:r>
          </w:p>
        </w:tc>
        <w:tc>
          <w:tcPr>
            <w:tcW w:w="7795" w:type="dxa"/>
          </w:tcPr>
          <w:p w14:paraId="69C9E282" w14:textId="77777777" w:rsidR="00633B53" w:rsidRDefault="00FF4D3F">
            <w:pPr>
              <w:pStyle w:val="TableParagraph"/>
              <w:spacing w:line="229" w:lineRule="exact"/>
              <w:ind w:left="107"/>
              <w:rPr>
                <w:sz w:val="20"/>
              </w:rPr>
            </w:pPr>
            <w:r>
              <w:rPr>
                <w:sz w:val="20"/>
              </w:rPr>
              <w:t>HZMO</w:t>
            </w:r>
          </w:p>
          <w:p w14:paraId="01039057" w14:textId="77777777" w:rsidR="00633B53" w:rsidRDefault="00FF4D3F">
            <w:pPr>
              <w:pStyle w:val="TableParagraph"/>
              <w:spacing w:before="5" w:line="228" w:lineRule="exact"/>
              <w:ind w:left="107"/>
              <w:rPr>
                <w:sz w:val="20"/>
              </w:rPr>
            </w:pPr>
            <w:r>
              <w:rPr>
                <w:sz w:val="20"/>
              </w:rPr>
              <w:t>kada je HZMO obveznik podnošenja a nadležno ministarstvo obveznik uplate doprinosa</w:t>
            </w:r>
          </w:p>
        </w:tc>
      </w:tr>
      <w:tr w:rsidR="00633B53" w14:paraId="430A1037" w14:textId="77777777">
        <w:trPr>
          <w:trHeight w:val="690"/>
        </w:trPr>
        <w:tc>
          <w:tcPr>
            <w:tcW w:w="1135" w:type="dxa"/>
          </w:tcPr>
          <w:p w14:paraId="1F54F5AE" w14:textId="77777777" w:rsidR="00633B53" w:rsidRDefault="00633B53">
            <w:pPr>
              <w:pStyle w:val="TableParagraph"/>
              <w:spacing w:before="8"/>
              <w:rPr>
                <w:rFonts w:ascii="Times New Roman"/>
                <w:sz w:val="19"/>
              </w:rPr>
            </w:pPr>
          </w:p>
          <w:p w14:paraId="1961D476" w14:textId="77777777" w:rsidR="00633B53" w:rsidRDefault="00FF4D3F">
            <w:pPr>
              <w:pStyle w:val="TableParagraph"/>
              <w:ind w:left="17"/>
              <w:jc w:val="center"/>
              <w:rPr>
                <w:sz w:val="20"/>
              </w:rPr>
            </w:pPr>
            <w:r>
              <w:rPr>
                <w:w w:val="99"/>
                <w:sz w:val="20"/>
              </w:rPr>
              <w:t>8</w:t>
            </w:r>
          </w:p>
        </w:tc>
        <w:tc>
          <w:tcPr>
            <w:tcW w:w="7795" w:type="dxa"/>
          </w:tcPr>
          <w:p w14:paraId="59207F8E" w14:textId="77777777" w:rsidR="00633B53" w:rsidRDefault="00FF4D3F">
            <w:pPr>
              <w:pStyle w:val="TableParagraph"/>
              <w:spacing w:line="228" w:lineRule="exact"/>
              <w:ind w:left="107"/>
              <w:rPr>
                <w:sz w:val="20"/>
              </w:rPr>
            </w:pPr>
            <w:r>
              <w:rPr>
                <w:sz w:val="20"/>
              </w:rPr>
              <w:t>HZZO</w:t>
            </w:r>
          </w:p>
          <w:p w14:paraId="4ECA541F" w14:textId="77777777" w:rsidR="00633B53" w:rsidRDefault="00FF4D3F">
            <w:pPr>
              <w:pStyle w:val="TableParagraph"/>
              <w:spacing w:before="2" w:line="230" w:lineRule="exact"/>
              <w:ind w:left="107" w:right="866"/>
              <w:rPr>
                <w:sz w:val="20"/>
              </w:rPr>
            </w:pPr>
            <w:r>
              <w:rPr>
                <w:sz w:val="20"/>
              </w:rPr>
              <w:t>kada je HZZO obveznik podnošenja a nadležno ministarstvo obveznik uplate doprinosa</w:t>
            </w:r>
          </w:p>
        </w:tc>
      </w:tr>
      <w:tr w:rsidR="00633B53" w14:paraId="7B7BA8D9" w14:textId="77777777">
        <w:trPr>
          <w:trHeight w:val="920"/>
        </w:trPr>
        <w:tc>
          <w:tcPr>
            <w:tcW w:w="1135" w:type="dxa"/>
          </w:tcPr>
          <w:p w14:paraId="741CD77B" w14:textId="77777777" w:rsidR="00633B53" w:rsidRDefault="00633B53">
            <w:pPr>
              <w:pStyle w:val="TableParagraph"/>
              <w:spacing w:before="8"/>
              <w:rPr>
                <w:rFonts w:ascii="Times New Roman"/>
                <w:sz w:val="29"/>
              </w:rPr>
            </w:pPr>
          </w:p>
          <w:p w14:paraId="11839128" w14:textId="77777777" w:rsidR="00633B53" w:rsidRDefault="00FF4D3F">
            <w:pPr>
              <w:pStyle w:val="TableParagraph"/>
              <w:spacing w:before="1"/>
              <w:ind w:left="17"/>
              <w:jc w:val="center"/>
              <w:rPr>
                <w:sz w:val="20"/>
              </w:rPr>
            </w:pPr>
            <w:r>
              <w:rPr>
                <w:w w:val="99"/>
                <w:sz w:val="20"/>
              </w:rPr>
              <w:t>9</w:t>
            </w:r>
          </w:p>
        </w:tc>
        <w:tc>
          <w:tcPr>
            <w:tcW w:w="7795" w:type="dxa"/>
          </w:tcPr>
          <w:p w14:paraId="7F646E97" w14:textId="77777777" w:rsidR="00633B53" w:rsidRDefault="00FF4D3F">
            <w:pPr>
              <w:pStyle w:val="TableParagraph"/>
              <w:spacing w:line="227" w:lineRule="exact"/>
              <w:ind w:left="107"/>
              <w:rPr>
                <w:sz w:val="20"/>
              </w:rPr>
            </w:pPr>
            <w:r>
              <w:rPr>
                <w:sz w:val="20"/>
              </w:rPr>
              <w:t>Ostala tijela (izuzev HZMO i HZZO)</w:t>
            </w:r>
          </w:p>
          <w:p w14:paraId="4AF38680" w14:textId="77777777" w:rsidR="00633B53" w:rsidRDefault="00FF4D3F">
            <w:pPr>
              <w:pStyle w:val="TableParagraph"/>
              <w:spacing w:line="230" w:lineRule="atLeast"/>
              <w:ind w:left="107" w:right="265"/>
              <w:rPr>
                <w:sz w:val="20"/>
              </w:rPr>
            </w:pPr>
            <w:r>
              <w:rPr>
                <w:sz w:val="20"/>
              </w:rPr>
              <w:t>kada su ostala tijela, sukladno odredbama Zakona o doprinosima ili odredbama posebnih propisa obveznici obračunavanja a nadležno ministarstvo obveznik uplate doprinosa</w:t>
            </w:r>
          </w:p>
        </w:tc>
      </w:tr>
      <w:tr w:rsidR="00633B53" w14:paraId="2D9F3CDF" w14:textId="77777777">
        <w:trPr>
          <w:trHeight w:val="690"/>
        </w:trPr>
        <w:tc>
          <w:tcPr>
            <w:tcW w:w="1135" w:type="dxa"/>
          </w:tcPr>
          <w:p w14:paraId="5209908E" w14:textId="77777777" w:rsidR="00633B53" w:rsidRDefault="00633B53">
            <w:pPr>
              <w:pStyle w:val="TableParagraph"/>
              <w:spacing w:before="8"/>
              <w:rPr>
                <w:rFonts w:ascii="Times New Roman"/>
                <w:sz w:val="19"/>
              </w:rPr>
            </w:pPr>
          </w:p>
          <w:p w14:paraId="53FB7E03" w14:textId="77777777" w:rsidR="00633B53" w:rsidRDefault="00FF4D3F">
            <w:pPr>
              <w:pStyle w:val="TableParagraph"/>
              <w:ind w:left="189" w:right="173"/>
              <w:jc w:val="center"/>
              <w:rPr>
                <w:sz w:val="20"/>
              </w:rPr>
            </w:pPr>
            <w:r>
              <w:rPr>
                <w:sz w:val="20"/>
              </w:rPr>
              <w:t>10</w:t>
            </w:r>
          </w:p>
        </w:tc>
        <w:tc>
          <w:tcPr>
            <w:tcW w:w="7795" w:type="dxa"/>
          </w:tcPr>
          <w:p w14:paraId="721E1E8A" w14:textId="707D2E36" w:rsidR="00633B53" w:rsidRDefault="003C37E5">
            <w:pPr>
              <w:pStyle w:val="TableParagraph"/>
              <w:spacing w:line="227" w:lineRule="exact"/>
              <w:ind w:left="107"/>
              <w:rPr>
                <w:sz w:val="20"/>
              </w:rPr>
            </w:pPr>
            <w:r>
              <w:rPr>
                <w:sz w:val="20"/>
              </w:rPr>
              <w:t>Platni agent</w:t>
            </w:r>
          </w:p>
          <w:p w14:paraId="08869217" w14:textId="77777777" w:rsidR="00633B53" w:rsidRDefault="00FF4D3F">
            <w:pPr>
              <w:pStyle w:val="TableParagraph"/>
              <w:spacing w:line="230" w:lineRule="atLeast"/>
              <w:ind w:left="107" w:right="109"/>
              <w:rPr>
                <w:sz w:val="20"/>
              </w:rPr>
            </w:pPr>
            <w:r>
              <w:rPr>
                <w:sz w:val="20"/>
              </w:rPr>
              <w:t>kada je platni agent sukladno ugovoru sa isplatiteljem dividende te u njegovo ime i za njegov račun isplaćuje dividendu dioničarima fizičkim osobama</w:t>
            </w:r>
          </w:p>
        </w:tc>
      </w:tr>
      <w:tr w:rsidR="003C37E5" w14:paraId="4DE3F1FD" w14:textId="77777777" w:rsidTr="00A84AC1">
        <w:trPr>
          <w:trHeight w:val="690"/>
        </w:trPr>
        <w:tc>
          <w:tcPr>
            <w:tcW w:w="1135" w:type="dxa"/>
          </w:tcPr>
          <w:p w14:paraId="6379459F" w14:textId="77777777" w:rsidR="003C37E5" w:rsidRDefault="003C37E5" w:rsidP="00A84AC1">
            <w:pPr>
              <w:pStyle w:val="TableParagraph"/>
              <w:spacing w:before="8"/>
              <w:rPr>
                <w:rFonts w:ascii="Times New Roman"/>
                <w:sz w:val="19"/>
              </w:rPr>
            </w:pPr>
          </w:p>
          <w:p w14:paraId="3E70C38C" w14:textId="48BEC166" w:rsidR="003C37E5" w:rsidRDefault="003C37E5" w:rsidP="00A84AC1">
            <w:pPr>
              <w:pStyle w:val="TableParagraph"/>
              <w:ind w:left="189" w:right="173"/>
              <w:jc w:val="center"/>
              <w:rPr>
                <w:sz w:val="20"/>
              </w:rPr>
            </w:pPr>
            <w:r>
              <w:rPr>
                <w:sz w:val="20"/>
              </w:rPr>
              <w:t>11</w:t>
            </w:r>
          </w:p>
        </w:tc>
        <w:tc>
          <w:tcPr>
            <w:tcW w:w="7795" w:type="dxa"/>
          </w:tcPr>
          <w:p w14:paraId="070AA316" w14:textId="65143348" w:rsidR="003C37E5" w:rsidRDefault="003C37E5" w:rsidP="00A84AC1">
            <w:pPr>
              <w:pStyle w:val="TableParagraph"/>
              <w:spacing w:line="227" w:lineRule="exact"/>
              <w:ind w:left="107"/>
              <w:rPr>
                <w:sz w:val="20"/>
              </w:rPr>
            </w:pPr>
            <w:r>
              <w:rPr>
                <w:sz w:val="20"/>
              </w:rPr>
              <w:t>Poslodavac u stečaju</w:t>
            </w:r>
          </w:p>
          <w:p w14:paraId="3E1F3292" w14:textId="6674B268" w:rsidR="003C37E5" w:rsidRDefault="00DC2883" w:rsidP="00A84AC1">
            <w:pPr>
              <w:pStyle w:val="TableParagraph"/>
              <w:spacing w:line="230" w:lineRule="atLeast"/>
              <w:ind w:left="107" w:right="109"/>
              <w:rPr>
                <w:sz w:val="20"/>
              </w:rPr>
            </w:pPr>
            <w:r>
              <w:rPr>
                <w:sz w:val="20"/>
              </w:rPr>
              <w:t>U slučaju izravne isplate plaće koju Agencija za osiguranje radničkih potraživanja u slučaju stečaja poslodavca isplaćuje radniku</w:t>
            </w:r>
          </w:p>
        </w:tc>
      </w:tr>
      <w:tr w:rsidR="003C37E5" w14:paraId="14CFC112" w14:textId="77777777" w:rsidTr="00A84AC1">
        <w:trPr>
          <w:trHeight w:val="690"/>
        </w:trPr>
        <w:tc>
          <w:tcPr>
            <w:tcW w:w="1135" w:type="dxa"/>
          </w:tcPr>
          <w:p w14:paraId="53002EE4" w14:textId="77777777" w:rsidR="003C37E5" w:rsidRDefault="003C37E5" w:rsidP="00A84AC1">
            <w:pPr>
              <w:pStyle w:val="TableParagraph"/>
              <w:spacing w:before="8"/>
              <w:rPr>
                <w:rFonts w:ascii="Times New Roman"/>
                <w:sz w:val="19"/>
              </w:rPr>
            </w:pPr>
          </w:p>
          <w:p w14:paraId="4913C395" w14:textId="7478732D" w:rsidR="003C37E5" w:rsidRDefault="003C37E5" w:rsidP="00A84AC1">
            <w:pPr>
              <w:pStyle w:val="TableParagraph"/>
              <w:ind w:left="189" w:right="173"/>
              <w:jc w:val="center"/>
              <w:rPr>
                <w:sz w:val="20"/>
              </w:rPr>
            </w:pPr>
            <w:r>
              <w:rPr>
                <w:sz w:val="20"/>
              </w:rPr>
              <w:t>12</w:t>
            </w:r>
          </w:p>
        </w:tc>
        <w:tc>
          <w:tcPr>
            <w:tcW w:w="7795" w:type="dxa"/>
          </w:tcPr>
          <w:p w14:paraId="26729520" w14:textId="7C934252" w:rsidR="003C37E5" w:rsidRDefault="00DC2883" w:rsidP="00DC2883">
            <w:pPr>
              <w:pStyle w:val="TableParagraph"/>
              <w:spacing w:line="227" w:lineRule="exact"/>
              <w:ind w:left="107"/>
              <w:rPr>
                <w:sz w:val="20"/>
              </w:rPr>
            </w:pPr>
            <w:r>
              <w:rPr>
                <w:sz w:val="20"/>
              </w:rPr>
              <w:t>Osiguranik po osnovi rada ko</w:t>
            </w:r>
            <w:r w:rsidR="00220154">
              <w:rPr>
                <w:sz w:val="20"/>
              </w:rPr>
              <w:t>d</w:t>
            </w:r>
            <w:r>
              <w:rPr>
                <w:sz w:val="20"/>
              </w:rPr>
              <w:t xml:space="preserve"> poslodavca s registriranim sjedištem ili mjestom poslovanja u drugoj državi članici Europske unije koji je od tog poslodavca preuzeo obvezu doprinosa</w:t>
            </w:r>
          </w:p>
        </w:tc>
      </w:tr>
      <w:tr w:rsidR="00DC2883" w14:paraId="106E100B" w14:textId="77777777" w:rsidTr="00A84AC1">
        <w:trPr>
          <w:trHeight w:val="690"/>
        </w:trPr>
        <w:tc>
          <w:tcPr>
            <w:tcW w:w="1135" w:type="dxa"/>
          </w:tcPr>
          <w:p w14:paraId="1C76A5EE" w14:textId="77777777" w:rsidR="00DC2883" w:rsidRDefault="00DC2883" w:rsidP="00A84AC1">
            <w:pPr>
              <w:pStyle w:val="TableParagraph"/>
              <w:spacing w:before="8"/>
              <w:rPr>
                <w:rFonts w:ascii="Times New Roman"/>
                <w:sz w:val="19"/>
              </w:rPr>
            </w:pPr>
          </w:p>
          <w:p w14:paraId="0EC85875" w14:textId="28A07A50" w:rsidR="00DC2883" w:rsidRDefault="00DC2883" w:rsidP="00A84AC1">
            <w:pPr>
              <w:pStyle w:val="TableParagraph"/>
              <w:ind w:left="189" w:right="173"/>
              <w:jc w:val="center"/>
              <w:rPr>
                <w:sz w:val="20"/>
              </w:rPr>
            </w:pPr>
            <w:r>
              <w:rPr>
                <w:sz w:val="20"/>
              </w:rPr>
              <w:t>13</w:t>
            </w:r>
          </w:p>
        </w:tc>
        <w:tc>
          <w:tcPr>
            <w:tcW w:w="7795" w:type="dxa"/>
          </w:tcPr>
          <w:p w14:paraId="36F62E70" w14:textId="2A6D9535" w:rsidR="00DC2883" w:rsidRDefault="00DC2883" w:rsidP="00A84AC1">
            <w:pPr>
              <w:pStyle w:val="TableParagraph"/>
              <w:spacing w:line="227" w:lineRule="exact"/>
              <w:ind w:left="107"/>
              <w:rPr>
                <w:sz w:val="20"/>
              </w:rPr>
            </w:pPr>
            <w:r>
              <w:rPr>
                <w:sz w:val="20"/>
              </w:rPr>
              <w:t>Poslodavac</w:t>
            </w:r>
          </w:p>
          <w:p w14:paraId="1D603F6E" w14:textId="46BA54EE" w:rsidR="00DC2883" w:rsidRDefault="00DC2883" w:rsidP="00A84AC1">
            <w:pPr>
              <w:pStyle w:val="TableParagraph"/>
              <w:spacing w:line="230" w:lineRule="atLeast"/>
              <w:ind w:left="107" w:right="109"/>
              <w:rPr>
                <w:sz w:val="20"/>
              </w:rPr>
            </w:pPr>
            <w:r>
              <w:rPr>
                <w:sz w:val="20"/>
              </w:rPr>
              <w:t>U slučaju kada druga osoba umjesto toga poslodavca isplaćuje plaću</w:t>
            </w:r>
          </w:p>
        </w:tc>
      </w:tr>
      <w:tr w:rsidR="004F098A" w14:paraId="0DC9BE35" w14:textId="77777777" w:rsidTr="006F11C6">
        <w:trPr>
          <w:trHeight w:val="690"/>
        </w:trPr>
        <w:tc>
          <w:tcPr>
            <w:tcW w:w="1135" w:type="dxa"/>
          </w:tcPr>
          <w:p w14:paraId="6B66ECF5" w14:textId="0BA93735" w:rsidR="004F098A" w:rsidRDefault="004F098A" w:rsidP="006F11C6">
            <w:pPr>
              <w:pStyle w:val="TableParagraph"/>
              <w:ind w:left="189" w:right="173"/>
              <w:jc w:val="center"/>
              <w:rPr>
                <w:sz w:val="20"/>
              </w:rPr>
            </w:pPr>
            <w:r>
              <w:rPr>
                <w:sz w:val="20"/>
              </w:rPr>
              <w:t>1</w:t>
            </w:r>
            <w:r>
              <w:rPr>
                <w:sz w:val="20"/>
              </w:rPr>
              <w:t>4</w:t>
            </w:r>
          </w:p>
        </w:tc>
        <w:tc>
          <w:tcPr>
            <w:tcW w:w="7795" w:type="dxa"/>
          </w:tcPr>
          <w:p w14:paraId="3F17C412" w14:textId="45B3C81C" w:rsidR="004F098A" w:rsidRDefault="004F098A" w:rsidP="004F098A">
            <w:pPr>
              <w:pStyle w:val="TableParagraph"/>
              <w:spacing w:line="227" w:lineRule="exact"/>
              <w:ind w:left="107"/>
              <w:rPr>
                <w:sz w:val="20"/>
              </w:rPr>
            </w:pPr>
            <w:r>
              <w:rPr>
                <w:sz w:val="20"/>
              </w:rPr>
              <w:t>Poslodavac</w:t>
            </w:r>
            <w:r>
              <w:rPr>
                <w:sz w:val="20"/>
              </w:rPr>
              <w:t xml:space="preserve"> digitalna radna platforma</w:t>
            </w:r>
          </w:p>
        </w:tc>
      </w:tr>
    </w:tbl>
    <w:p w14:paraId="50EEF98C" w14:textId="77777777" w:rsidR="00633B53" w:rsidRDefault="00633B53">
      <w:pPr>
        <w:pStyle w:val="BodyText"/>
        <w:rPr>
          <w:rFonts w:ascii="Times New Roman"/>
          <w:b w:val="0"/>
          <w:sz w:val="20"/>
        </w:rPr>
      </w:pPr>
    </w:p>
    <w:p w14:paraId="7AE85516" w14:textId="77777777" w:rsidR="00633B53" w:rsidRDefault="00633B53">
      <w:pPr>
        <w:pStyle w:val="BodyText"/>
        <w:rPr>
          <w:rFonts w:ascii="Times New Roman"/>
          <w:b w:val="0"/>
          <w:sz w:val="20"/>
        </w:rPr>
      </w:pPr>
    </w:p>
    <w:p w14:paraId="3E15160B" w14:textId="77777777" w:rsidR="00633B53" w:rsidRDefault="00633B53">
      <w:pPr>
        <w:pStyle w:val="BodyText"/>
        <w:rPr>
          <w:rFonts w:ascii="Times New Roman"/>
          <w:b w:val="0"/>
          <w:sz w:val="20"/>
        </w:rPr>
      </w:pPr>
    </w:p>
    <w:p w14:paraId="70733DBE" w14:textId="77777777" w:rsidR="00633B53" w:rsidRDefault="00633B53">
      <w:pPr>
        <w:pStyle w:val="BodyText"/>
        <w:spacing w:before="6"/>
        <w:rPr>
          <w:rFonts w:ascii="Times New Roman"/>
          <w:b w:val="0"/>
          <w:sz w:val="21"/>
        </w:rPr>
      </w:pPr>
    </w:p>
    <w:p w14:paraId="250A6670" w14:textId="77777777" w:rsidR="004F098A" w:rsidRDefault="004F098A">
      <w:pPr>
        <w:pStyle w:val="BodyText"/>
        <w:spacing w:before="6"/>
        <w:rPr>
          <w:rFonts w:ascii="Times New Roman"/>
          <w:b w:val="0"/>
          <w:sz w:val="21"/>
        </w:rPr>
      </w:pPr>
    </w:p>
    <w:p w14:paraId="31F9BB4F" w14:textId="77777777" w:rsidR="004F098A" w:rsidRDefault="004F098A">
      <w:pPr>
        <w:pStyle w:val="BodyText"/>
        <w:spacing w:before="6"/>
        <w:rPr>
          <w:rFonts w:ascii="Times New Roman"/>
          <w:b w:val="0"/>
          <w:sz w:val="21"/>
        </w:rPr>
      </w:pPr>
    </w:p>
    <w:p w14:paraId="10149A70" w14:textId="77777777" w:rsidR="00633B53" w:rsidRDefault="00AD37BE">
      <w:pPr>
        <w:pStyle w:val="ListParagraph"/>
        <w:numPr>
          <w:ilvl w:val="1"/>
          <w:numId w:val="2"/>
        </w:numPr>
        <w:tabs>
          <w:tab w:val="left" w:pos="3297"/>
        </w:tabs>
        <w:spacing w:before="108"/>
        <w:ind w:hanging="228"/>
        <w:rPr>
          <w:rFonts w:ascii="Georgia" w:hAnsi="Georgia"/>
          <w:b/>
        </w:rPr>
      </w:pPr>
      <w:r>
        <w:rPr>
          <w:noProof/>
          <w:lang w:bidi="ar-SA"/>
        </w:rPr>
        <mc:AlternateContent>
          <mc:Choice Requires="wps">
            <w:drawing>
              <wp:anchor distT="0" distB="0" distL="114300" distR="114300" simplePos="0" relativeHeight="1072" behindDoc="0" locked="0" layoutInCell="1" allowOverlap="1" wp14:anchorId="7853C12D" wp14:editId="4026CF69">
                <wp:simplePos x="0" y="0"/>
                <wp:positionH relativeFrom="page">
                  <wp:posOffset>830580</wp:posOffset>
                </wp:positionH>
                <wp:positionV relativeFrom="paragraph">
                  <wp:posOffset>144780</wp:posOffset>
                </wp:positionV>
                <wp:extent cx="1797050" cy="0"/>
                <wp:effectExtent l="11430" t="13335" r="10795"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2DD1" id="Line 5"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20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" strokecolor="#4f81bd" strokeweight=".16969mm">
                <w10:wrap anchorx="page"/>
              </v:line>
            </w:pict>
          </mc:Fallback>
        </mc:AlternateContent>
      </w:r>
      <w:r>
        <w:rPr>
          <w:noProof/>
          <w:lang w:bidi="ar-SA"/>
        </w:rPr>
        <mc:AlternateContent>
          <mc:Choice Requires="wps">
            <w:drawing>
              <wp:anchor distT="0" distB="0" distL="114300" distR="114300" simplePos="0" relativeHeight="1096" behindDoc="0" locked="0" layoutInCell="1" allowOverlap="1" wp14:anchorId="2BEFD6EC" wp14:editId="2B14E52A">
                <wp:simplePos x="0" y="0"/>
                <wp:positionH relativeFrom="page">
                  <wp:posOffset>4930140</wp:posOffset>
                </wp:positionH>
                <wp:positionV relativeFrom="paragraph">
                  <wp:posOffset>144780</wp:posOffset>
                </wp:positionV>
                <wp:extent cx="1798320" cy="0"/>
                <wp:effectExtent l="5715" t="13335" r="571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8636" id="Line 4"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dFgIAACkEAAAOAAAAZHJzL2Uyb0RvYy54bWysU8GO2jAQvVfqP1i+QxI2ZS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" strokecolor="#4f81bd" strokeweight=".16969mm">
                <w10:wrap anchorx="page"/>
              </v:line>
            </w:pict>
          </mc:Fallback>
        </mc:AlternateContent>
      </w:r>
      <w:r w:rsidR="00FF4D3F">
        <w:rPr>
          <w:rFonts w:ascii="Georgia" w:hAnsi="Georgia"/>
          <w:b/>
        </w:rPr>
        <w:t>Podnositelj</w:t>
      </w:r>
      <w:r w:rsidR="00FF4D3F">
        <w:rPr>
          <w:rFonts w:ascii="Georgia" w:hAnsi="Georgia"/>
          <w:b/>
          <w:spacing w:val="-13"/>
        </w:rPr>
        <w:t xml:space="preserve"> </w:t>
      </w:r>
      <w:r w:rsidR="00FF4D3F">
        <w:rPr>
          <w:rFonts w:ascii="Georgia" w:hAnsi="Georgia"/>
          <w:b/>
        </w:rPr>
        <w:t>izvješća</w:t>
      </w:r>
      <w:r w:rsidR="00FF4D3F">
        <w:rPr>
          <w:rFonts w:ascii="Georgia" w:hAnsi="Georgia"/>
          <w:b/>
          <w:spacing w:val="-14"/>
        </w:rPr>
        <w:t xml:space="preserve"> </w:t>
      </w:r>
      <w:r w:rsidR="00FF4D3F">
        <w:rPr>
          <w:rFonts w:ascii="Georgia" w:hAnsi="Georgia"/>
          <w:b/>
        </w:rPr>
        <w:t>-</w:t>
      </w:r>
      <w:r w:rsidR="00FF4D3F">
        <w:rPr>
          <w:rFonts w:ascii="Georgia" w:hAnsi="Georgia"/>
          <w:b/>
          <w:spacing w:val="-13"/>
        </w:rPr>
        <w:t xml:space="preserve"> </w:t>
      </w:r>
      <w:r w:rsidR="00FF4D3F">
        <w:rPr>
          <w:rFonts w:ascii="Georgia" w:hAnsi="Georgia"/>
          <w:b/>
        </w:rPr>
        <w:t>Stranica</w:t>
      </w:r>
      <w:r w:rsidR="00FF4D3F">
        <w:rPr>
          <w:rFonts w:ascii="Georgia" w:hAnsi="Georgia"/>
          <w:b/>
          <w:spacing w:val="-13"/>
        </w:rPr>
        <w:t xml:space="preserve"> </w:t>
      </w:r>
      <w:r w:rsidR="00FF4D3F">
        <w:rPr>
          <w:rFonts w:ascii="Georgia" w:hAnsi="Georgia"/>
          <w:b/>
        </w:rPr>
        <w:t>1</w:t>
      </w:r>
    </w:p>
    <w:p w14:paraId="01756A45" w14:textId="77777777" w:rsidR="00633B53" w:rsidRDefault="00633B53">
      <w:pPr>
        <w:rPr>
          <w:rFonts w:ascii="Georgia" w:hAnsi="Georgia"/>
        </w:rPr>
        <w:sectPr w:rsidR="00633B53" w:rsidSect="00FB5862">
          <w:headerReference w:type="default" r:id="rId21"/>
          <w:pgSz w:w="11910" w:h="16840"/>
          <w:pgMar w:top="1680" w:right="1160" w:bottom="280" w:left="1180" w:header="1418" w:footer="0" w:gutter="0"/>
          <w:cols w:space="720"/>
        </w:sectPr>
      </w:pPr>
    </w:p>
    <w:p w14:paraId="107A99A8" w14:textId="77777777" w:rsidR="00633B53" w:rsidRDefault="00633B53">
      <w:pPr>
        <w:pStyle w:val="BodyText"/>
        <w:spacing w:before="4"/>
        <w:rPr>
          <w:rFonts w:ascii="Times New Roman"/>
          <w:b w:val="0"/>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4A6F361" w14:textId="77777777">
        <w:trPr>
          <w:trHeight w:val="229"/>
        </w:trPr>
        <w:tc>
          <w:tcPr>
            <w:tcW w:w="9068" w:type="dxa"/>
            <w:gridSpan w:val="2"/>
            <w:tcBorders>
              <w:right w:val="nil"/>
            </w:tcBorders>
            <w:shd w:val="clear" w:color="auto" w:fill="B2A1C7"/>
          </w:tcPr>
          <w:p w14:paraId="4A658B89" w14:textId="77777777" w:rsidR="00633B53" w:rsidRDefault="00FF4D3F">
            <w:pPr>
              <w:pStyle w:val="TableParagraph"/>
              <w:spacing w:line="210" w:lineRule="exact"/>
              <w:ind w:left="3047"/>
              <w:rPr>
                <w:b/>
                <w:sz w:val="20"/>
              </w:rPr>
            </w:pPr>
            <w:r>
              <w:rPr>
                <w:b/>
                <w:sz w:val="20"/>
              </w:rPr>
              <w:t>2. Stjecatelj primitka/osiguranik</w:t>
            </w:r>
          </w:p>
        </w:tc>
      </w:tr>
      <w:tr w:rsidR="00633B53" w14:paraId="7086C47E" w14:textId="77777777">
        <w:trPr>
          <w:trHeight w:val="470"/>
        </w:trPr>
        <w:tc>
          <w:tcPr>
            <w:tcW w:w="1421" w:type="dxa"/>
          </w:tcPr>
          <w:p w14:paraId="03D3A1EA" w14:textId="77777777" w:rsidR="00633B53" w:rsidRDefault="00FF4D3F">
            <w:pPr>
              <w:pStyle w:val="TableParagraph"/>
              <w:spacing w:before="114"/>
              <w:ind w:left="131" w:right="122"/>
              <w:jc w:val="center"/>
              <w:rPr>
                <w:b/>
                <w:sz w:val="20"/>
              </w:rPr>
            </w:pPr>
            <w:r>
              <w:rPr>
                <w:b/>
                <w:sz w:val="20"/>
              </w:rPr>
              <w:t>Oznaka</w:t>
            </w:r>
          </w:p>
        </w:tc>
        <w:tc>
          <w:tcPr>
            <w:tcW w:w="7647" w:type="dxa"/>
          </w:tcPr>
          <w:p w14:paraId="68F74108" w14:textId="77777777" w:rsidR="00633B53" w:rsidRDefault="00FF4D3F">
            <w:pPr>
              <w:pStyle w:val="TableParagraph"/>
              <w:spacing w:before="114"/>
              <w:ind w:left="181" w:right="180"/>
              <w:jc w:val="center"/>
              <w:rPr>
                <w:b/>
                <w:sz w:val="20"/>
              </w:rPr>
            </w:pPr>
            <w:r>
              <w:rPr>
                <w:b/>
                <w:sz w:val="20"/>
              </w:rPr>
              <w:t>Opis</w:t>
            </w:r>
          </w:p>
        </w:tc>
      </w:tr>
      <w:tr w:rsidR="00633B53" w14:paraId="33477CAA" w14:textId="77777777">
        <w:trPr>
          <w:trHeight w:val="229"/>
        </w:trPr>
        <w:tc>
          <w:tcPr>
            <w:tcW w:w="1421" w:type="dxa"/>
            <w:shd w:val="clear" w:color="auto" w:fill="FFC000"/>
          </w:tcPr>
          <w:p w14:paraId="7D2D07E3" w14:textId="77777777" w:rsidR="00633B53" w:rsidRDefault="00FF4D3F">
            <w:pPr>
              <w:pStyle w:val="TableParagraph"/>
              <w:spacing w:line="210" w:lineRule="exact"/>
              <w:ind w:left="131" w:right="125"/>
              <w:jc w:val="center"/>
              <w:rPr>
                <w:b/>
                <w:sz w:val="20"/>
              </w:rPr>
            </w:pPr>
            <w:r>
              <w:rPr>
                <w:b/>
                <w:sz w:val="20"/>
              </w:rPr>
              <w:t>0001-0299</w:t>
            </w:r>
          </w:p>
        </w:tc>
        <w:tc>
          <w:tcPr>
            <w:tcW w:w="7647" w:type="dxa"/>
            <w:tcBorders>
              <w:right w:val="nil"/>
            </w:tcBorders>
            <w:shd w:val="clear" w:color="auto" w:fill="FFC000"/>
          </w:tcPr>
          <w:p w14:paraId="439481E1" w14:textId="77777777" w:rsidR="00633B53" w:rsidRDefault="00FF4D3F">
            <w:pPr>
              <w:pStyle w:val="TableParagraph"/>
              <w:spacing w:line="210" w:lineRule="exact"/>
              <w:ind w:left="1233"/>
              <w:rPr>
                <w:b/>
                <w:sz w:val="20"/>
              </w:rPr>
            </w:pPr>
            <w:r>
              <w:rPr>
                <w:b/>
                <w:sz w:val="20"/>
              </w:rPr>
              <w:t>STJECATELJ PRIMITKA OD NESAMOSTALNOG RADA</w:t>
            </w:r>
          </w:p>
        </w:tc>
      </w:tr>
      <w:tr w:rsidR="00633B53" w14:paraId="3363266F" w14:textId="77777777">
        <w:trPr>
          <w:trHeight w:val="690"/>
        </w:trPr>
        <w:tc>
          <w:tcPr>
            <w:tcW w:w="1421" w:type="dxa"/>
            <w:shd w:val="clear" w:color="auto" w:fill="E5DFEC"/>
          </w:tcPr>
          <w:p w14:paraId="58865D1F" w14:textId="77777777" w:rsidR="00633B53" w:rsidRDefault="00633B53">
            <w:pPr>
              <w:pStyle w:val="TableParagraph"/>
              <w:spacing w:before="6"/>
              <w:rPr>
                <w:rFonts w:ascii="Times New Roman"/>
                <w:sz w:val="19"/>
              </w:rPr>
            </w:pPr>
          </w:p>
          <w:p w14:paraId="35AF6686" w14:textId="77777777" w:rsidR="00633B53" w:rsidRDefault="00FF4D3F">
            <w:pPr>
              <w:pStyle w:val="TableParagraph"/>
              <w:ind w:left="131" w:right="127"/>
              <w:jc w:val="center"/>
              <w:rPr>
                <w:b/>
                <w:sz w:val="20"/>
              </w:rPr>
            </w:pPr>
            <w:r>
              <w:rPr>
                <w:b/>
                <w:sz w:val="20"/>
              </w:rPr>
              <w:t>0001 – 0019</w:t>
            </w:r>
          </w:p>
        </w:tc>
        <w:tc>
          <w:tcPr>
            <w:tcW w:w="7647" w:type="dxa"/>
            <w:shd w:val="clear" w:color="auto" w:fill="E5DFEC"/>
          </w:tcPr>
          <w:p w14:paraId="24FCEA9D" w14:textId="77777777" w:rsidR="00633B53" w:rsidRDefault="00FF4D3F">
            <w:pPr>
              <w:pStyle w:val="TableParagraph"/>
              <w:spacing w:line="225" w:lineRule="exact"/>
              <w:ind w:left="105"/>
              <w:rPr>
                <w:b/>
                <w:sz w:val="20"/>
              </w:rPr>
            </w:pPr>
            <w:r>
              <w:rPr>
                <w:b/>
                <w:sz w:val="20"/>
              </w:rPr>
              <w:t>Radnik/osiguranik po osnovi radnog odnosa (općenito, izaslani radnik, po</w:t>
            </w:r>
          </w:p>
          <w:p w14:paraId="15C14AE6" w14:textId="77777777" w:rsidR="00633B53" w:rsidRDefault="00FF4D3F">
            <w:pPr>
              <w:pStyle w:val="TableParagraph"/>
              <w:spacing w:line="230" w:lineRule="atLeast"/>
              <w:ind w:left="105"/>
              <w:rPr>
                <w:b/>
                <w:sz w:val="20"/>
              </w:rPr>
            </w:pPr>
            <w:r>
              <w:rPr>
                <w:b/>
                <w:sz w:val="20"/>
              </w:rPr>
              <w:t>osnovi rada za poslodavca u inozemstvu, sezonski radnik, ostali stjecatelji primitka (plaće) po osnovi radnog odnosa)</w:t>
            </w:r>
          </w:p>
        </w:tc>
      </w:tr>
      <w:tr w:rsidR="00633B53" w14:paraId="34F0F17F" w14:textId="77777777">
        <w:trPr>
          <w:trHeight w:val="230"/>
        </w:trPr>
        <w:tc>
          <w:tcPr>
            <w:tcW w:w="1421" w:type="dxa"/>
          </w:tcPr>
          <w:p w14:paraId="7DC631BC" w14:textId="77777777" w:rsidR="00633B53" w:rsidRDefault="00FF4D3F">
            <w:pPr>
              <w:pStyle w:val="TableParagraph"/>
              <w:spacing w:line="210" w:lineRule="exact"/>
              <w:ind w:left="131" w:right="127"/>
              <w:jc w:val="center"/>
              <w:rPr>
                <w:sz w:val="20"/>
              </w:rPr>
            </w:pPr>
            <w:r>
              <w:rPr>
                <w:sz w:val="20"/>
              </w:rPr>
              <w:t>0001</w:t>
            </w:r>
          </w:p>
        </w:tc>
        <w:tc>
          <w:tcPr>
            <w:tcW w:w="7647" w:type="dxa"/>
          </w:tcPr>
          <w:p w14:paraId="376EE917" w14:textId="77777777" w:rsidR="00633B53" w:rsidRDefault="00FF4D3F">
            <w:pPr>
              <w:pStyle w:val="TableParagraph"/>
              <w:spacing w:line="210" w:lineRule="exact"/>
              <w:ind w:left="105"/>
              <w:rPr>
                <w:sz w:val="20"/>
              </w:rPr>
            </w:pPr>
            <w:r>
              <w:rPr>
                <w:sz w:val="20"/>
              </w:rPr>
              <w:t>Radnik/osiguranik po osnovi radnog odnosa</w:t>
            </w:r>
          </w:p>
        </w:tc>
      </w:tr>
      <w:tr w:rsidR="00633B53" w14:paraId="4CB84263" w14:textId="77777777">
        <w:trPr>
          <w:trHeight w:val="458"/>
        </w:trPr>
        <w:tc>
          <w:tcPr>
            <w:tcW w:w="1421" w:type="dxa"/>
          </w:tcPr>
          <w:p w14:paraId="1A6D5C52" w14:textId="77777777" w:rsidR="00633B53" w:rsidRDefault="00FF4D3F">
            <w:pPr>
              <w:pStyle w:val="TableParagraph"/>
              <w:spacing w:before="112"/>
              <w:ind w:left="131" w:right="127"/>
              <w:jc w:val="center"/>
              <w:rPr>
                <w:sz w:val="20"/>
              </w:rPr>
            </w:pPr>
            <w:r>
              <w:rPr>
                <w:sz w:val="20"/>
              </w:rPr>
              <w:t>0002</w:t>
            </w:r>
          </w:p>
        </w:tc>
        <w:tc>
          <w:tcPr>
            <w:tcW w:w="7647" w:type="dxa"/>
          </w:tcPr>
          <w:p w14:paraId="707B7EB1" w14:textId="77777777" w:rsidR="00633B53" w:rsidRDefault="00FF4D3F">
            <w:pPr>
              <w:pStyle w:val="TableParagraph"/>
              <w:spacing w:line="230" w:lineRule="exact"/>
              <w:ind w:left="105" w:right="563"/>
              <w:rPr>
                <w:sz w:val="20"/>
              </w:rPr>
            </w:pPr>
            <w:r>
              <w:rPr>
                <w:sz w:val="20"/>
              </w:rPr>
              <w:t>Radnik/osiguranik po osnovi radnog odnosa–osoba koja se prvi put zapošljava prema odredbama Zakona o doprinosima</w:t>
            </w:r>
          </w:p>
        </w:tc>
      </w:tr>
      <w:tr w:rsidR="00633B53" w14:paraId="2EA036BF" w14:textId="77777777">
        <w:trPr>
          <w:trHeight w:val="458"/>
        </w:trPr>
        <w:tc>
          <w:tcPr>
            <w:tcW w:w="1421" w:type="dxa"/>
          </w:tcPr>
          <w:p w14:paraId="53D7B3FE" w14:textId="77777777" w:rsidR="00633B53" w:rsidRDefault="00FF4D3F">
            <w:pPr>
              <w:pStyle w:val="TableParagraph"/>
              <w:spacing w:before="112"/>
              <w:ind w:left="131" w:right="127"/>
              <w:jc w:val="center"/>
              <w:rPr>
                <w:sz w:val="20"/>
              </w:rPr>
            </w:pPr>
            <w:r>
              <w:rPr>
                <w:sz w:val="20"/>
              </w:rPr>
              <w:t>0003</w:t>
            </w:r>
          </w:p>
        </w:tc>
        <w:tc>
          <w:tcPr>
            <w:tcW w:w="7647" w:type="dxa"/>
          </w:tcPr>
          <w:p w14:paraId="152103EC" w14:textId="2289EDD9" w:rsidR="00633B53" w:rsidRDefault="00FF4D3F">
            <w:pPr>
              <w:pStyle w:val="TableParagraph"/>
              <w:spacing w:before="2" w:line="228" w:lineRule="exact"/>
              <w:ind w:left="105" w:right="940"/>
              <w:rPr>
                <w:sz w:val="20"/>
              </w:rPr>
            </w:pPr>
            <w:r>
              <w:rPr>
                <w:sz w:val="20"/>
              </w:rPr>
              <w:t xml:space="preserve">Radnik/osiguranik po osnovi radnog odnosa–novozaposlena osoba prema odredbama Zakona o </w:t>
            </w:r>
            <w:r w:rsidR="00422D72">
              <w:rPr>
                <w:sz w:val="20"/>
              </w:rPr>
              <w:t>tržištu rada</w:t>
            </w:r>
          </w:p>
        </w:tc>
      </w:tr>
      <w:tr w:rsidR="00633B53" w14:paraId="0B0EFBFF" w14:textId="77777777">
        <w:trPr>
          <w:trHeight w:val="460"/>
        </w:trPr>
        <w:tc>
          <w:tcPr>
            <w:tcW w:w="1421" w:type="dxa"/>
          </w:tcPr>
          <w:p w14:paraId="53611833" w14:textId="77777777" w:rsidR="00633B53" w:rsidRDefault="00FF4D3F">
            <w:pPr>
              <w:pStyle w:val="TableParagraph"/>
              <w:spacing w:before="112"/>
              <w:ind w:left="131" w:right="127"/>
              <w:jc w:val="center"/>
              <w:rPr>
                <w:sz w:val="20"/>
              </w:rPr>
            </w:pPr>
            <w:r>
              <w:rPr>
                <w:sz w:val="20"/>
              </w:rPr>
              <w:t>0004</w:t>
            </w:r>
          </w:p>
        </w:tc>
        <w:tc>
          <w:tcPr>
            <w:tcW w:w="7647" w:type="dxa"/>
          </w:tcPr>
          <w:p w14:paraId="4EEA3C0F" w14:textId="77777777" w:rsidR="00633B53" w:rsidRDefault="00FF4D3F">
            <w:pPr>
              <w:pStyle w:val="TableParagraph"/>
              <w:spacing w:line="230" w:lineRule="exact"/>
              <w:ind w:left="105"/>
              <w:rPr>
                <w:sz w:val="20"/>
              </w:rPr>
            </w:pPr>
            <w:r>
              <w:rPr>
                <w:sz w:val="20"/>
              </w:rPr>
              <w:t>Fizička osoba izaslana na rad u Republiku Hrvatsku po nalogu inozemnog poslodavca u tuzemna društva za rad u tim društvima</w:t>
            </w:r>
          </w:p>
        </w:tc>
      </w:tr>
      <w:tr w:rsidR="00633B53" w14:paraId="0BEA737D" w14:textId="77777777">
        <w:trPr>
          <w:trHeight w:val="230"/>
        </w:trPr>
        <w:tc>
          <w:tcPr>
            <w:tcW w:w="1421" w:type="dxa"/>
          </w:tcPr>
          <w:p w14:paraId="58E6125E" w14:textId="77777777" w:rsidR="00633B53" w:rsidRDefault="00FF4D3F">
            <w:pPr>
              <w:pStyle w:val="TableParagraph"/>
              <w:spacing w:line="210" w:lineRule="exact"/>
              <w:ind w:left="131" w:right="127"/>
              <w:jc w:val="center"/>
              <w:rPr>
                <w:sz w:val="20"/>
              </w:rPr>
            </w:pPr>
            <w:r>
              <w:rPr>
                <w:sz w:val="20"/>
              </w:rPr>
              <w:t>0005</w:t>
            </w:r>
          </w:p>
        </w:tc>
        <w:tc>
          <w:tcPr>
            <w:tcW w:w="7647" w:type="dxa"/>
          </w:tcPr>
          <w:p w14:paraId="0D5B8ADA" w14:textId="77777777" w:rsidR="00633B53" w:rsidRDefault="00FF4D3F">
            <w:pPr>
              <w:pStyle w:val="TableParagraph"/>
              <w:spacing w:line="210" w:lineRule="exact"/>
              <w:ind w:left="105"/>
              <w:rPr>
                <w:sz w:val="20"/>
              </w:rPr>
            </w:pPr>
            <w:r>
              <w:rPr>
                <w:sz w:val="20"/>
              </w:rPr>
              <w:t>Radnik/osiguranik koji je temeljem radnog odnosa izaslan na rad u inozemstvo</w:t>
            </w:r>
          </w:p>
        </w:tc>
      </w:tr>
      <w:tr w:rsidR="00633B53" w14:paraId="1F94FB46" w14:textId="77777777">
        <w:trPr>
          <w:trHeight w:val="460"/>
        </w:trPr>
        <w:tc>
          <w:tcPr>
            <w:tcW w:w="1421" w:type="dxa"/>
          </w:tcPr>
          <w:p w14:paraId="3C5D2EEB" w14:textId="77777777" w:rsidR="00633B53" w:rsidRDefault="00FF4D3F">
            <w:pPr>
              <w:pStyle w:val="TableParagraph"/>
              <w:spacing w:before="112"/>
              <w:ind w:left="131" w:right="127"/>
              <w:jc w:val="center"/>
              <w:rPr>
                <w:sz w:val="20"/>
              </w:rPr>
            </w:pPr>
            <w:r>
              <w:rPr>
                <w:sz w:val="20"/>
              </w:rPr>
              <w:t>0006</w:t>
            </w:r>
          </w:p>
        </w:tc>
        <w:tc>
          <w:tcPr>
            <w:tcW w:w="7647" w:type="dxa"/>
          </w:tcPr>
          <w:p w14:paraId="5DDDC32A" w14:textId="77777777" w:rsidR="00633B53" w:rsidRDefault="00FF4D3F">
            <w:pPr>
              <w:pStyle w:val="TableParagraph"/>
              <w:spacing w:line="230" w:lineRule="exact"/>
              <w:ind w:left="105"/>
              <w:rPr>
                <w:sz w:val="20"/>
              </w:rPr>
            </w:pPr>
            <w:r>
              <w:rPr>
                <w:sz w:val="20"/>
              </w:rPr>
              <w:t>Radnik/osiguranik koji je temeljem radnog odnosa izaslan na rad u inozemstvo– osoba koja se prvi put zapošljava prema odredbama Zakona o doprinosima</w:t>
            </w:r>
          </w:p>
        </w:tc>
      </w:tr>
      <w:tr w:rsidR="00633B53" w14:paraId="295D3DDC" w14:textId="77777777">
        <w:trPr>
          <w:trHeight w:val="460"/>
        </w:trPr>
        <w:tc>
          <w:tcPr>
            <w:tcW w:w="1421" w:type="dxa"/>
          </w:tcPr>
          <w:p w14:paraId="31787E2D" w14:textId="77777777" w:rsidR="00633B53" w:rsidRDefault="00FF4D3F">
            <w:pPr>
              <w:pStyle w:val="TableParagraph"/>
              <w:spacing w:before="112"/>
              <w:ind w:left="131" w:right="127"/>
              <w:jc w:val="center"/>
              <w:rPr>
                <w:sz w:val="20"/>
              </w:rPr>
            </w:pPr>
            <w:r>
              <w:rPr>
                <w:sz w:val="20"/>
              </w:rPr>
              <w:t>0007</w:t>
            </w:r>
          </w:p>
        </w:tc>
        <w:tc>
          <w:tcPr>
            <w:tcW w:w="7647" w:type="dxa"/>
          </w:tcPr>
          <w:p w14:paraId="768D64B4" w14:textId="77777777" w:rsidR="00633B53" w:rsidRDefault="00FF4D3F">
            <w:pPr>
              <w:pStyle w:val="TableParagraph"/>
              <w:spacing w:line="230" w:lineRule="exact"/>
              <w:ind w:left="105"/>
              <w:rPr>
                <w:sz w:val="20"/>
              </w:rPr>
            </w:pPr>
            <w:r>
              <w:rPr>
                <w:sz w:val="20"/>
              </w:rPr>
              <w:t>Radnik/osiguranik koji je temeljem radnog odnosa izaslan na rad u inozemstvo– novozaposlena osoba prema odredbama Zakona o poticanju zapošljavanja</w:t>
            </w:r>
          </w:p>
        </w:tc>
      </w:tr>
      <w:tr w:rsidR="00633B53" w14:paraId="42147481" w14:textId="77777777">
        <w:trPr>
          <w:trHeight w:val="688"/>
        </w:trPr>
        <w:tc>
          <w:tcPr>
            <w:tcW w:w="1421" w:type="dxa"/>
          </w:tcPr>
          <w:p w14:paraId="791AED1F" w14:textId="77777777" w:rsidR="00633B53" w:rsidRDefault="00633B53">
            <w:pPr>
              <w:pStyle w:val="TableParagraph"/>
              <w:spacing w:before="8"/>
              <w:rPr>
                <w:rFonts w:ascii="Times New Roman"/>
                <w:sz w:val="19"/>
              </w:rPr>
            </w:pPr>
          </w:p>
          <w:p w14:paraId="1907B40D" w14:textId="77777777" w:rsidR="00633B53" w:rsidRDefault="00FF4D3F">
            <w:pPr>
              <w:pStyle w:val="TableParagraph"/>
              <w:spacing w:before="1"/>
              <w:ind w:left="131" w:right="127"/>
              <w:jc w:val="center"/>
              <w:rPr>
                <w:sz w:val="20"/>
              </w:rPr>
            </w:pPr>
            <w:r>
              <w:rPr>
                <w:sz w:val="20"/>
              </w:rPr>
              <w:t>0008</w:t>
            </w:r>
          </w:p>
        </w:tc>
        <w:tc>
          <w:tcPr>
            <w:tcW w:w="7647" w:type="dxa"/>
          </w:tcPr>
          <w:p w14:paraId="57931EE1" w14:textId="77777777" w:rsidR="00633B53" w:rsidRDefault="00FF4D3F">
            <w:pPr>
              <w:pStyle w:val="TableParagraph"/>
              <w:spacing w:line="230" w:lineRule="exact"/>
              <w:ind w:left="105" w:right="99"/>
              <w:jc w:val="both"/>
              <w:rPr>
                <w:sz w:val="20"/>
              </w:rPr>
            </w:pPr>
            <w:r>
              <w:rPr>
                <w:sz w:val="20"/>
              </w:rPr>
              <w:t>Članovi predstavničkih i izvršnih tijela državne vlasti i jedinica lokalne i područne (regionalne) samouprave (izabrane i imenovane osobe) po osnovi primitaka (plaće) koji im se isplaćuju za rad u tim tijelima i jedinicama</w:t>
            </w:r>
          </w:p>
        </w:tc>
      </w:tr>
      <w:tr w:rsidR="00633B53" w14:paraId="15C2592E" w14:textId="77777777">
        <w:trPr>
          <w:trHeight w:val="228"/>
        </w:trPr>
        <w:tc>
          <w:tcPr>
            <w:tcW w:w="1421" w:type="dxa"/>
          </w:tcPr>
          <w:p w14:paraId="25C65FBE" w14:textId="77777777" w:rsidR="00633B53" w:rsidRDefault="00FF4D3F">
            <w:pPr>
              <w:pStyle w:val="TableParagraph"/>
              <w:spacing w:line="208" w:lineRule="exact"/>
              <w:ind w:left="131" w:right="127"/>
              <w:jc w:val="center"/>
              <w:rPr>
                <w:sz w:val="20"/>
              </w:rPr>
            </w:pPr>
            <w:r>
              <w:rPr>
                <w:sz w:val="20"/>
              </w:rPr>
              <w:t>0009</w:t>
            </w:r>
          </w:p>
        </w:tc>
        <w:tc>
          <w:tcPr>
            <w:tcW w:w="7647" w:type="dxa"/>
          </w:tcPr>
          <w:p w14:paraId="4653BE8F" w14:textId="77777777" w:rsidR="00633B53" w:rsidRDefault="00FF4D3F">
            <w:pPr>
              <w:pStyle w:val="TableParagraph"/>
              <w:spacing w:line="208" w:lineRule="exact"/>
              <w:ind w:left="105"/>
              <w:rPr>
                <w:sz w:val="20"/>
              </w:rPr>
            </w:pPr>
            <w:r>
              <w:rPr>
                <w:sz w:val="20"/>
              </w:rPr>
              <w:t>Ostali stjecatelji/osiguranici po osnovi radnog odnosa/plaće</w:t>
            </w:r>
          </w:p>
        </w:tc>
      </w:tr>
      <w:tr w:rsidR="00422D72" w14:paraId="3302E039" w14:textId="77777777" w:rsidTr="00A84AC1">
        <w:trPr>
          <w:trHeight w:val="228"/>
        </w:trPr>
        <w:tc>
          <w:tcPr>
            <w:tcW w:w="1421" w:type="dxa"/>
          </w:tcPr>
          <w:p w14:paraId="107E4F4D" w14:textId="5B778845" w:rsidR="00422D72" w:rsidRDefault="00422D72" w:rsidP="00A84AC1">
            <w:pPr>
              <w:pStyle w:val="TableParagraph"/>
              <w:spacing w:line="208" w:lineRule="exact"/>
              <w:ind w:left="131" w:right="127"/>
              <w:jc w:val="center"/>
              <w:rPr>
                <w:sz w:val="20"/>
              </w:rPr>
            </w:pPr>
            <w:r>
              <w:rPr>
                <w:sz w:val="20"/>
              </w:rPr>
              <w:t>0010</w:t>
            </w:r>
          </w:p>
        </w:tc>
        <w:tc>
          <w:tcPr>
            <w:tcW w:w="7647" w:type="dxa"/>
          </w:tcPr>
          <w:p w14:paraId="58B50162" w14:textId="059FFDF8" w:rsidR="00422D72" w:rsidRDefault="00422D72" w:rsidP="00A84AC1">
            <w:pPr>
              <w:pStyle w:val="TableParagraph"/>
              <w:spacing w:line="208" w:lineRule="exact"/>
              <w:ind w:left="105"/>
              <w:rPr>
                <w:sz w:val="20"/>
              </w:rPr>
            </w:pPr>
            <w:r>
              <w:rPr>
                <w:sz w:val="20"/>
              </w:rPr>
              <w:t>Radnik/osiguranik po osnovi radnog odnosa – mlada osoba prema odredbama Zakona o doprinosima</w:t>
            </w:r>
          </w:p>
        </w:tc>
      </w:tr>
      <w:tr w:rsidR="00422D72" w14:paraId="42A902FA" w14:textId="77777777" w:rsidTr="00A84AC1">
        <w:trPr>
          <w:trHeight w:val="228"/>
        </w:trPr>
        <w:tc>
          <w:tcPr>
            <w:tcW w:w="1421" w:type="dxa"/>
          </w:tcPr>
          <w:p w14:paraId="1060B976" w14:textId="4104DCB4" w:rsidR="00422D72" w:rsidRDefault="00422D72" w:rsidP="00A84AC1">
            <w:pPr>
              <w:pStyle w:val="TableParagraph"/>
              <w:spacing w:line="208" w:lineRule="exact"/>
              <w:ind w:left="131" w:right="127"/>
              <w:jc w:val="center"/>
              <w:rPr>
                <w:sz w:val="20"/>
              </w:rPr>
            </w:pPr>
            <w:r>
              <w:rPr>
                <w:sz w:val="20"/>
              </w:rPr>
              <w:t>0011</w:t>
            </w:r>
          </w:p>
        </w:tc>
        <w:tc>
          <w:tcPr>
            <w:tcW w:w="7647" w:type="dxa"/>
          </w:tcPr>
          <w:p w14:paraId="69B793AB" w14:textId="2CD6AD63" w:rsidR="00422D72" w:rsidRDefault="00422D72" w:rsidP="00A84AC1">
            <w:pPr>
              <w:pStyle w:val="TableParagraph"/>
              <w:spacing w:line="208" w:lineRule="exact"/>
              <w:ind w:left="105"/>
              <w:rPr>
                <w:sz w:val="20"/>
              </w:rPr>
            </w:pPr>
            <w:r>
              <w:rPr>
                <w:sz w:val="20"/>
              </w:rPr>
              <w:t>Radnik/osiguranik koji je temeljem radnog odnosa izaslan na rad u inozemstvo – mlada osoba prema odredbama Zakona o doprinosima</w:t>
            </w:r>
          </w:p>
        </w:tc>
      </w:tr>
      <w:tr w:rsidR="00422D72" w14:paraId="5F520C76" w14:textId="77777777" w:rsidTr="00A84AC1">
        <w:trPr>
          <w:trHeight w:val="228"/>
        </w:trPr>
        <w:tc>
          <w:tcPr>
            <w:tcW w:w="1421" w:type="dxa"/>
          </w:tcPr>
          <w:p w14:paraId="68E41453" w14:textId="4D849DD6" w:rsidR="00422D72" w:rsidRDefault="00422D72" w:rsidP="00A84AC1">
            <w:pPr>
              <w:pStyle w:val="TableParagraph"/>
              <w:spacing w:line="208" w:lineRule="exact"/>
              <w:ind w:left="131" w:right="127"/>
              <w:jc w:val="center"/>
              <w:rPr>
                <w:sz w:val="20"/>
              </w:rPr>
            </w:pPr>
            <w:r>
              <w:rPr>
                <w:sz w:val="20"/>
              </w:rPr>
              <w:t>0012</w:t>
            </w:r>
          </w:p>
        </w:tc>
        <w:tc>
          <w:tcPr>
            <w:tcW w:w="7647" w:type="dxa"/>
          </w:tcPr>
          <w:p w14:paraId="10EC9663" w14:textId="7A1E8BB1" w:rsidR="00422D72" w:rsidRDefault="00422D72" w:rsidP="00A84AC1">
            <w:pPr>
              <w:pStyle w:val="TableParagraph"/>
              <w:spacing w:line="208" w:lineRule="exact"/>
              <w:ind w:left="105"/>
              <w:rPr>
                <w:sz w:val="20"/>
              </w:rPr>
            </w:pPr>
            <w:r w:rsidRPr="00422D72">
              <w:rPr>
                <w:sz w:val="20"/>
              </w:rPr>
              <w:t>Radnik/osiguranik po osnovi radnog odnosa - dijete smrtno stradalog hrvatskog branitelja iz Domovinskog rata ili dijete nestalog hrvatskog branitelja iz Domovinskog rata prema odredbama Zakona o hrvatskim braniteljima iz Domovinskog rata i članovima njihovih obitelji</w:t>
            </w:r>
          </w:p>
        </w:tc>
      </w:tr>
      <w:tr w:rsidR="00633B53" w14:paraId="1FDDA893" w14:textId="77777777">
        <w:trPr>
          <w:trHeight w:val="230"/>
        </w:trPr>
        <w:tc>
          <w:tcPr>
            <w:tcW w:w="1421" w:type="dxa"/>
            <w:shd w:val="clear" w:color="auto" w:fill="E5DFEC"/>
          </w:tcPr>
          <w:p w14:paraId="69309149" w14:textId="77777777" w:rsidR="00633B53" w:rsidRDefault="00FF4D3F">
            <w:pPr>
              <w:pStyle w:val="TableParagraph"/>
              <w:spacing w:line="210" w:lineRule="exact"/>
              <w:ind w:left="131" w:right="127"/>
              <w:jc w:val="center"/>
              <w:rPr>
                <w:b/>
                <w:sz w:val="20"/>
              </w:rPr>
            </w:pPr>
            <w:r>
              <w:rPr>
                <w:b/>
                <w:sz w:val="20"/>
              </w:rPr>
              <w:t>0021 – 0029</w:t>
            </w:r>
          </w:p>
        </w:tc>
        <w:tc>
          <w:tcPr>
            <w:tcW w:w="7647" w:type="dxa"/>
            <w:shd w:val="clear" w:color="auto" w:fill="E5DFEC"/>
          </w:tcPr>
          <w:p w14:paraId="074291BD" w14:textId="77777777" w:rsidR="00633B53" w:rsidRDefault="00FF4D3F">
            <w:pPr>
              <w:pStyle w:val="TableParagraph"/>
              <w:spacing w:line="210" w:lineRule="exact"/>
              <w:ind w:left="105"/>
              <w:rPr>
                <w:b/>
                <w:sz w:val="20"/>
              </w:rPr>
            </w:pPr>
            <w:r>
              <w:rPr>
                <w:b/>
                <w:sz w:val="20"/>
              </w:rPr>
              <w:t>Radnik/osiguranik po osnovi rada u kućanstvu</w:t>
            </w:r>
          </w:p>
        </w:tc>
      </w:tr>
      <w:tr w:rsidR="00633B53" w14:paraId="2245E6B2" w14:textId="77777777">
        <w:trPr>
          <w:trHeight w:val="229"/>
        </w:trPr>
        <w:tc>
          <w:tcPr>
            <w:tcW w:w="1421" w:type="dxa"/>
          </w:tcPr>
          <w:p w14:paraId="1598C9A0" w14:textId="77777777" w:rsidR="00633B53" w:rsidRDefault="00FF4D3F">
            <w:pPr>
              <w:pStyle w:val="TableParagraph"/>
              <w:spacing w:line="210" w:lineRule="exact"/>
              <w:ind w:left="131" w:right="127"/>
              <w:jc w:val="center"/>
              <w:rPr>
                <w:sz w:val="20"/>
              </w:rPr>
            </w:pPr>
            <w:r>
              <w:rPr>
                <w:sz w:val="20"/>
              </w:rPr>
              <w:t>0021</w:t>
            </w:r>
          </w:p>
        </w:tc>
        <w:tc>
          <w:tcPr>
            <w:tcW w:w="7647" w:type="dxa"/>
          </w:tcPr>
          <w:p w14:paraId="217BB7C6" w14:textId="77777777" w:rsidR="00633B53" w:rsidRDefault="00FF4D3F">
            <w:pPr>
              <w:pStyle w:val="TableParagraph"/>
              <w:spacing w:line="210" w:lineRule="exact"/>
              <w:ind w:left="105"/>
              <w:rPr>
                <w:sz w:val="20"/>
              </w:rPr>
            </w:pPr>
            <w:r>
              <w:rPr>
                <w:sz w:val="20"/>
              </w:rPr>
              <w:t>Radnik/osiguranik po osnovi radnog odnosa–rad u kućanstvu</w:t>
            </w:r>
          </w:p>
        </w:tc>
      </w:tr>
      <w:tr w:rsidR="00633B53" w14:paraId="14C720F7" w14:textId="77777777">
        <w:trPr>
          <w:trHeight w:val="460"/>
        </w:trPr>
        <w:tc>
          <w:tcPr>
            <w:tcW w:w="1421" w:type="dxa"/>
          </w:tcPr>
          <w:p w14:paraId="6EB0043E" w14:textId="77777777" w:rsidR="00633B53" w:rsidRDefault="00FF4D3F">
            <w:pPr>
              <w:pStyle w:val="TableParagraph"/>
              <w:spacing w:before="112"/>
              <w:ind w:left="131" w:right="126"/>
              <w:jc w:val="center"/>
              <w:rPr>
                <w:sz w:val="20"/>
              </w:rPr>
            </w:pPr>
            <w:r>
              <w:rPr>
                <w:sz w:val="20"/>
              </w:rPr>
              <w:t>0022</w:t>
            </w:r>
          </w:p>
        </w:tc>
        <w:tc>
          <w:tcPr>
            <w:tcW w:w="7647" w:type="dxa"/>
          </w:tcPr>
          <w:p w14:paraId="719FA699"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doprinosima</w:t>
            </w:r>
          </w:p>
        </w:tc>
      </w:tr>
      <w:tr w:rsidR="00633B53" w14:paraId="68FFAFD3" w14:textId="77777777">
        <w:trPr>
          <w:trHeight w:val="460"/>
        </w:trPr>
        <w:tc>
          <w:tcPr>
            <w:tcW w:w="1421" w:type="dxa"/>
          </w:tcPr>
          <w:p w14:paraId="36484E11" w14:textId="77777777" w:rsidR="00633B53" w:rsidRDefault="00FF4D3F">
            <w:pPr>
              <w:pStyle w:val="TableParagraph"/>
              <w:spacing w:before="112"/>
              <w:ind w:left="131" w:right="126"/>
              <w:jc w:val="center"/>
              <w:rPr>
                <w:sz w:val="20"/>
              </w:rPr>
            </w:pPr>
            <w:r>
              <w:rPr>
                <w:sz w:val="20"/>
              </w:rPr>
              <w:t>0023</w:t>
            </w:r>
          </w:p>
        </w:tc>
        <w:tc>
          <w:tcPr>
            <w:tcW w:w="7647" w:type="dxa"/>
          </w:tcPr>
          <w:p w14:paraId="0EE7ADB5"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poticanju zapošljavanja</w:t>
            </w:r>
          </w:p>
        </w:tc>
      </w:tr>
      <w:tr w:rsidR="00633B53" w14:paraId="78A9BA7B" w14:textId="77777777">
        <w:trPr>
          <w:trHeight w:val="229"/>
        </w:trPr>
        <w:tc>
          <w:tcPr>
            <w:tcW w:w="1421" w:type="dxa"/>
          </w:tcPr>
          <w:p w14:paraId="34091EE6" w14:textId="77777777" w:rsidR="00633B53" w:rsidRDefault="00FF4D3F">
            <w:pPr>
              <w:pStyle w:val="TableParagraph"/>
              <w:spacing w:line="210" w:lineRule="exact"/>
              <w:ind w:left="131" w:right="127"/>
              <w:jc w:val="center"/>
              <w:rPr>
                <w:sz w:val="20"/>
              </w:rPr>
            </w:pPr>
            <w:r>
              <w:rPr>
                <w:sz w:val="20"/>
              </w:rPr>
              <w:t>0024</w:t>
            </w:r>
          </w:p>
        </w:tc>
        <w:tc>
          <w:tcPr>
            <w:tcW w:w="7647" w:type="dxa"/>
          </w:tcPr>
          <w:p w14:paraId="5CF330F3" w14:textId="77777777" w:rsidR="00633B53" w:rsidRDefault="00FF4D3F">
            <w:pPr>
              <w:pStyle w:val="TableParagraph"/>
              <w:spacing w:line="210" w:lineRule="exact"/>
              <w:ind w:left="105"/>
              <w:rPr>
                <w:sz w:val="20"/>
              </w:rPr>
            </w:pPr>
            <w:r>
              <w:rPr>
                <w:sz w:val="20"/>
              </w:rPr>
              <w:t>Ostali stjecatelji/osiguranici po osnovi radnog odnosa–rad u kućanstvu</w:t>
            </w:r>
          </w:p>
        </w:tc>
      </w:tr>
      <w:tr w:rsidR="00422D72" w14:paraId="74C82C85" w14:textId="77777777" w:rsidTr="00A84AC1">
        <w:trPr>
          <w:trHeight w:val="229"/>
        </w:trPr>
        <w:tc>
          <w:tcPr>
            <w:tcW w:w="1421" w:type="dxa"/>
          </w:tcPr>
          <w:p w14:paraId="3692E1DD" w14:textId="03677796" w:rsidR="00422D72" w:rsidRDefault="00422D72" w:rsidP="00A84AC1">
            <w:pPr>
              <w:pStyle w:val="TableParagraph"/>
              <w:spacing w:line="210" w:lineRule="exact"/>
              <w:ind w:left="131" w:right="127"/>
              <w:jc w:val="center"/>
              <w:rPr>
                <w:sz w:val="20"/>
              </w:rPr>
            </w:pPr>
            <w:r>
              <w:rPr>
                <w:sz w:val="20"/>
              </w:rPr>
              <w:t>0025</w:t>
            </w:r>
          </w:p>
        </w:tc>
        <w:tc>
          <w:tcPr>
            <w:tcW w:w="7647" w:type="dxa"/>
          </w:tcPr>
          <w:p w14:paraId="3BEFACE2" w14:textId="5BCD631A" w:rsidR="00422D72" w:rsidRDefault="00422D72" w:rsidP="00A84AC1">
            <w:pPr>
              <w:pStyle w:val="TableParagraph"/>
              <w:spacing w:line="210" w:lineRule="exact"/>
              <w:ind w:left="105"/>
              <w:rPr>
                <w:sz w:val="20"/>
              </w:rPr>
            </w:pPr>
            <w:r w:rsidRPr="00422D72">
              <w:rPr>
                <w:sz w:val="20"/>
              </w:rPr>
              <w:t>Radnik/osiguranik po osnovi radnog odnosa–rad u kućanstvu mlada osoba prema odredbama Zakona o doprinosima</w:t>
            </w:r>
          </w:p>
        </w:tc>
      </w:tr>
      <w:tr w:rsidR="00633B53" w14:paraId="2826CEE1" w14:textId="77777777">
        <w:trPr>
          <w:trHeight w:val="229"/>
        </w:trPr>
        <w:tc>
          <w:tcPr>
            <w:tcW w:w="1421" w:type="dxa"/>
            <w:shd w:val="clear" w:color="auto" w:fill="E5DFEC"/>
          </w:tcPr>
          <w:p w14:paraId="36AA4363" w14:textId="77777777" w:rsidR="00633B53" w:rsidRDefault="00FF4D3F">
            <w:pPr>
              <w:pStyle w:val="TableParagraph"/>
              <w:spacing w:line="210" w:lineRule="exact"/>
              <w:ind w:left="131" w:right="127"/>
              <w:jc w:val="center"/>
              <w:rPr>
                <w:b/>
                <w:sz w:val="20"/>
              </w:rPr>
            </w:pPr>
            <w:r>
              <w:rPr>
                <w:b/>
                <w:sz w:val="20"/>
              </w:rPr>
              <w:t>0031 – 0039</w:t>
            </w:r>
          </w:p>
        </w:tc>
        <w:tc>
          <w:tcPr>
            <w:tcW w:w="7647" w:type="dxa"/>
            <w:shd w:val="clear" w:color="auto" w:fill="E5DFEC"/>
          </w:tcPr>
          <w:p w14:paraId="3CE7EAC8" w14:textId="77777777" w:rsidR="00633B53" w:rsidRDefault="00FF4D3F">
            <w:pPr>
              <w:pStyle w:val="TableParagraph"/>
              <w:spacing w:line="210" w:lineRule="exact"/>
              <w:ind w:left="105"/>
              <w:rPr>
                <w:b/>
                <w:sz w:val="20"/>
              </w:rPr>
            </w:pPr>
            <w:r>
              <w:rPr>
                <w:b/>
                <w:sz w:val="20"/>
              </w:rPr>
              <w:t>Stjecatelj primitka/osiguranik po osnovi poduzetničke plaće</w:t>
            </w:r>
          </w:p>
        </w:tc>
      </w:tr>
      <w:tr w:rsidR="00633B53" w14:paraId="35C44D78" w14:textId="77777777">
        <w:trPr>
          <w:trHeight w:val="460"/>
        </w:trPr>
        <w:tc>
          <w:tcPr>
            <w:tcW w:w="1421" w:type="dxa"/>
          </w:tcPr>
          <w:p w14:paraId="4DCD8A73" w14:textId="77777777" w:rsidR="00633B53" w:rsidRDefault="00FF4D3F">
            <w:pPr>
              <w:pStyle w:val="TableParagraph"/>
              <w:spacing w:line="227" w:lineRule="exact"/>
              <w:ind w:left="131" w:right="127"/>
              <w:jc w:val="center"/>
              <w:rPr>
                <w:sz w:val="20"/>
              </w:rPr>
            </w:pPr>
            <w:r>
              <w:rPr>
                <w:sz w:val="20"/>
              </w:rPr>
              <w:t>0032</w:t>
            </w:r>
          </w:p>
        </w:tc>
        <w:tc>
          <w:tcPr>
            <w:tcW w:w="7647" w:type="dxa"/>
          </w:tcPr>
          <w:p w14:paraId="61452C60" w14:textId="77777777" w:rsidR="00633B53" w:rsidRDefault="00FF4D3F">
            <w:pPr>
              <w:pStyle w:val="TableParagraph"/>
              <w:spacing w:line="230" w:lineRule="exact"/>
              <w:ind w:left="105"/>
              <w:rPr>
                <w:sz w:val="20"/>
              </w:rPr>
            </w:pPr>
            <w:r>
              <w:rPr>
                <w:sz w:val="20"/>
              </w:rPr>
              <w:t>Ostali stjecatelji/osiguranici koji obavljaju samostalnu djelatnost i po toj osnovi obveznici su poreza na dobit</w:t>
            </w:r>
          </w:p>
        </w:tc>
      </w:tr>
      <w:tr w:rsidR="00633B53" w14:paraId="13B91758" w14:textId="77777777">
        <w:trPr>
          <w:trHeight w:val="229"/>
        </w:trPr>
        <w:tc>
          <w:tcPr>
            <w:tcW w:w="1421" w:type="dxa"/>
          </w:tcPr>
          <w:p w14:paraId="46DCD254" w14:textId="77777777" w:rsidR="00633B53" w:rsidRDefault="00FF4D3F">
            <w:pPr>
              <w:pStyle w:val="TableParagraph"/>
              <w:spacing w:line="210" w:lineRule="exact"/>
              <w:ind w:left="131" w:right="127"/>
              <w:jc w:val="center"/>
              <w:rPr>
                <w:sz w:val="20"/>
              </w:rPr>
            </w:pPr>
            <w:r>
              <w:rPr>
                <w:sz w:val="20"/>
              </w:rPr>
              <w:t>0033</w:t>
            </w:r>
          </w:p>
        </w:tc>
        <w:tc>
          <w:tcPr>
            <w:tcW w:w="7647" w:type="dxa"/>
          </w:tcPr>
          <w:p w14:paraId="207DC346" w14:textId="77777777" w:rsidR="00633B53" w:rsidRDefault="00FF4D3F">
            <w:pPr>
              <w:pStyle w:val="TableParagraph"/>
              <w:spacing w:line="210" w:lineRule="exact"/>
              <w:ind w:left="105"/>
              <w:rPr>
                <w:sz w:val="20"/>
              </w:rPr>
            </w:pPr>
            <w:r>
              <w:rPr>
                <w:sz w:val="20"/>
              </w:rPr>
              <w:t>Ostali stjecatelji/osiguranici po osnovi poduzetničke plaće</w:t>
            </w:r>
          </w:p>
        </w:tc>
      </w:tr>
      <w:tr w:rsidR="0049430D" w14:paraId="07566C9E" w14:textId="77777777" w:rsidTr="006B109E">
        <w:trPr>
          <w:trHeight w:val="229"/>
        </w:trPr>
        <w:tc>
          <w:tcPr>
            <w:tcW w:w="1421" w:type="dxa"/>
            <w:shd w:val="clear" w:color="auto" w:fill="E5DFEC"/>
          </w:tcPr>
          <w:p w14:paraId="08D41ABF" w14:textId="453DE8EE" w:rsidR="0049430D" w:rsidRDefault="0049430D" w:rsidP="006B109E">
            <w:pPr>
              <w:pStyle w:val="TableParagraph"/>
              <w:spacing w:line="210" w:lineRule="exact"/>
              <w:ind w:left="131" w:right="127"/>
              <w:jc w:val="center"/>
              <w:rPr>
                <w:b/>
                <w:sz w:val="20"/>
              </w:rPr>
            </w:pPr>
            <w:r>
              <w:rPr>
                <w:b/>
                <w:sz w:val="20"/>
              </w:rPr>
              <w:t>0041 – 0049</w:t>
            </w:r>
          </w:p>
        </w:tc>
        <w:tc>
          <w:tcPr>
            <w:tcW w:w="7647" w:type="dxa"/>
            <w:shd w:val="clear" w:color="auto" w:fill="E5DFEC"/>
          </w:tcPr>
          <w:p w14:paraId="4C12C683" w14:textId="222F16AC" w:rsidR="0049430D" w:rsidRPr="0049430D" w:rsidRDefault="0049430D" w:rsidP="006B109E">
            <w:pPr>
              <w:pStyle w:val="TableParagraph"/>
              <w:spacing w:line="210" w:lineRule="exact"/>
              <w:ind w:left="105"/>
              <w:rPr>
                <w:b/>
                <w:sz w:val="20"/>
                <w:szCs w:val="20"/>
              </w:rPr>
            </w:pPr>
            <w:r w:rsidRPr="0049430D">
              <w:rPr>
                <w:sz w:val="20"/>
                <w:szCs w:val="20"/>
              </w:rPr>
              <w:t>Stjecatelj primitka/osiguranik po osnovi obavljanja samostalne djelatnosti koji od obavljanja tih djelatnosti, sukladno propisima o porezu na dohodak, utvrđuju dohodak od samostalne djelatnosti</w:t>
            </w:r>
          </w:p>
        </w:tc>
      </w:tr>
      <w:tr w:rsidR="0049430D" w:rsidRPr="00EF07EB" w14:paraId="1FED566C" w14:textId="77777777" w:rsidTr="006B109E">
        <w:trPr>
          <w:trHeight w:val="230"/>
        </w:trPr>
        <w:tc>
          <w:tcPr>
            <w:tcW w:w="1421" w:type="dxa"/>
          </w:tcPr>
          <w:p w14:paraId="19919D1A" w14:textId="471EE2A6" w:rsidR="0049430D" w:rsidRPr="00EF07EB" w:rsidRDefault="0049430D" w:rsidP="006B109E">
            <w:pPr>
              <w:pStyle w:val="TableParagraph"/>
              <w:spacing w:line="210" w:lineRule="exact"/>
              <w:ind w:left="131" w:right="127"/>
              <w:jc w:val="center"/>
              <w:rPr>
                <w:sz w:val="20"/>
                <w:szCs w:val="20"/>
              </w:rPr>
            </w:pPr>
            <w:r w:rsidRPr="00EF07EB">
              <w:rPr>
                <w:sz w:val="20"/>
                <w:szCs w:val="20"/>
              </w:rPr>
              <w:t>0041</w:t>
            </w:r>
          </w:p>
        </w:tc>
        <w:tc>
          <w:tcPr>
            <w:tcW w:w="7647" w:type="dxa"/>
          </w:tcPr>
          <w:p w14:paraId="0244AEAA" w14:textId="4C08D385" w:rsidR="0049430D" w:rsidRPr="00EF07EB" w:rsidRDefault="0049430D" w:rsidP="006B109E">
            <w:pPr>
              <w:pStyle w:val="TableParagraph"/>
              <w:spacing w:line="210" w:lineRule="exact"/>
              <w:ind w:left="105"/>
              <w:rPr>
                <w:sz w:val="20"/>
                <w:szCs w:val="20"/>
              </w:rPr>
            </w:pPr>
            <w:r w:rsidRPr="00EF07EB">
              <w:rPr>
                <w:sz w:val="20"/>
                <w:szCs w:val="20"/>
              </w:rPr>
              <w:t>Stjecatelj primitka/osiguranik po osnovi obavljanja samostalne djelatnosti obrta</w:t>
            </w:r>
          </w:p>
        </w:tc>
      </w:tr>
      <w:tr w:rsidR="0049430D" w:rsidRPr="00EF07EB" w14:paraId="5543F178" w14:textId="77777777" w:rsidTr="006B109E">
        <w:trPr>
          <w:trHeight w:val="460"/>
        </w:trPr>
        <w:tc>
          <w:tcPr>
            <w:tcW w:w="1421" w:type="dxa"/>
          </w:tcPr>
          <w:p w14:paraId="6F193C95" w14:textId="52966B75" w:rsidR="0049430D" w:rsidRPr="00EF07EB" w:rsidRDefault="0049430D" w:rsidP="006B109E">
            <w:pPr>
              <w:pStyle w:val="TableParagraph"/>
              <w:spacing w:line="227" w:lineRule="exact"/>
              <w:ind w:left="131" w:right="127"/>
              <w:jc w:val="center"/>
              <w:rPr>
                <w:sz w:val="20"/>
                <w:szCs w:val="20"/>
              </w:rPr>
            </w:pPr>
            <w:r w:rsidRPr="00EF07EB">
              <w:rPr>
                <w:sz w:val="20"/>
                <w:szCs w:val="20"/>
              </w:rPr>
              <w:t>0042</w:t>
            </w:r>
          </w:p>
        </w:tc>
        <w:tc>
          <w:tcPr>
            <w:tcW w:w="7647" w:type="dxa"/>
          </w:tcPr>
          <w:p w14:paraId="36361EAF" w14:textId="189B5FD5" w:rsidR="0049430D" w:rsidRPr="00EF07EB" w:rsidRDefault="0049430D" w:rsidP="006B109E">
            <w:pPr>
              <w:pStyle w:val="TableParagraph"/>
              <w:spacing w:line="230" w:lineRule="exact"/>
              <w:ind w:left="105"/>
              <w:rPr>
                <w:sz w:val="20"/>
                <w:szCs w:val="20"/>
              </w:rPr>
            </w:pPr>
            <w:r w:rsidRPr="00EF07EB">
              <w:rPr>
                <w:sz w:val="20"/>
                <w:szCs w:val="20"/>
              </w:rPr>
              <w:t>Stjecatelj primitka/osiguranik po osnovi obavljanja samostalne djelatnosti slobodnog zanimanja (profesionalne djelatnosti) koji obavlja djelatnosti medicinske sestre, zubotehničara, fizioterapeuta, filmskog radnika, novinara i predstavnik obiteljskog doma</w:t>
            </w:r>
          </w:p>
        </w:tc>
      </w:tr>
      <w:tr w:rsidR="0049430D" w:rsidRPr="00EF07EB" w14:paraId="1203791F" w14:textId="77777777" w:rsidTr="006B109E">
        <w:trPr>
          <w:trHeight w:val="229"/>
        </w:trPr>
        <w:tc>
          <w:tcPr>
            <w:tcW w:w="1421" w:type="dxa"/>
          </w:tcPr>
          <w:p w14:paraId="7A6D4878" w14:textId="77777777" w:rsidR="0049430D" w:rsidRPr="00EF07EB" w:rsidRDefault="0049430D" w:rsidP="006B109E">
            <w:pPr>
              <w:pStyle w:val="TableParagraph"/>
              <w:spacing w:line="210" w:lineRule="exact"/>
              <w:ind w:left="131" w:right="127"/>
              <w:jc w:val="center"/>
              <w:rPr>
                <w:sz w:val="20"/>
                <w:szCs w:val="20"/>
              </w:rPr>
            </w:pPr>
            <w:r w:rsidRPr="00EF07EB">
              <w:rPr>
                <w:sz w:val="20"/>
                <w:szCs w:val="20"/>
              </w:rPr>
              <w:t>0043</w:t>
            </w:r>
          </w:p>
        </w:tc>
        <w:tc>
          <w:tcPr>
            <w:tcW w:w="7647" w:type="dxa"/>
          </w:tcPr>
          <w:p w14:paraId="4D821243" w14:textId="646F9089" w:rsidR="0049430D" w:rsidRPr="00EF07EB" w:rsidRDefault="00EF07EB" w:rsidP="006B109E">
            <w:pPr>
              <w:pStyle w:val="TableParagraph"/>
              <w:spacing w:line="210" w:lineRule="exact"/>
              <w:ind w:left="105"/>
              <w:rPr>
                <w:sz w:val="20"/>
                <w:szCs w:val="20"/>
              </w:rPr>
            </w:pPr>
            <w:r w:rsidRPr="00EF07EB">
              <w:rPr>
                <w:sz w:val="20"/>
                <w:szCs w:val="20"/>
              </w:rPr>
              <w:t>Ostali nenavedeni stjecatelji primitka/osiguranici po osnovi obavljanja samostalne djelatnosti slobodnog zanimanja i sportaši (profesionalne djelatnosti)</w:t>
            </w:r>
          </w:p>
        </w:tc>
      </w:tr>
      <w:tr w:rsidR="0049430D" w:rsidRPr="00EF07EB" w14:paraId="37C2101A" w14:textId="77777777" w:rsidTr="006B109E">
        <w:trPr>
          <w:trHeight w:val="229"/>
        </w:trPr>
        <w:tc>
          <w:tcPr>
            <w:tcW w:w="1421" w:type="dxa"/>
          </w:tcPr>
          <w:p w14:paraId="2A4A5981" w14:textId="6B08F165" w:rsidR="0049430D" w:rsidRPr="00EF07EB" w:rsidRDefault="0049430D" w:rsidP="006B109E">
            <w:pPr>
              <w:pStyle w:val="TableParagraph"/>
              <w:spacing w:line="210" w:lineRule="exact"/>
              <w:ind w:left="131" w:right="127"/>
              <w:jc w:val="center"/>
              <w:rPr>
                <w:sz w:val="20"/>
                <w:szCs w:val="20"/>
              </w:rPr>
            </w:pPr>
            <w:r w:rsidRPr="00EF07EB">
              <w:rPr>
                <w:sz w:val="20"/>
                <w:szCs w:val="20"/>
              </w:rPr>
              <w:t>0044</w:t>
            </w:r>
          </w:p>
        </w:tc>
        <w:tc>
          <w:tcPr>
            <w:tcW w:w="7647" w:type="dxa"/>
          </w:tcPr>
          <w:p w14:paraId="01586908" w14:textId="6B359F05" w:rsidR="0049430D" w:rsidRPr="00EF07EB" w:rsidRDefault="00EF07EB" w:rsidP="006B109E">
            <w:pPr>
              <w:pStyle w:val="TableParagraph"/>
              <w:spacing w:line="210" w:lineRule="exact"/>
              <w:ind w:left="105"/>
              <w:rPr>
                <w:sz w:val="20"/>
                <w:szCs w:val="20"/>
              </w:rPr>
            </w:pPr>
            <w:r w:rsidRPr="00EF07EB">
              <w:rPr>
                <w:sz w:val="20"/>
                <w:szCs w:val="20"/>
              </w:rPr>
              <w:t>Stjecatelj primitka/osiguranik po osnovi obavljanja samostalne djelatnosti poljoprivrede i šumarstva</w:t>
            </w:r>
          </w:p>
        </w:tc>
      </w:tr>
      <w:tr w:rsidR="0049430D" w:rsidRPr="00EF07EB" w14:paraId="64BEDCDC" w14:textId="77777777" w:rsidTr="006B109E">
        <w:trPr>
          <w:trHeight w:val="229"/>
        </w:trPr>
        <w:tc>
          <w:tcPr>
            <w:tcW w:w="1421" w:type="dxa"/>
          </w:tcPr>
          <w:p w14:paraId="51218D80" w14:textId="6F57E549" w:rsidR="0049430D" w:rsidRPr="00EF07EB" w:rsidRDefault="0049430D" w:rsidP="006B109E">
            <w:pPr>
              <w:pStyle w:val="TableParagraph"/>
              <w:spacing w:line="210" w:lineRule="exact"/>
              <w:ind w:left="131" w:right="127"/>
              <w:jc w:val="center"/>
              <w:rPr>
                <w:sz w:val="20"/>
                <w:szCs w:val="20"/>
              </w:rPr>
            </w:pPr>
            <w:r w:rsidRPr="00EF07EB">
              <w:rPr>
                <w:sz w:val="20"/>
                <w:szCs w:val="20"/>
              </w:rPr>
              <w:t>0045</w:t>
            </w:r>
          </w:p>
        </w:tc>
        <w:tc>
          <w:tcPr>
            <w:tcW w:w="7647" w:type="dxa"/>
          </w:tcPr>
          <w:p w14:paraId="0F3E513A" w14:textId="1819BE1D" w:rsidR="0049430D" w:rsidRPr="00EF07EB" w:rsidRDefault="00EF07EB" w:rsidP="006B109E">
            <w:pPr>
              <w:pStyle w:val="TableParagraph"/>
              <w:spacing w:line="210" w:lineRule="exact"/>
              <w:ind w:left="105"/>
              <w:rPr>
                <w:sz w:val="20"/>
                <w:szCs w:val="20"/>
              </w:rPr>
            </w:pPr>
            <w:r w:rsidRPr="00EF07EB">
              <w:rPr>
                <w:sz w:val="20"/>
                <w:szCs w:val="20"/>
              </w:rPr>
              <w:t>Stjecatelji/osiguranici koji ostvaruju primitke od imovine i imovinskih prava od kojih, prema propisima o porezu na dohodak, utvrđuju dohodak od imovine i imovinskih prava, ali su promijenili način utvrđivanja dohotka, pa prema tim primicima utvrđuju dohodak od samostalne djelatnosti (članak 7. točka 5.3. Zakona o doprinosima)</w:t>
            </w:r>
          </w:p>
        </w:tc>
      </w:tr>
      <w:tr w:rsidR="0049430D" w:rsidRPr="00EF07EB" w14:paraId="71631A5B" w14:textId="77777777" w:rsidTr="006B109E">
        <w:trPr>
          <w:trHeight w:val="229"/>
        </w:trPr>
        <w:tc>
          <w:tcPr>
            <w:tcW w:w="1421" w:type="dxa"/>
          </w:tcPr>
          <w:p w14:paraId="1A0401F4" w14:textId="7BCCE18E" w:rsidR="0049430D" w:rsidRPr="00EF07EB" w:rsidRDefault="0049430D" w:rsidP="006B109E">
            <w:pPr>
              <w:pStyle w:val="TableParagraph"/>
              <w:spacing w:line="210" w:lineRule="exact"/>
              <w:ind w:left="131" w:right="127"/>
              <w:jc w:val="center"/>
              <w:rPr>
                <w:sz w:val="20"/>
                <w:szCs w:val="20"/>
              </w:rPr>
            </w:pPr>
            <w:r w:rsidRPr="00EF07EB">
              <w:rPr>
                <w:sz w:val="20"/>
                <w:szCs w:val="20"/>
              </w:rPr>
              <w:t>0046</w:t>
            </w:r>
          </w:p>
        </w:tc>
        <w:tc>
          <w:tcPr>
            <w:tcW w:w="7647" w:type="dxa"/>
          </w:tcPr>
          <w:p w14:paraId="26CBBECA" w14:textId="3F79D618" w:rsidR="0049430D" w:rsidRPr="00EF07EB" w:rsidRDefault="00EF07EB" w:rsidP="006B109E">
            <w:pPr>
              <w:pStyle w:val="TableParagraph"/>
              <w:spacing w:line="210" w:lineRule="exact"/>
              <w:ind w:left="105"/>
              <w:rPr>
                <w:sz w:val="20"/>
                <w:szCs w:val="20"/>
              </w:rPr>
            </w:pPr>
            <w:r w:rsidRPr="00EF07EB">
              <w:rPr>
                <w:sz w:val="20"/>
                <w:szCs w:val="20"/>
              </w:rPr>
              <w:t>Ostali stjecatelj primitka/osiguranik po osnovi obavljanja ostalih samostalnih djelatnosti (članak 7. točka 5.1.,5.2. i 5.4. Zakona o doprinosima)</w:t>
            </w:r>
          </w:p>
        </w:tc>
      </w:tr>
      <w:tr w:rsidR="00960DF0" w:rsidRPr="00EF07EB" w14:paraId="4B8161CE" w14:textId="77777777" w:rsidTr="006B109E">
        <w:trPr>
          <w:trHeight w:val="229"/>
        </w:trPr>
        <w:tc>
          <w:tcPr>
            <w:tcW w:w="1421" w:type="dxa"/>
          </w:tcPr>
          <w:p w14:paraId="1E3529C5"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78901BA4" w14:textId="77777777" w:rsidR="00960DF0" w:rsidRPr="00EF07EB" w:rsidRDefault="00960DF0" w:rsidP="006B109E">
            <w:pPr>
              <w:pStyle w:val="TableParagraph"/>
              <w:spacing w:line="210" w:lineRule="exact"/>
              <w:ind w:left="105"/>
              <w:rPr>
                <w:sz w:val="20"/>
                <w:szCs w:val="20"/>
              </w:rPr>
            </w:pPr>
          </w:p>
        </w:tc>
      </w:tr>
      <w:tr w:rsidR="00960DF0" w:rsidRPr="00EF07EB" w14:paraId="14AF911E" w14:textId="77777777" w:rsidTr="006B109E">
        <w:trPr>
          <w:trHeight w:val="229"/>
        </w:trPr>
        <w:tc>
          <w:tcPr>
            <w:tcW w:w="1421" w:type="dxa"/>
          </w:tcPr>
          <w:p w14:paraId="61652AA6"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01221C98" w14:textId="77777777" w:rsidR="00960DF0" w:rsidRPr="00EF07EB" w:rsidRDefault="00960DF0" w:rsidP="006B109E">
            <w:pPr>
              <w:pStyle w:val="TableParagraph"/>
              <w:spacing w:line="210" w:lineRule="exact"/>
              <w:ind w:left="105"/>
              <w:rPr>
                <w:sz w:val="20"/>
                <w:szCs w:val="20"/>
              </w:rPr>
            </w:pPr>
          </w:p>
        </w:tc>
      </w:tr>
      <w:tr w:rsidR="00960DF0" w:rsidRPr="00EF07EB" w14:paraId="4896D1DD" w14:textId="77777777" w:rsidTr="006B109E">
        <w:trPr>
          <w:trHeight w:val="229"/>
        </w:trPr>
        <w:tc>
          <w:tcPr>
            <w:tcW w:w="1421" w:type="dxa"/>
          </w:tcPr>
          <w:p w14:paraId="006B8ED5" w14:textId="77777777" w:rsidR="00960DF0" w:rsidRPr="00EF07EB" w:rsidRDefault="00960DF0" w:rsidP="006B109E">
            <w:pPr>
              <w:pStyle w:val="TableParagraph"/>
              <w:spacing w:line="210" w:lineRule="exact"/>
              <w:ind w:left="131" w:right="127"/>
              <w:jc w:val="center"/>
              <w:rPr>
                <w:sz w:val="20"/>
                <w:szCs w:val="20"/>
              </w:rPr>
            </w:pPr>
          </w:p>
        </w:tc>
        <w:tc>
          <w:tcPr>
            <w:tcW w:w="7647" w:type="dxa"/>
          </w:tcPr>
          <w:p w14:paraId="395337F7" w14:textId="77777777" w:rsidR="00960DF0" w:rsidRPr="00EF07EB" w:rsidRDefault="00960DF0" w:rsidP="006B109E">
            <w:pPr>
              <w:pStyle w:val="TableParagraph"/>
              <w:spacing w:line="210" w:lineRule="exact"/>
              <w:ind w:left="105"/>
              <w:rPr>
                <w:sz w:val="20"/>
                <w:szCs w:val="20"/>
              </w:rPr>
            </w:pPr>
          </w:p>
        </w:tc>
      </w:tr>
      <w:tr w:rsidR="00633B53" w14:paraId="74053AA1" w14:textId="77777777">
        <w:trPr>
          <w:trHeight w:val="229"/>
        </w:trPr>
        <w:tc>
          <w:tcPr>
            <w:tcW w:w="1421" w:type="dxa"/>
            <w:shd w:val="clear" w:color="auto" w:fill="E5DFEC"/>
          </w:tcPr>
          <w:p w14:paraId="142B9199" w14:textId="77777777" w:rsidR="00633B53" w:rsidRDefault="00FF4D3F">
            <w:pPr>
              <w:pStyle w:val="TableParagraph"/>
              <w:spacing w:line="210" w:lineRule="exact"/>
              <w:ind w:left="131" w:right="127"/>
              <w:jc w:val="center"/>
              <w:rPr>
                <w:b/>
                <w:sz w:val="20"/>
              </w:rPr>
            </w:pPr>
            <w:r>
              <w:rPr>
                <w:b/>
                <w:sz w:val="20"/>
              </w:rPr>
              <w:lastRenderedPageBreak/>
              <w:t>0101-0119</w:t>
            </w:r>
          </w:p>
        </w:tc>
        <w:tc>
          <w:tcPr>
            <w:tcW w:w="7647" w:type="dxa"/>
            <w:shd w:val="clear" w:color="auto" w:fill="E5DFEC"/>
          </w:tcPr>
          <w:p w14:paraId="667D67D5" w14:textId="77777777" w:rsidR="00633B53" w:rsidRDefault="00FF4D3F">
            <w:pPr>
              <w:pStyle w:val="TableParagraph"/>
              <w:spacing w:line="210" w:lineRule="exact"/>
              <w:ind w:left="105"/>
              <w:rPr>
                <w:b/>
                <w:sz w:val="20"/>
              </w:rPr>
            </w:pPr>
            <w:r>
              <w:rPr>
                <w:b/>
                <w:sz w:val="20"/>
              </w:rPr>
              <w:t>Umirovljenik/stjecatelj mirovine-isplatitelj HZMO</w:t>
            </w:r>
          </w:p>
        </w:tc>
      </w:tr>
      <w:tr w:rsidR="00633B53" w14:paraId="508D58C0" w14:textId="77777777">
        <w:trPr>
          <w:trHeight w:val="230"/>
        </w:trPr>
        <w:tc>
          <w:tcPr>
            <w:tcW w:w="1421" w:type="dxa"/>
          </w:tcPr>
          <w:p w14:paraId="07A7340B" w14:textId="77777777" w:rsidR="00633B53" w:rsidRDefault="00FF4D3F">
            <w:pPr>
              <w:pStyle w:val="TableParagraph"/>
              <w:spacing w:line="210" w:lineRule="exact"/>
              <w:ind w:left="131" w:right="127"/>
              <w:jc w:val="center"/>
              <w:rPr>
                <w:sz w:val="20"/>
              </w:rPr>
            </w:pPr>
            <w:r>
              <w:rPr>
                <w:sz w:val="20"/>
              </w:rPr>
              <w:t>0101</w:t>
            </w:r>
          </w:p>
        </w:tc>
        <w:tc>
          <w:tcPr>
            <w:tcW w:w="7647" w:type="dxa"/>
          </w:tcPr>
          <w:p w14:paraId="34843FB9" w14:textId="77777777" w:rsidR="00633B53" w:rsidRDefault="00FF4D3F">
            <w:pPr>
              <w:pStyle w:val="TableParagraph"/>
              <w:spacing w:line="210" w:lineRule="exact"/>
              <w:ind w:left="105"/>
              <w:rPr>
                <w:sz w:val="20"/>
              </w:rPr>
            </w:pPr>
            <w:r>
              <w:rPr>
                <w:sz w:val="20"/>
              </w:rPr>
              <w:t>Umirovljenik korisnik starosne mirovine</w:t>
            </w:r>
          </w:p>
        </w:tc>
      </w:tr>
      <w:tr w:rsidR="00633B53" w14:paraId="3F7F6A8E" w14:textId="77777777">
        <w:trPr>
          <w:trHeight w:val="230"/>
        </w:trPr>
        <w:tc>
          <w:tcPr>
            <w:tcW w:w="1421" w:type="dxa"/>
          </w:tcPr>
          <w:p w14:paraId="59928E99" w14:textId="77777777" w:rsidR="00633B53" w:rsidRDefault="00FF4D3F">
            <w:pPr>
              <w:pStyle w:val="TableParagraph"/>
              <w:spacing w:line="210" w:lineRule="exact"/>
              <w:ind w:left="131" w:right="127"/>
              <w:jc w:val="center"/>
              <w:rPr>
                <w:sz w:val="20"/>
              </w:rPr>
            </w:pPr>
            <w:r>
              <w:rPr>
                <w:sz w:val="20"/>
              </w:rPr>
              <w:t>0102</w:t>
            </w:r>
          </w:p>
        </w:tc>
        <w:tc>
          <w:tcPr>
            <w:tcW w:w="7647" w:type="dxa"/>
          </w:tcPr>
          <w:p w14:paraId="66755D0B" w14:textId="77777777" w:rsidR="00633B53" w:rsidRDefault="00FF4D3F">
            <w:pPr>
              <w:pStyle w:val="TableParagraph"/>
              <w:spacing w:line="210" w:lineRule="exact"/>
              <w:ind w:left="105"/>
              <w:rPr>
                <w:sz w:val="20"/>
              </w:rPr>
            </w:pPr>
            <w:r>
              <w:rPr>
                <w:sz w:val="20"/>
              </w:rPr>
              <w:t>Stjecatelj obiteljske mirovine koja podliježe oporezivanju</w:t>
            </w:r>
          </w:p>
        </w:tc>
      </w:tr>
      <w:tr w:rsidR="00633B53" w14:paraId="6117D306" w14:textId="77777777">
        <w:trPr>
          <w:trHeight w:val="458"/>
        </w:trPr>
        <w:tc>
          <w:tcPr>
            <w:tcW w:w="1421" w:type="dxa"/>
          </w:tcPr>
          <w:p w14:paraId="16279138" w14:textId="77777777" w:rsidR="00633B53" w:rsidRDefault="00FF4D3F">
            <w:pPr>
              <w:pStyle w:val="TableParagraph"/>
              <w:spacing w:before="112"/>
              <w:ind w:left="131" w:right="127"/>
              <w:jc w:val="center"/>
              <w:rPr>
                <w:sz w:val="20"/>
              </w:rPr>
            </w:pPr>
            <w:r>
              <w:rPr>
                <w:sz w:val="20"/>
              </w:rPr>
              <w:t>0103</w:t>
            </w:r>
          </w:p>
        </w:tc>
        <w:tc>
          <w:tcPr>
            <w:tcW w:w="7647" w:type="dxa"/>
          </w:tcPr>
          <w:p w14:paraId="06FADDB3" w14:textId="77777777" w:rsidR="00633B53" w:rsidRDefault="00FF4D3F">
            <w:pPr>
              <w:pStyle w:val="TableParagraph"/>
              <w:spacing w:line="230" w:lineRule="exact"/>
              <w:ind w:left="105" w:right="619"/>
              <w:rPr>
                <w:sz w:val="20"/>
              </w:rPr>
            </w:pPr>
            <w:r>
              <w:rPr>
                <w:sz w:val="20"/>
              </w:rPr>
              <w:t>Stjecatelj obiteljske mirovine koja ne podliježe oporezivanju, ali po osnovi koje postoji obveza doprinosa</w:t>
            </w:r>
          </w:p>
        </w:tc>
      </w:tr>
      <w:tr w:rsidR="00633B53" w14:paraId="0416CAA7" w14:textId="77777777">
        <w:trPr>
          <w:trHeight w:val="227"/>
        </w:trPr>
        <w:tc>
          <w:tcPr>
            <w:tcW w:w="1421" w:type="dxa"/>
          </w:tcPr>
          <w:p w14:paraId="6A077374" w14:textId="77777777" w:rsidR="00633B53" w:rsidRDefault="00FF4D3F">
            <w:pPr>
              <w:pStyle w:val="TableParagraph"/>
              <w:spacing w:line="208" w:lineRule="exact"/>
              <w:ind w:left="131" w:right="127"/>
              <w:jc w:val="center"/>
              <w:rPr>
                <w:sz w:val="20"/>
              </w:rPr>
            </w:pPr>
            <w:r>
              <w:rPr>
                <w:sz w:val="20"/>
              </w:rPr>
              <w:t>0104</w:t>
            </w:r>
          </w:p>
        </w:tc>
        <w:tc>
          <w:tcPr>
            <w:tcW w:w="7647" w:type="dxa"/>
          </w:tcPr>
          <w:p w14:paraId="3AE52705" w14:textId="77777777" w:rsidR="00633B53" w:rsidRDefault="00FF4D3F">
            <w:pPr>
              <w:pStyle w:val="TableParagraph"/>
              <w:spacing w:line="208" w:lineRule="exact"/>
              <w:ind w:left="105"/>
              <w:rPr>
                <w:sz w:val="20"/>
              </w:rPr>
            </w:pPr>
            <w:r>
              <w:rPr>
                <w:sz w:val="20"/>
              </w:rPr>
              <w:t>Umirovljenik korisnik invalidske mirovine</w:t>
            </w:r>
          </w:p>
        </w:tc>
      </w:tr>
      <w:tr w:rsidR="00633B53" w14:paraId="3F46B6F1" w14:textId="77777777">
        <w:trPr>
          <w:trHeight w:val="690"/>
        </w:trPr>
        <w:tc>
          <w:tcPr>
            <w:tcW w:w="1421" w:type="dxa"/>
          </w:tcPr>
          <w:p w14:paraId="7969285B" w14:textId="77777777" w:rsidR="00633B53" w:rsidRDefault="00633B53">
            <w:pPr>
              <w:pStyle w:val="TableParagraph"/>
              <w:spacing w:before="8"/>
              <w:rPr>
                <w:rFonts w:ascii="Times New Roman"/>
                <w:sz w:val="19"/>
              </w:rPr>
            </w:pPr>
          </w:p>
          <w:p w14:paraId="523E1408" w14:textId="77777777" w:rsidR="00633B53" w:rsidRDefault="00FF4D3F">
            <w:pPr>
              <w:pStyle w:val="TableParagraph"/>
              <w:spacing w:before="1"/>
              <w:ind w:left="131" w:right="127"/>
              <w:jc w:val="center"/>
              <w:rPr>
                <w:sz w:val="20"/>
              </w:rPr>
            </w:pPr>
            <w:r>
              <w:rPr>
                <w:sz w:val="20"/>
              </w:rPr>
              <w:t>0105</w:t>
            </w:r>
          </w:p>
        </w:tc>
        <w:tc>
          <w:tcPr>
            <w:tcW w:w="7647" w:type="dxa"/>
          </w:tcPr>
          <w:p w14:paraId="3293632E" w14:textId="77777777" w:rsidR="00633B53" w:rsidRDefault="00FF4D3F">
            <w:pPr>
              <w:pStyle w:val="TableParagraph"/>
              <w:ind w:left="105" w:right="563"/>
              <w:rPr>
                <w:sz w:val="20"/>
              </w:rPr>
            </w:pPr>
            <w:r>
              <w:rPr>
                <w:sz w:val="20"/>
              </w:rPr>
              <w:t>Stjecatelj invalidske mirovine zbog profesionalne nesposobnosti za rad koja se isplaćuje umirovljenicima obvezno osiguranim po osnovi radnog odnosa ili</w:t>
            </w:r>
          </w:p>
          <w:p w14:paraId="5B50A13E" w14:textId="77777777" w:rsidR="00633B53" w:rsidRDefault="00FF4D3F">
            <w:pPr>
              <w:pStyle w:val="TableParagraph"/>
              <w:spacing w:line="211" w:lineRule="exact"/>
              <w:ind w:left="105"/>
              <w:rPr>
                <w:sz w:val="20"/>
              </w:rPr>
            </w:pPr>
            <w:r>
              <w:rPr>
                <w:sz w:val="20"/>
              </w:rPr>
              <w:t>obavljanja samostalne djelatnosti</w:t>
            </w:r>
          </w:p>
        </w:tc>
      </w:tr>
      <w:tr w:rsidR="00633B53" w14:paraId="522044D0" w14:textId="77777777">
        <w:trPr>
          <w:trHeight w:val="460"/>
        </w:trPr>
        <w:tc>
          <w:tcPr>
            <w:tcW w:w="1421" w:type="dxa"/>
          </w:tcPr>
          <w:p w14:paraId="16E51937" w14:textId="77777777" w:rsidR="00633B53" w:rsidRDefault="00FF4D3F">
            <w:pPr>
              <w:pStyle w:val="TableParagraph"/>
              <w:spacing w:before="112"/>
              <w:ind w:left="131" w:right="127"/>
              <w:jc w:val="center"/>
              <w:rPr>
                <w:sz w:val="20"/>
              </w:rPr>
            </w:pPr>
            <w:r>
              <w:rPr>
                <w:sz w:val="20"/>
              </w:rPr>
              <w:t>0106</w:t>
            </w:r>
          </w:p>
        </w:tc>
        <w:tc>
          <w:tcPr>
            <w:tcW w:w="7647" w:type="dxa"/>
          </w:tcPr>
          <w:p w14:paraId="6E050867" w14:textId="77777777" w:rsidR="00633B53" w:rsidRDefault="00FF4D3F">
            <w:pPr>
              <w:pStyle w:val="TableParagraph"/>
              <w:spacing w:line="230" w:lineRule="exact"/>
              <w:ind w:left="105" w:right="676"/>
              <w:rPr>
                <w:sz w:val="20"/>
              </w:rPr>
            </w:pPr>
            <w:r>
              <w:rPr>
                <w:sz w:val="20"/>
              </w:rPr>
              <w:t>Umirovljenik korisnik mirovine prema Zakonu o pravima hrvatskih branitelja iz Domovinskog rata i članova njihovih obitelji</w:t>
            </w:r>
          </w:p>
        </w:tc>
      </w:tr>
      <w:tr w:rsidR="00633B53" w14:paraId="257D86D0" w14:textId="77777777">
        <w:trPr>
          <w:trHeight w:val="229"/>
        </w:trPr>
        <w:tc>
          <w:tcPr>
            <w:tcW w:w="1421" w:type="dxa"/>
          </w:tcPr>
          <w:p w14:paraId="3AFCC0E5" w14:textId="77777777" w:rsidR="00633B53" w:rsidRDefault="00FF4D3F">
            <w:pPr>
              <w:pStyle w:val="TableParagraph"/>
              <w:spacing w:line="210" w:lineRule="exact"/>
              <w:ind w:left="131" w:right="127"/>
              <w:jc w:val="center"/>
              <w:rPr>
                <w:sz w:val="20"/>
              </w:rPr>
            </w:pPr>
            <w:r>
              <w:rPr>
                <w:sz w:val="20"/>
              </w:rPr>
              <w:t>0107</w:t>
            </w:r>
          </w:p>
        </w:tc>
        <w:tc>
          <w:tcPr>
            <w:tcW w:w="7647" w:type="dxa"/>
          </w:tcPr>
          <w:p w14:paraId="0D80E929" w14:textId="77777777" w:rsidR="00633B53" w:rsidRDefault="00FF4D3F">
            <w:pPr>
              <w:pStyle w:val="TableParagraph"/>
              <w:spacing w:line="210" w:lineRule="exact"/>
              <w:ind w:left="105"/>
              <w:rPr>
                <w:sz w:val="20"/>
              </w:rPr>
            </w:pPr>
            <w:r>
              <w:rPr>
                <w:sz w:val="20"/>
              </w:rPr>
              <w:t>Ostali stjecatelji mirovine prema posebnom propisu</w:t>
            </w:r>
          </w:p>
        </w:tc>
      </w:tr>
      <w:tr w:rsidR="00633B53" w14:paraId="046F6002" w14:textId="77777777">
        <w:trPr>
          <w:trHeight w:val="230"/>
        </w:trPr>
        <w:tc>
          <w:tcPr>
            <w:tcW w:w="1421" w:type="dxa"/>
          </w:tcPr>
          <w:p w14:paraId="5BA9A6E3" w14:textId="77777777" w:rsidR="00633B53" w:rsidRDefault="00FF4D3F">
            <w:pPr>
              <w:pStyle w:val="TableParagraph"/>
              <w:spacing w:line="210" w:lineRule="exact"/>
              <w:ind w:left="131" w:right="127"/>
              <w:jc w:val="center"/>
              <w:rPr>
                <w:sz w:val="20"/>
              </w:rPr>
            </w:pPr>
            <w:r>
              <w:rPr>
                <w:sz w:val="20"/>
              </w:rPr>
              <w:t>0108</w:t>
            </w:r>
          </w:p>
        </w:tc>
        <w:tc>
          <w:tcPr>
            <w:tcW w:w="7647" w:type="dxa"/>
          </w:tcPr>
          <w:p w14:paraId="16743DB1" w14:textId="77777777" w:rsidR="00633B53" w:rsidRDefault="00FF4D3F">
            <w:pPr>
              <w:pStyle w:val="TableParagraph"/>
              <w:spacing w:line="210" w:lineRule="exact"/>
              <w:ind w:left="105"/>
              <w:rPr>
                <w:sz w:val="20"/>
              </w:rPr>
            </w:pPr>
            <w:r>
              <w:rPr>
                <w:sz w:val="20"/>
              </w:rPr>
              <w:t>Stjecatelji ostalih mirovina</w:t>
            </w:r>
          </w:p>
        </w:tc>
      </w:tr>
      <w:tr w:rsidR="00633B53" w14:paraId="3658980A" w14:textId="77777777">
        <w:trPr>
          <w:trHeight w:val="229"/>
        </w:trPr>
        <w:tc>
          <w:tcPr>
            <w:tcW w:w="1421" w:type="dxa"/>
            <w:shd w:val="clear" w:color="auto" w:fill="E5DFEC"/>
          </w:tcPr>
          <w:p w14:paraId="7F22E382" w14:textId="77777777" w:rsidR="00633B53" w:rsidRDefault="00FF4D3F">
            <w:pPr>
              <w:pStyle w:val="TableParagraph"/>
              <w:spacing w:line="210" w:lineRule="exact"/>
              <w:ind w:left="131" w:right="127"/>
              <w:jc w:val="center"/>
              <w:rPr>
                <w:b/>
                <w:sz w:val="20"/>
              </w:rPr>
            </w:pPr>
            <w:r>
              <w:rPr>
                <w:b/>
                <w:sz w:val="20"/>
              </w:rPr>
              <w:t>0121</w:t>
            </w:r>
          </w:p>
        </w:tc>
        <w:tc>
          <w:tcPr>
            <w:tcW w:w="7647" w:type="dxa"/>
            <w:shd w:val="clear" w:color="auto" w:fill="E5DFEC"/>
          </w:tcPr>
          <w:p w14:paraId="787EDFB2" w14:textId="77777777" w:rsidR="00633B53" w:rsidRDefault="00FF4D3F">
            <w:pPr>
              <w:pStyle w:val="TableParagraph"/>
              <w:spacing w:line="210" w:lineRule="exact"/>
              <w:ind w:left="105"/>
              <w:rPr>
                <w:b/>
                <w:sz w:val="20"/>
              </w:rPr>
            </w:pPr>
            <w:r>
              <w:rPr>
                <w:b/>
                <w:sz w:val="20"/>
              </w:rPr>
              <w:t>Stjecatelji mirovine-ostali isplatitelji</w:t>
            </w:r>
          </w:p>
        </w:tc>
      </w:tr>
      <w:tr w:rsidR="00633B53" w14:paraId="4D1B88A6" w14:textId="77777777">
        <w:trPr>
          <w:trHeight w:val="690"/>
        </w:trPr>
        <w:tc>
          <w:tcPr>
            <w:tcW w:w="1421" w:type="dxa"/>
            <w:shd w:val="clear" w:color="auto" w:fill="E5DFEC"/>
          </w:tcPr>
          <w:p w14:paraId="7FCD9284" w14:textId="77777777" w:rsidR="00633B53" w:rsidRDefault="00633B53">
            <w:pPr>
              <w:pStyle w:val="TableParagraph"/>
              <w:spacing w:before="6"/>
              <w:rPr>
                <w:rFonts w:ascii="Times New Roman"/>
                <w:sz w:val="19"/>
              </w:rPr>
            </w:pPr>
          </w:p>
          <w:p w14:paraId="0C7ADED2" w14:textId="77777777" w:rsidR="00633B53" w:rsidRDefault="00FF4D3F">
            <w:pPr>
              <w:pStyle w:val="TableParagraph"/>
              <w:ind w:left="131" w:right="127"/>
              <w:jc w:val="center"/>
              <w:rPr>
                <w:b/>
                <w:sz w:val="20"/>
              </w:rPr>
            </w:pPr>
            <w:r>
              <w:rPr>
                <w:b/>
                <w:sz w:val="20"/>
              </w:rPr>
              <w:t>0201</w:t>
            </w:r>
          </w:p>
        </w:tc>
        <w:tc>
          <w:tcPr>
            <w:tcW w:w="7647" w:type="dxa"/>
            <w:shd w:val="clear" w:color="auto" w:fill="E5DFEC"/>
          </w:tcPr>
          <w:p w14:paraId="60C2E458" w14:textId="77777777" w:rsidR="00633B53" w:rsidRDefault="00FF4D3F">
            <w:pPr>
              <w:pStyle w:val="TableParagraph"/>
              <w:spacing w:line="225" w:lineRule="exact"/>
              <w:ind w:left="105"/>
              <w:rPr>
                <w:b/>
                <w:sz w:val="20"/>
              </w:rPr>
            </w:pPr>
            <w:r>
              <w:rPr>
                <w:b/>
                <w:sz w:val="20"/>
              </w:rPr>
              <w:t>Stjecatelj primitka od nesamostalnog rada koji se prema propisima o porezu</w:t>
            </w:r>
          </w:p>
          <w:p w14:paraId="2FBEFDCE" w14:textId="77777777" w:rsidR="00633B53" w:rsidRDefault="00FF4D3F">
            <w:pPr>
              <w:pStyle w:val="TableParagraph"/>
              <w:spacing w:line="230" w:lineRule="atLeast"/>
              <w:ind w:left="105" w:right="921"/>
              <w:rPr>
                <w:b/>
                <w:sz w:val="20"/>
              </w:rPr>
            </w:pPr>
            <w:r>
              <w:rPr>
                <w:b/>
                <w:sz w:val="20"/>
              </w:rPr>
              <w:t>na dohodak oporezuje kao dohodak od nesamostalnog rada, a prema propisima o doprinosima kao drugi dohodak</w:t>
            </w:r>
          </w:p>
        </w:tc>
      </w:tr>
    </w:tbl>
    <w:p w14:paraId="65D6637D"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1F12EA08" w14:textId="77777777">
        <w:trPr>
          <w:trHeight w:val="323"/>
        </w:trPr>
        <w:tc>
          <w:tcPr>
            <w:tcW w:w="1421" w:type="dxa"/>
            <w:shd w:val="clear" w:color="auto" w:fill="FFC000"/>
          </w:tcPr>
          <w:p w14:paraId="6CB38E6B" w14:textId="3945DD55" w:rsidR="00633B53" w:rsidRDefault="00FF4D3F">
            <w:pPr>
              <w:pStyle w:val="TableParagraph"/>
              <w:spacing w:before="42"/>
              <w:ind w:left="131" w:right="127"/>
              <w:jc w:val="center"/>
              <w:rPr>
                <w:b/>
                <w:sz w:val="20"/>
              </w:rPr>
            </w:pPr>
            <w:r>
              <w:rPr>
                <w:b/>
                <w:sz w:val="20"/>
              </w:rPr>
              <w:t>1001-1</w:t>
            </w:r>
            <w:r w:rsidR="00EF07EB">
              <w:rPr>
                <w:b/>
                <w:sz w:val="20"/>
              </w:rPr>
              <w:t>999</w:t>
            </w:r>
          </w:p>
        </w:tc>
        <w:tc>
          <w:tcPr>
            <w:tcW w:w="7647" w:type="dxa"/>
            <w:shd w:val="clear" w:color="auto" w:fill="FFC000"/>
          </w:tcPr>
          <w:p w14:paraId="3F6BA12C" w14:textId="47D552C0" w:rsidR="00633B53" w:rsidRDefault="000B4573">
            <w:pPr>
              <w:pStyle w:val="TableParagraph"/>
              <w:spacing w:before="42"/>
              <w:ind w:left="1958"/>
              <w:rPr>
                <w:b/>
                <w:sz w:val="20"/>
              </w:rPr>
            </w:pPr>
            <w:r>
              <w:rPr>
                <w:b/>
                <w:sz w:val="20"/>
              </w:rPr>
              <w:t>STJCATELJ PRIMITKA</w:t>
            </w:r>
            <w:r w:rsidR="00FF4D3F">
              <w:rPr>
                <w:b/>
                <w:sz w:val="20"/>
              </w:rPr>
              <w:t xml:space="preserve"> OD KAPITALA</w:t>
            </w:r>
          </w:p>
        </w:tc>
      </w:tr>
      <w:tr w:rsidR="00633B53" w14:paraId="24F5B0BF" w14:textId="77777777">
        <w:trPr>
          <w:trHeight w:val="229"/>
        </w:trPr>
        <w:tc>
          <w:tcPr>
            <w:tcW w:w="1421" w:type="dxa"/>
          </w:tcPr>
          <w:p w14:paraId="33A8EE9A" w14:textId="77777777" w:rsidR="00633B53" w:rsidRDefault="00FF4D3F">
            <w:pPr>
              <w:pStyle w:val="TableParagraph"/>
              <w:spacing w:line="210" w:lineRule="exact"/>
              <w:ind w:left="131" w:right="127"/>
              <w:jc w:val="center"/>
              <w:rPr>
                <w:sz w:val="20"/>
              </w:rPr>
            </w:pPr>
            <w:r>
              <w:rPr>
                <w:sz w:val="20"/>
              </w:rPr>
              <w:t>1001</w:t>
            </w:r>
          </w:p>
        </w:tc>
        <w:tc>
          <w:tcPr>
            <w:tcW w:w="7647" w:type="dxa"/>
          </w:tcPr>
          <w:p w14:paraId="72D65E89" w14:textId="77777777" w:rsidR="00633B53" w:rsidRDefault="00FF4D3F">
            <w:pPr>
              <w:pStyle w:val="TableParagraph"/>
              <w:spacing w:line="210" w:lineRule="exact"/>
              <w:ind w:left="105"/>
              <w:rPr>
                <w:sz w:val="20"/>
              </w:rPr>
            </w:pPr>
            <w:r>
              <w:rPr>
                <w:sz w:val="20"/>
              </w:rPr>
              <w:t>Stjecatelj primitka od kojega se utvrđuje dohodak od kapitala</w:t>
            </w:r>
          </w:p>
        </w:tc>
      </w:tr>
      <w:tr w:rsidR="00422D72" w14:paraId="363F85B5" w14:textId="77777777" w:rsidTr="00A84AC1">
        <w:trPr>
          <w:trHeight w:val="229"/>
        </w:trPr>
        <w:tc>
          <w:tcPr>
            <w:tcW w:w="1421" w:type="dxa"/>
          </w:tcPr>
          <w:p w14:paraId="155CDCDB" w14:textId="4D350248" w:rsidR="00422D72" w:rsidRDefault="00422D72" w:rsidP="00A84AC1">
            <w:pPr>
              <w:pStyle w:val="TableParagraph"/>
              <w:spacing w:line="210" w:lineRule="exact"/>
              <w:ind w:left="131" w:right="127"/>
              <w:jc w:val="center"/>
              <w:rPr>
                <w:sz w:val="20"/>
              </w:rPr>
            </w:pPr>
            <w:r>
              <w:rPr>
                <w:sz w:val="20"/>
              </w:rPr>
              <w:t>1002</w:t>
            </w:r>
          </w:p>
        </w:tc>
        <w:tc>
          <w:tcPr>
            <w:tcW w:w="7647" w:type="dxa"/>
          </w:tcPr>
          <w:p w14:paraId="26917B9A" w14:textId="3012230A" w:rsidR="00422D72" w:rsidRDefault="00422D72" w:rsidP="00A84AC1">
            <w:pPr>
              <w:pStyle w:val="TableParagraph"/>
              <w:spacing w:line="210" w:lineRule="exact"/>
              <w:ind w:left="105"/>
              <w:rPr>
                <w:sz w:val="20"/>
              </w:rPr>
            </w:pPr>
            <w:r w:rsidRPr="00422D72">
              <w:rPr>
                <w:sz w:val="20"/>
              </w:rPr>
              <w:t>Stjecatelj primitka od kojega se utvrđuje dohodak od kapitala, a pri obračunu primjenjuje se poreza stopa propisana odredbama ugovora o izbjegavanju dvostrukog oporezivanja</w:t>
            </w:r>
          </w:p>
        </w:tc>
      </w:tr>
      <w:tr w:rsidR="00422D72" w14:paraId="6D97ED6A" w14:textId="77777777" w:rsidTr="00A84AC1">
        <w:trPr>
          <w:trHeight w:val="229"/>
        </w:trPr>
        <w:tc>
          <w:tcPr>
            <w:tcW w:w="1421" w:type="dxa"/>
          </w:tcPr>
          <w:p w14:paraId="6BF7689E" w14:textId="35756167" w:rsidR="00422D72" w:rsidRDefault="00422D72" w:rsidP="00A84AC1">
            <w:pPr>
              <w:pStyle w:val="TableParagraph"/>
              <w:spacing w:line="210" w:lineRule="exact"/>
              <w:ind w:left="131" w:right="127"/>
              <w:jc w:val="center"/>
              <w:rPr>
                <w:sz w:val="20"/>
              </w:rPr>
            </w:pPr>
            <w:r>
              <w:rPr>
                <w:sz w:val="20"/>
              </w:rPr>
              <w:t>1003</w:t>
            </w:r>
          </w:p>
        </w:tc>
        <w:tc>
          <w:tcPr>
            <w:tcW w:w="7647" w:type="dxa"/>
          </w:tcPr>
          <w:p w14:paraId="0D7571B5" w14:textId="1224B98B" w:rsidR="00422D72" w:rsidRDefault="00422D72" w:rsidP="00A84AC1">
            <w:pPr>
              <w:pStyle w:val="TableParagraph"/>
              <w:spacing w:line="210" w:lineRule="exact"/>
              <w:ind w:left="105"/>
              <w:rPr>
                <w:sz w:val="20"/>
              </w:rPr>
            </w:pPr>
            <w:r w:rsidRPr="00422D72">
              <w:rPr>
                <w:sz w:val="20"/>
              </w:rPr>
              <w:t>Stjecatelj primitka od kojega se utvrđuje dohodak od kapitala ostvaren iz inozemstva ili druge države članice Europske unije</w:t>
            </w:r>
          </w:p>
        </w:tc>
      </w:tr>
      <w:tr w:rsidR="00422D72" w14:paraId="7A709841" w14:textId="77777777" w:rsidTr="00A84AC1">
        <w:trPr>
          <w:trHeight w:val="229"/>
        </w:trPr>
        <w:tc>
          <w:tcPr>
            <w:tcW w:w="1421" w:type="dxa"/>
          </w:tcPr>
          <w:p w14:paraId="787BF257" w14:textId="26AED286" w:rsidR="00422D72" w:rsidRDefault="00422D72" w:rsidP="00A84AC1">
            <w:pPr>
              <w:pStyle w:val="TableParagraph"/>
              <w:spacing w:line="210" w:lineRule="exact"/>
              <w:ind w:left="131" w:right="127"/>
              <w:jc w:val="center"/>
              <w:rPr>
                <w:sz w:val="20"/>
              </w:rPr>
            </w:pPr>
            <w:r>
              <w:rPr>
                <w:sz w:val="20"/>
              </w:rPr>
              <w:t>1004</w:t>
            </w:r>
          </w:p>
        </w:tc>
        <w:tc>
          <w:tcPr>
            <w:tcW w:w="7647" w:type="dxa"/>
          </w:tcPr>
          <w:p w14:paraId="460CF71B" w14:textId="70EA933F" w:rsidR="00422D72" w:rsidRDefault="00422D72" w:rsidP="00A84AC1">
            <w:pPr>
              <w:pStyle w:val="TableParagraph"/>
              <w:spacing w:line="210" w:lineRule="exact"/>
              <w:ind w:left="105"/>
              <w:rPr>
                <w:sz w:val="20"/>
              </w:rPr>
            </w:pPr>
            <w:r w:rsidRPr="00422D72">
              <w:rPr>
                <w:sz w:val="20"/>
              </w:rPr>
              <w:t>Stjecatelj primitka od kojega se utvrđuje dohodak od kapitala ostvaren izravno iz inozemstva  ili druge države članice Europske unije,  a pri obračunu primjenjuje se poreza stopa propisana odredbama ugovora o izbjegavanju dvostrukog oporezivanja</w:t>
            </w:r>
          </w:p>
        </w:tc>
      </w:tr>
      <w:tr w:rsidR="00422D72" w14:paraId="197EFC8E" w14:textId="77777777" w:rsidTr="00422D72">
        <w:trPr>
          <w:trHeight w:val="441"/>
        </w:trPr>
        <w:tc>
          <w:tcPr>
            <w:tcW w:w="1421" w:type="dxa"/>
            <w:shd w:val="clear" w:color="auto" w:fill="E5DFEC"/>
          </w:tcPr>
          <w:p w14:paraId="0797108D" w14:textId="77777777" w:rsidR="00422D72" w:rsidRDefault="00422D72" w:rsidP="00A84AC1">
            <w:pPr>
              <w:pStyle w:val="TableParagraph"/>
              <w:spacing w:before="6"/>
              <w:rPr>
                <w:rFonts w:ascii="Times New Roman"/>
                <w:sz w:val="19"/>
              </w:rPr>
            </w:pPr>
          </w:p>
          <w:p w14:paraId="4962B110" w14:textId="1C3F0DE1" w:rsidR="00422D72" w:rsidRDefault="00422D72" w:rsidP="00A84AC1">
            <w:pPr>
              <w:pStyle w:val="TableParagraph"/>
              <w:ind w:left="131" w:right="127"/>
              <w:jc w:val="center"/>
              <w:rPr>
                <w:b/>
                <w:sz w:val="20"/>
              </w:rPr>
            </w:pPr>
            <w:r>
              <w:rPr>
                <w:b/>
                <w:sz w:val="20"/>
              </w:rPr>
              <w:t>1101-1109</w:t>
            </w:r>
          </w:p>
        </w:tc>
        <w:tc>
          <w:tcPr>
            <w:tcW w:w="7647" w:type="dxa"/>
            <w:shd w:val="clear" w:color="auto" w:fill="E5DFEC"/>
          </w:tcPr>
          <w:p w14:paraId="3BCF4460" w14:textId="4CC1FB4F" w:rsidR="00422D72" w:rsidRDefault="00422D72" w:rsidP="00A84AC1">
            <w:pPr>
              <w:pStyle w:val="TableParagraph"/>
              <w:spacing w:line="230" w:lineRule="atLeast"/>
              <w:ind w:left="105" w:right="921"/>
              <w:rPr>
                <w:b/>
                <w:sz w:val="20"/>
              </w:rPr>
            </w:pPr>
            <w:r w:rsidRPr="00422D72">
              <w:rPr>
                <w:b/>
                <w:sz w:val="20"/>
              </w:rPr>
              <w:t>Stjecatelj primitka od kapitala od kojega se utvrđuje dohodak od kapitala po osnovi prihoda od kamata</w:t>
            </w:r>
          </w:p>
        </w:tc>
      </w:tr>
      <w:tr w:rsidR="00422D72" w14:paraId="396232E5" w14:textId="77777777" w:rsidTr="00A84AC1">
        <w:trPr>
          <w:trHeight w:val="229"/>
        </w:trPr>
        <w:tc>
          <w:tcPr>
            <w:tcW w:w="1421" w:type="dxa"/>
          </w:tcPr>
          <w:p w14:paraId="7DE5C2B9" w14:textId="48E72E7D" w:rsidR="00422D72" w:rsidRDefault="00422D72" w:rsidP="00A84AC1">
            <w:pPr>
              <w:pStyle w:val="TableParagraph"/>
              <w:spacing w:line="210" w:lineRule="exact"/>
              <w:ind w:left="131" w:right="127"/>
              <w:jc w:val="center"/>
              <w:rPr>
                <w:sz w:val="20"/>
              </w:rPr>
            </w:pPr>
            <w:r>
              <w:rPr>
                <w:sz w:val="20"/>
              </w:rPr>
              <w:t>1101</w:t>
            </w:r>
          </w:p>
        </w:tc>
        <w:tc>
          <w:tcPr>
            <w:tcW w:w="7647" w:type="dxa"/>
          </w:tcPr>
          <w:p w14:paraId="726C2206" w14:textId="77ECDD70" w:rsidR="00422D72" w:rsidRDefault="00422D72" w:rsidP="00A84AC1">
            <w:pPr>
              <w:pStyle w:val="TableParagraph"/>
              <w:spacing w:line="210" w:lineRule="exact"/>
              <w:ind w:left="105"/>
              <w:rPr>
                <w:sz w:val="20"/>
              </w:rPr>
            </w:pPr>
            <w:r w:rsidRPr="00422D72">
              <w:rPr>
                <w:sz w:val="20"/>
              </w:rPr>
              <w:t>Stjecatelj primitka od kojega se utvrđuje dohodak od kapitala  po osnovi prihoda od kamata</w:t>
            </w:r>
          </w:p>
        </w:tc>
      </w:tr>
      <w:tr w:rsidR="000B4573" w14:paraId="4098BD91" w14:textId="77777777" w:rsidTr="00A84AC1">
        <w:trPr>
          <w:trHeight w:val="229"/>
        </w:trPr>
        <w:tc>
          <w:tcPr>
            <w:tcW w:w="1421" w:type="dxa"/>
          </w:tcPr>
          <w:p w14:paraId="3A6C9E9B" w14:textId="3F31EDDB" w:rsidR="000B4573" w:rsidRDefault="000B4573" w:rsidP="00A84AC1">
            <w:pPr>
              <w:pStyle w:val="TableParagraph"/>
              <w:spacing w:line="210" w:lineRule="exact"/>
              <w:ind w:left="131" w:right="127"/>
              <w:jc w:val="center"/>
              <w:rPr>
                <w:sz w:val="20"/>
              </w:rPr>
            </w:pPr>
            <w:r>
              <w:rPr>
                <w:sz w:val="20"/>
              </w:rPr>
              <w:t>1102</w:t>
            </w:r>
          </w:p>
        </w:tc>
        <w:tc>
          <w:tcPr>
            <w:tcW w:w="7647" w:type="dxa"/>
          </w:tcPr>
          <w:p w14:paraId="740D62EB" w14:textId="3FD9A101"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a pri obračunu primjenjuje se poreza stopa propisana odredbama ugovora o izbjegavanju dvostrukog oporezivanja</w:t>
            </w:r>
          </w:p>
        </w:tc>
      </w:tr>
      <w:tr w:rsidR="000B4573" w14:paraId="2C758556" w14:textId="77777777" w:rsidTr="00A84AC1">
        <w:trPr>
          <w:trHeight w:val="229"/>
        </w:trPr>
        <w:tc>
          <w:tcPr>
            <w:tcW w:w="1421" w:type="dxa"/>
          </w:tcPr>
          <w:p w14:paraId="3EAD489B" w14:textId="0BF9F47E" w:rsidR="000B4573" w:rsidRDefault="000B4573" w:rsidP="00A84AC1">
            <w:pPr>
              <w:pStyle w:val="TableParagraph"/>
              <w:spacing w:line="210" w:lineRule="exact"/>
              <w:ind w:left="131" w:right="127"/>
              <w:jc w:val="center"/>
              <w:rPr>
                <w:sz w:val="20"/>
              </w:rPr>
            </w:pPr>
            <w:r>
              <w:rPr>
                <w:sz w:val="20"/>
              </w:rPr>
              <w:t>1103</w:t>
            </w:r>
          </w:p>
        </w:tc>
        <w:tc>
          <w:tcPr>
            <w:tcW w:w="7647" w:type="dxa"/>
          </w:tcPr>
          <w:p w14:paraId="18C72F7D" w14:textId="79FFCDA6"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 inozemstva ili druge države članice Europske unije</w:t>
            </w:r>
          </w:p>
        </w:tc>
      </w:tr>
      <w:tr w:rsidR="000B4573" w14:paraId="4BC1865C" w14:textId="77777777" w:rsidTr="00A84AC1">
        <w:trPr>
          <w:trHeight w:val="229"/>
        </w:trPr>
        <w:tc>
          <w:tcPr>
            <w:tcW w:w="1421" w:type="dxa"/>
          </w:tcPr>
          <w:p w14:paraId="3388ED30" w14:textId="24230621" w:rsidR="000B4573" w:rsidRDefault="000B4573" w:rsidP="00A84AC1">
            <w:pPr>
              <w:pStyle w:val="TableParagraph"/>
              <w:spacing w:line="210" w:lineRule="exact"/>
              <w:ind w:left="131" w:right="127"/>
              <w:jc w:val="center"/>
              <w:rPr>
                <w:sz w:val="20"/>
              </w:rPr>
            </w:pPr>
            <w:r>
              <w:rPr>
                <w:sz w:val="20"/>
              </w:rPr>
              <w:t>1104</w:t>
            </w:r>
          </w:p>
        </w:tc>
        <w:tc>
          <w:tcPr>
            <w:tcW w:w="7647" w:type="dxa"/>
          </w:tcPr>
          <w:p w14:paraId="27002614" w14:textId="63F58663"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izravno iz inozemstva  ili druge države članice Europske unije,  a pri obračunu primjenjuje se poreza stopa propisana odredbama ugovora o izbjegavanju dvostrukog oporezivanja</w:t>
            </w:r>
          </w:p>
        </w:tc>
      </w:tr>
      <w:tr w:rsidR="00633B53" w14:paraId="60FC136C" w14:textId="77777777">
        <w:trPr>
          <w:trHeight w:val="316"/>
        </w:trPr>
        <w:tc>
          <w:tcPr>
            <w:tcW w:w="1421" w:type="dxa"/>
            <w:shd w:val="clear" w:color="auto" w:fill="FFC000"/>
          </w:tcPr>
          <w:p w14:paraId="62273715" w14:textId="623CC12C" w:rsidR="00633B53" w:rsidRDefault="00FF4D3F">
            <w:pPr>
              <w:pStyle w:val="TableParagraph"/>
              <w:spacing w:before="38"/>
              <w:ind w:left="131" w:right="127"/>
              <w:jc w:val="center"/>
              <w:rPr>
                <w:b/>
                <w:sz w:val="20"/>
              </w:rPr>
            </w:pPr>
            <w:r>
              <w:rPr>
                <w:b/>
                <w:sz w:val="20"/>
              </w:rPr>
              <w:t>2001-2</w:t>
            </w:r>
            <w:r w:rsidR="00EF07EB">
              <w:rPr>
                <w:b/>
                <w:sz w:val="20"/>
              </w:rPr>
              <w:t>999</w:t>
            </w:r>
          </w:p>
        </w:tc>
        <w:tc>
          <w:tcPr>
            <w:tcW w:w="7647" w:type="dxa"/>
            <w:shd w:val="clear" w:color="auto" w:fill="FFC000"/>
          </w:tcPr>
          <w:p w14:paraId="157913DF" w14:textId="77777777" w:rsidR="00633B53" w:rsidRDefault="00FF4D3F">
            <w:pPr>
              <w:pStyle w:val="TableParagraph"/>
              <w:spacing w:before="38"/>
              <w:ind w:left="1492"/>
              <w:rPr>
                <w:b/>
                <w:sz w:val="20"/>
              </w:rPr>
            </w:pPr>
            <w:r>
              <w:rPr>
                <w:b/>
                <w:sz w:val="20"/>
              </w:rPr>
              <w:t>STJECATELJ PRIMITKA OD IMOVINSKIH PRAVA</w:t>
            </w:r>
          </w:p>
        </w:tc>
      </w:tr>
      <w:tr w:rsidR="00633B53" w14:paraId="66DC44C1" w14:textId="77777777">
        <w:trPr>
          <w:trHeight w:val="230"/>
        </w:trPr>
        <w:tc>
          <w:tcPr>
            <w:tcW w:w="1421" w:type="dxa"/>
          </w:tcPr>
          <w:p w14:paraId="41820607" w14:textId="77777777" w:rsidR="00633B53" w:rsidRDefault="00FF4D3F">
            <w:pPr>
              <w:pStyle w:val="TableParagraph"/>
              <w:spacing w:line="210" w:lineRule="exact"/>
              <w:ind w:left="131" w:right="127"/>
              <w:jc w:val="center"/>
              <w:rPr>
                <w:sz w:val="20"/>
              </w:rPr>
            </w:pPr>
            <w:r>
              <w:rPr>
                <w:sz w:val="20"/>
              </w:rPr>
              <w:t>2001</w:t>
            </w:r>
          </w:p>
        </w:tc>
        <w:tc>
          <w:tcPr>
            <w:tcW w:w="7647" w:type="dxa"/>
          </w:tcPr>
          <w:p w14:paraId="342E14AF" w14:textId="77777777" w:rsidR="00633B53" w:rsidRDefault="00FF4D3F">
            <w:pPr>
              <w:pStyle w:val="TableParagraph"/>
              <w:spacing w:line="210" w:lineRule="exact"/>
              <w:ind w:left="105"/>
              <w:rPr>
                <w:sz w:val="20"/>
              </w:rPr>
            </w:pPr>
            <w:r>
              <w:rPr>
                <w:sz w:val="20"/>
              </w:rPr>
              <w:t>Stjecatelj primitka od kojega se utvrđuje dohodak od imovinskih prava</w:t>
            </w:r>
          </w:p>
        </w:tc>
      </w:tr>
      <w:tr w:rsidR="00EE7084" w14:paraId="52180041" w14:textId="77777777" w:rsidTr="00A84AC1">
        <w:trPr>
          <w:trHeight w:val="230"/>
        </w:trPr>
        <w:tc>
          <w:tcPr>
            <w:tcW w:w="1421" w:type="dxa"/>
          </w:tcPr>
          <w:p w14:paraId="4E89D654" w14:textId="54D1FAEC" w:rsidR="00EE7084" w:rsidRDefault="00EE7084" w:rsidP="00A84AC1">
            <w:pPr>
              <w:pStyle w:val="TableParagraph"/>
              <w:spacing w:line="210" w:lineRule="exact"/>
              <w:ind w:left="131" w:right="127"/>
              <w:jc w:val="center"/>
              <w:rPr>
                <w:sz w:val="20"/>
              </w:rPr>
            </w:pPr>
            <w:r>
              <w:rPr>
                <w:sz w:val="20"/>
              </w:rPr>
              <w:t>2002</w:t>
            </w:r>
          </w:p>
        </w:tc>
        <w:tc>
          <w:tcPr>
            <w:tcW w:w="7647" w:type="dxa"/>
          </w:tcPr>
          <w:p w14:paraId="18F0346D" w14:textId="50EE9B76" w:rsidR="00EE7084" w:rsidRDefault="00EE7084" w:rsidP="00A84AC1">
            <w:pPr>
              <w:pStyle w:val="TableParagraph"/>
              <w:spacing w:line="210" w:lineRule="exact"/>
              <w:ind w:left="105"/>
              <w:rPr>
                <w:sz w:val="20"/>
              </w:rPr>
            </w:pPr>
            <w:r w:rsidRPr="00EE7084">
              <w:rPr>
                <w:sz w:val="20"/>
              </w:rPr>
              <w:t>Stjecatelj primitka od kojega se utvrđuje dohodak od imovinskih prava, a pri obračunu primjenjuje se poreza stopa propisana odredbama ugovora o izbjegavanju dvostrukog oporezivanja</w:t>
            </w:r>
          </w:p>
        </w:tc>
      </w:tr>
      <w:tr w:rsidR="00EE7084" w14:paraId="38D4E8F5" w14:textId="77777777" w:rsidTr="00A84AC1">
        <w:trPr>
          <w:trHeight w:val="230"/>
        </w:trPr>
        <w:tc>
          <w:tcPr>
            <w:tcW w:w="1421" w:type="dxa"/>
          </w:tcPr>
          <w:p w14:paraId="7DCEA277" w14:textId="47D2E2FD" w:rsidR="00EE7084" w:rsidRDefault="00EE7084" w:rsidP="00A84AC1">
            <w:pPr>
              <w:pStyle w:val="TableParagraph"/>
              <w:spacing w:line="210" w:lineRule="exact"/>
              <w:ind w:left="131" w:right="127"/>
              <w:jc w:val="center"/>
              <w:rPr>
                <w:sz w:val="20"/>
              </w:rPr>
            </w:pPr>
            <w:r>
              <w:rPr>
                <w:sz w:val="20"/>
              </w:rPr>
              <w:t>2003</w:t>
            </w:r>
          </w:p>
        </w:tc>
        <w:tc>
          <w:tcPr>
            <w:tcW w:w="7647" w:type="dxa"/>
          </w:tcPr>
          <w:p w14:paraId="7B3B9BCC" w14:textId="08706D91" w:rsidR="00EE7084" w:rsidRDefault="00EE7084" w:rsidP="00A84AC1">
            <w:pPr>
              <w:pStyle w:val="TableParagraph"/>
              <w:spacing w:line="210" w:lineRule="exact"/>
              <w:ind w:left="105"/>
              <w:rPr>
                <w:sz w:val="20"/>
              </w:rPr>
            </w:pPr>
            <w:r w:rsidRPr="00EE7084">
              <w:rPr>
                <w:sz w:val="20"/>
              </w:rPr>
              <w:t>Stjecatelj primitka od kojega se utvrđuje dohodak od imovinskih prava ostvaren iz inozemstva ili druge države članice Europske unije</w:t>
            </w:r>
          </w:p>
        </w:tc>
      </w:tr>
      <w:tr w:rsidR="00EE7084" w14:paraId="75FA80BC" w14:textId="77777777" w:rsidTr="00A84AC1">
        <w:trPr>
          <w:trHeight w:val="230"/>
        </w:trPr>
        <w:tc>
          <w:tcPr>
            <w:tcW w:w="1421" w:type="dxa"/>
          </w:tcPr>
          <w:p w14:paraId="5AF9BE9E" w14:textId="39615BC4" w:rsidR="00EE7084" w:rsidRDefault="00EE7084" w:rsidP="00A84AC1">
            <w:pPr>
              <w:pStyle w:val="TableParagraph"/>
              <w:spacing w:line="210" w:lineRule="exact"/>
              <w:ind w:left="131" w:right="127"/>
              <w:jc w:val="center"/>
              <w:rPr>
                <w:sz w:val="20"/>
              </w:rPr>
            </w:pPr>
            <w:r>
              <w:rPr>
                <w:sz w:val="20"/>
              </w:rPr>
              <w:t>2004</w:t>
            </w:r>
          </w:p>
        </w:tc>
        <w:tc>
          <w:tcPr>
            <w:tcW w:w="7647" w:type="dxa"/>
          </w:tcPr>
          <w:p w14:paraId="3A129568" w14:textId="4DF3BAB5" w:rsidR="00EE7084" w:rsidRDefault="00EE7084" w:rsidP="00EE7084">
            <w:pPr>
              <w:pStyle w:val="TableParagraph"/>
              <w:spacing w:line="210" w:lineRule="exact"/>
              <w:ind w:left="105"/>
              <w:rPr>
                <w:sz w:val="20"/>
              </w:rPr>
            </w:pPr>
            <w:r w:rsidRPr="00EE7084">
              <w:rPr>
                <w:sz w:val="20"/>
              </w:rPr>
              <w:t xml:space="preserve">Stjecatelj primitka od kojega se utvrđuje dohodak od imovinskih prava ostvaren izravno iz inozemstva  ili druge države članice Europske unije,  a pri obračunu </w:t>
            </w:r>
          </w:p>
        </w:tc>
      </w:tr>
      <w:tr w:rsidR="00EE7084" w14:paraId="673F313A" w14:textId="77777777" w:rsidTr="00A84AC1">
        <w:trPr>
          <w:trHeight w:val="230"/>
        </w:trPr>
        <w:tc>
          <w:tcPr>
            <w:tcW w:w="1421" w:type="dxa"/>
          </w:tcPr>
          <w:p w14:paraId="05C5DC7E" w14:textId="6FE3E24A" w:rsidR="00EE7084" w:rsidRDefault="00EE7084" w:rsidP="00A84AC1">
            <w:pPr>
              <w:pStyle w:val="TableParagraph"/>
              <w:spacing w:line="210" w:lineRule="exact"/>
              <w:ind w:left="131" w:right="127"/>
              <w:jc w:val="center"/>
              <w:rPr>
                <w:sz w:val="20"/>
              </w:rPr>
            </w:pPr>
            <w:r>
              <w:rPr>
                <w:sz w:val="20"/>
              </w:rPr>
              <w:t>2005</w:t>
            </w:r>
          </w:p>
        </w:tc>
        <w:tc>
          <w:tcPr>
            <w:tcW w:w="7647" w:type="dxa"/>
          </w:tcPr>
          <w:p w14:paraId="12A88D3E" w14:textId="7A86A013" w:rsidR="00EE7084" w:rsidRDefault="00EE7084" w:rsidP="00A84AC1">
            <w:pPr>
              <w:pStyle w:val="TableParagraph"/>
              <w:spacing w:line="210" w:lineRule="exact"/>
              <w:ind w:left="105"/>
              <w:rPr>
                <w:sz w:val="20"/>
              </w:rPr>
            </w:pPr>
            <w:r w:rsidRPr="00EE7084">
              <w:rPr>
                <w:sz w:val="20"/>
              </w:rPr>
              <w:t>Stjecatelj primitka od kojega se utvrđuje dohodak od posebnih vrsta imovine</w:t>
            </w:r>
          </w:p>
        </w:tc>
      </w:tr>
      <w:tr w:rsidR="00633B53" w14:paraId="7ED69BEB" w14:textId="77777777">
        <w:trPr>
          <w:trHeight w:val="323"/>
        </w:trPr>
        <w:tc>
          <w:tcPr>
            <w:tcW w:w="1421" w:type="dxa"/>
            <w:shd w:val="clear" w:color="auto" w:fill="FFC000"/>
          </w:tcPr>
          <w:p w14:paraId="60C8C678" w14:textId="6849F399" w:rsidR="00633B53" w:rsidRDefault="00FF4D3F">
            <w:pPr>
              <w:pStyle w:val="TableParagraph"/>
              <w:spacing w:before="42"/>
              <w:ind w:left="131" w:right="127"/>
              <w:jc w:val="center"/>
              <w:rPr>
                <w:b/>
                <w:sz w:val="20"/>
              </w:rPr>
            </w:pPr>
            <w:r>
              <w:rPr>
                <w:b/>
                <w:sz w:val="20"/>
              </w:rPr>
              <w:t>4001-4</w:t>
            </w:r>
            <w:r w:rsidR="00EF07EB">
              <w:rPr>
                <w:b/>
                <w:sz w:val="20"/>
              </w:rPr>
              <w:t>99</w:t>
            </w:r>
            <w:r>
              <w:rPr>
                <w:b/>
                <w:sz w:val="20"/>
              </w:rPr>
              <w:t>9</w:t>
            </w:r>
          </w:p>
        </w:tc>
        <w:tc>
          <w:tcPr>
            <w:tcW w:w="7647" w:type="dxa"/>
            <w:shd w:val="clear" w:color="auto" w:fill="FFC000"/>
          </w:tcPr>
          <w:p w14:paraId="1172DEB6" w14:textId="77777777" w:rsidR="00633B53" w:rsidRDefault="00FF4D3F">
            <w:pPr>
              <w:pStyle w:val="TableParagraph"/>
              <w:spacing w:before="42"/>
              <w:ind w:left="419"/>
              <w:rPr>
                <w:b/>
                <w:sz w:val="20"/>
              </w:rPr>
            </w:pPr>
            <w:r>
              <w:rPr>
                <w:b/>
                <w:sz w:val="20"/>
              </w:rPr>
              <w:t>STJECATELJ PRIMITKA OD KOJEGA SE UTVRĐUJE DRUGI DOHODAK</w:t>
            </w:r>
          </w:p>
        </w:tc>
      </w:tr>
      <w:tr w:rsidR="00633B53" w14:paraId="05BC9F82" w14:textId="77777777">
        <w:trPr>
          <w:trHeight w:val="460"/>
        </w:trPr>
        <w:tc>
          <w:tcPr>
            <w:tcW w:w="1421" w:type="dxa"/>
          </w:tcPr>
          <w:p w14:paraId="0A28823B" w14:textId="77777777" w:rsidR="00633B53" w:rsidRDefault="00FF4D3F">
            <w:pPr>
              <w:pStyle w:val="TableParagraph"/>
              <w:spacing w:before="112"/>
              <w:ind w:left="131" w:right="127"/>
              <w:jc w:val="center"/>
              <w:rPr>
                <w:sz w:val="20"/>
              </w:rPr>
            </w:pPr>
            <w:r>
              <w:rPr>
                <w:sz w:val="20"/>
              </w:rPr>
              <w:t>4001</w:t>
            </w:r>
          </w:p>
        </w:tc>
        <w:tc>
          <w:tcPr>
            <w:tcW w:w="7647" w:type="dxa"/>
          </w:tcPr>
          <w:p w14:paraId="4F18CEA6"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ne postoji obveza doprinosa</w:t>
            </w:r>
          </w:p>
        </w:tc>
      </w:tr>
      <w:tr w:rsidR="00633B53" w14:paraId="72142DE3" w14:textId="77777777">
        <w:trPr>
          <w:trHeight w:val="460"/>
        </w:trPr>
        <w:tc>
          <w:tcPr>
            <w:tcW w:w="1421" w:type="dxa"/>
          </w:tcPr>
          <w:p w14:paraId="303FF29A" w14:textId="77777777" w:rsidR="00633B53" w:rsidRDefault="00FF4D3F">
            <w:pPr>
              <w:pStyle w:val="TableParagraph"/>
              <w:spacing w:before="112"/>
              <w:ind w:left="131" w:right="127"/>
              <w:jc w:val="center"/>
              <w:rPr>
                <w:sz w:val="20"/>
              </w:rPr>
            </w:pPr>
            <w:r>
              <w:rPr>
                <w:sz w:val="20"/>
              </w:rPr>
              <w:t>4002</w:t>
            </w:r>
          </w:p>
        </w:tc>
        <w:tc>
          <w:tcPr>
            <w:tcW w:w="7647" w:type="dxa"/>
          </w:tcPr>
          <w:p w14:paraId="204AD683"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postoji obveza doprinosa</w:t>
            </w:r>
          </w:p>
        </w:tc>
      </w:tr>
      <w:tr w:rsidR="00633B53" w14:paraId="6AE533FC" w14:textId="77777777">
        <w:trPr>
          <w:trHeight w:val="311"/>
        </w:trPr>
        <w:tc>
          <w:tcPr>
            <w:tcW w:w="1421" w:type="dxa"/>
            <w:shd w:val="clear" w:color="auto" w:fill="FFC000"/>
          </w:tcPr>
          <w:p w14:paraId="277C6FAE" w14:textId="77777777" w:rsidR="00633B53" w:rsidRDefault="00FF4D3F">
            <w:pPr>
              <w:pStyle w:val="TableParagraph"/>
              <w:spacing w:before="35"/>
              <w:ind w:left="131" w:right="127"/>
              <w:jc w:val="center"/>
              <w:rPr>
                <w:b/>
                <w:sz w:val="20"/>
              </w:rPr>
            </w:pPr>
            <w:r>
              <w:rPr>
                <w:b/>
                <w:sz w:val="20"/>
              </w:rPr>
              <w:t>5001-5799</w:t>
            </w:r>
          </w:p>
        </w:tc>
        <w:tc>
          <w:tcPr>
            <w:tcW w:w="7647" w:type="dxa"/>
            <w:shd w:val="clear" w:color="auto" w:fill="FFC000"/>
          </w:tcPr>
          <w:p w14:paraId="6BD52479" w14:textId="77777777" w:rsidR="00633B53" w:rsidRDefault="00FF4D3F">
            <w:pPr>
              <w:pStyle w:val="TableParagraph"/>
              <w:spacing w:before="35"/>
              <w:ind w:left="181" w:right="180"/>
              <w:jc w:val="center"/>
              <w:rPr>
                <w:b/>
                <w:sz w:val="20"/>
              </w:rPr>
            </w:pPr>
            <w:r>
              <w:rPr>
                <w:b/>
                <w:sz w:val="20"/>
              </w:rPr>
              <w:t>OSTALI OSIGURANICI</w:t>
            </w:r>
          </w:p>
        </w:tc>
      </w:tr>
      <w:tr w:rsidR="00633B53" w14:paraId="048989A4" w14:textId="77777777">
        <w:trPr>
          <w:trHeight w:val="460"/>
        </w:trPr>
        <w:tc>
          <w:tcPr>
            <w:tcW w:w="1421" w:type="dxa"/>
            <w:shd w:val="clear" w:color="auto" w:fill="E5DFEC"/>
          </w:tcPr>
          <w:p w14:paraId="76083877" w14:textId="77777777" w:rsidR="00633B53" w:rsidRDefault="00FF4D3F">
            <w:pPr>
              <w:pStyle w:val="TableParagraph"/>
              <w:spacing w:before="110"/>
              <w:ind w:left="131" w:right="127"/>
              <w:jc w:val="center"/>
              <w:rPr>
                <w:b/>
                <w:sz w:val="20"/>
              </w:rPr>
            </w:pPr>
            <w:r>
              <w:rPr>
                <w:b/>
                <w:sz w:val="20"/>
              </w:rPr>
              <w:t>5001–5009</w:t>
            </w:r>
          </w:p>
        </w:tc>
        <w:tc>
          <w:tcPr>
            <w:tcW w:w="7647" w:type="dxa"/>
            <w:shd w:val="clear" w:color="auto" w:fill="E5DFEC"/>
          </w:tcPr>
          <w:p w14:paraId="346B190E" w14:textId="77777777" w:rsidR="00633B53" w:rsidRDefault="00FF4D3F">
            <w:pPr>
              <w:pStyle w:val="TableParagraph"/>
              <w:spacing w:line="225" w:lineRule="exact"/>
              <w:ind w:left="105"/>
              <w:rPr>
                <w:b/>
                <w:sz w:val="20"/>
              </w:rPr>
            </w:pPr>
            <w:r>
              <w:rPr>
                <w:b/>
                <w:sz w:val="20"/>
              </w:rPr>
              <w:t>Osiguranik posebnog doprinosa za korištenje zdravstvene zaštite u</w:t>
            </w:r>
          </w:p>
          <w:p w14:paraId="0BACF040" w14:textId="77777777" w:rsidR="00633B53" w:rsidRDefault="00FF4D3F">
            <w:pPr>
              <w:pStyle w:val="TableParagraph"/>
              <w:spacing w:line="215" w:lineRule="exact"/>
              <w:ind w:left="105"/>
              <w:rPr>
                <w:b/>
                <w:sz w:val="20"/>
              </w:rPr>
            </w:pPr>
            <w:r>
              <w:rPr>
                <w:b/>
                <w:sz w:val="20"/>
              </w:rPr>
              <w:t>inozemstvu</w:t>
            </w:r>
          </w:p>
        </w:tc>
      </w:tr>
      <w:tr w:rsidR="00633B53" w14:paraId="445E4995" w14:textId="77777777">
        <w:trPr>
          <w:trHeight w:val="458"/>
        </w:trPr>
        <w:tc>
          <w:tcPr>
            <w:tcW w:w="1421" w:type="dxa"/>
          </w:tcPr>
          <w:p w14:paraId="2B720982" w14:textId="77777777" w:rsidR="00633B53" w:rsidRDefault="00FF4D3F">
            <w:pPr>
              <w:pStyle w:val="TableParagraph"/>
              <w:spacing w:before="112"/>
              <w:ind w:left="131" w:right="127"/>
              <w:jc w:val="center"/>
              <w:rPr>
                <w:sz w:val="20"/>
              </w:rPr>
            </w:pPr>
            <w:r>
              <w:rPr>
                <w:sz w:val="20"/>
              </w:rPr>
              <w:t>5001</w:t>
            </w:r>
          </w:p>
        </w:tc>
        <w:tc>
          <w:tcPr>
            <w:tcW w:w="7647" w:type="dxa"/>
          </w:tcPr>
          <w:p w14:paraId="50E38B27" w14:textId="77777777" w:rsidR="00633B53" w:rsidRDefault="00FF4D3F">
            <w:pPr>
              <w:pStyle w:val="TableParagraph"/>
              <w:spacing w:line="230" w:lineRule="exact"/>
              <w:ind w:left="105" w:right="263"/>
              <w:rPr>
                <w:sz w:val="20"/>
              </w:rPr>
            </w:pPr>
            <w:r>
              <w:rPr>
                <w:sz w:val="20"/>
              </w:rPr>
              <w:t>Osiguranik na radu ili stručnom usavršavanju, odnosno obrazovanju u inozemstvu duže od 30 dana</w:t>
            </w:r>
          </w:p>
        </w:tc>
      </w:tr>
      <w:tr w:rsidR="00633B53" w14:paraId="78BA8338" w14:textId="77777777">
        <w:trPr>
          <w:trHeight w:val="228"/>
        </w:trPr>
        <w:tc>
          <w:tcPr>
            <w:tcW w:w="1421" w:type="dxa"/>
          </w:tcPr>
          <w:p w14:paraId="7039C0FA" w14:textId="77777777" w:rsidR="00633B53" w:rsidRDefault="00FF4D3F">
            <w:pPr>
              <w:pStyle w:val="TableParagraph"/>
              <w:spacing w:line="208" w:lineRule="exact"/>
              <w:ind w:left="131" w:right="127"/>
              <w:jc w:val="center"/>
              <w:rPr>
                <w:sz w:val="20"/>
              </w:rPr>
            </w:pPr>
            <w:r>
              <w:rPr>
                <w:sz w:val="20"/>
              </w:rPr>
              <w:t>5002</w:t>
            </w:r>
          </w:p>
        </w:tc>
        <w:tc>
          <w:tcPr>
            <w:tcW w:w="7647" w:type="dxa"/>
          </w:tcPr>
          <w:p w14:paraId="72AD2D94" w14:textId="77777777" w:rsidR="00633B53" w:rsidRDefault="00FF4D3F">
            <w:pPr>
              <w:pStyle w:val="TableParagraph"/>
              <w:spacing w:line="208" w:lineRule="exact"/>
              <w:ind w:left="105"/>
              <w:rPr>
                <w:sz w:val="20"/>
              </w:rPr>
            </w:pPr>
            <w:r>
              <w:rPr>
                <w:sz w:val="20"/>
              </w:rPr>
              <w:t>Osiguranik upućen na službeni put u inozemstvo u trajanju do 30 dana</w:t>
            </w:r>
          </w:p>
        </w:tc>
      </w:tr>
      <w:tr w:rsidR="00633B53" w14:paraId="130D3E12" w14:textId="77777777">
        <w:trPr>
          <w:trHeight w:val="230"/>
        </w:trPr>
        <w:tc>
          <w:tcPr>
            <w:tcW w:w="1421" w:type="dxa"/>
          </w:tcPr>
          <w:p w14:paraId="2648F04F" w14:textId="77777777" w:rsidR="00633B53" w:rsidRDefault="00633B53">
            <w:pPr>
              <w:pStyle w:val="TableParagraph"/>
              <w:rPr>
                <w:rFonts w:ascii="Times New Roman"/>
                <w:sz w:val="16"/>
              </w:rPr>
            </w:pPr>
          </w:p>
        </w:tc>
        <w:tc>
          <w:tcPr>
            <w:tcW w:w="7647" w:type="dxa"/>
          </w:tcPr>
          <w:p w14:paraId="5737CF01" w14:textId="77777777" w:rsidR="00633B53" w:rsidRDefault="00633B53">
            <w:pPr>
              <w:pStyle w:val="TableParagraph"/>
              <w:rPr>
                <w:rFonts w:ascii="Times New Roman"/>
                <w:sz w:val="16"/>
              </w:rPr>
            </w:pPr>
          </w:p>
        </w:tc>
      </w:tr>
      <w:tr w:rsidR="00633B53" w14:paraId="0785492C" w14:textId="77777777">
        <w:trPr>
          <w:trHeight w:val="229"/>
        </w:trPr>
        <w:tc>
          <w:tcPr>
            <w:tcW w:w="1421" w:type="dxa"/>
          </w:tcPr>
          <w:p w14:paraId="7E12F0CF" w14:textId="77777777" w:rsidR="00633B53" w:rsidRDefault="00633B53">
            <w:pPr>
              <w:pStyle w:val="TableParagraph"/>
              <w:rPr>
                <w:rFonts w:ascii="Times New Roman"/>
                <w:sz w:val="16"/>
              </w:rPr>
            </w:pPr>
          </w:p>
        </w:tc>
        <w:tc>
          <w:tcPr>
            <w:tcW w:w="7647" w:type="dxa"/>
          </w:tcPr>
          <w:p w14:paraId="37AD1ED9" w14:textId="77777777" w:rsidR="00633B53" w:rsidRDefault="00633B53">
            <w:pPr>
              <w:pStyle w:val="TableParagraph"/>
              <w:rPr>
                <w:rFonts w:ascii="Times New Roman"/>
                <w:sz w:val="16"/>
              </w:rPr>
            </w:pPr>
          </w:p>
        </w:tc>
      </w:tr>
      <w:tr w:rsidR="00633B53" w14:paraId="030A86A1" w14:textId="77777777">
        <w:trPr>
          <w:trHeight w:val="690"/>
        </w:trPr>
        <w:tc>
          <w:tcPr>
            <w:tcW w:w="1421" w:type="dxa"/>
            <w:shd w:val="clear" w:color="auto" w:fill="C0C0C0"/>
          </w:tcPr>
          <w:p w14:paraId="1F54C466" w14:textId="77777777" w:rsidR="00633B53" w:rsidRDefault="00633B53">
            <w:pPr>
              <w:pStyle w:val="TableParagraph"/>
              <w:spacing w:before="6"/>
              <w:rPr>
                <w:rFonts w:ascii="Times New Roman"/>
                <w:sz w:val="19"/>
              </w:rPr>
            </w:pPr>
          </w:p>
          <w:p w14:paraId="11FF455D" w14:textId="77777777" w:rsidR="00633B53" w:rsidRDefault="00FF4D3F">
            <w:pPr>
              <w:pStyle w:val="TableParagraph"/>
              <w:ind w:left="131" w:right="127"/>
              <w:jc w:val="center"/>
              <w:rPr>
                <w:b/>
                <w:sz w:val="20"/>
              </w:rPr>
            </w:pPr>
            <w:r>
              <w:rPr>
                <w:b/>
                <w:sz w:val="20"/>
              </w:rPr>
              <w:t>5101-5699</w:t>
            </w:r>
          </w:p>
        </w:tc>
        <w:tc>
          <w:tcPr>
            <w:tcW w:w="7647" w:type="dxa"/>
            <w:shd w:val="clear" w:color="auto" w:fill="C0C0C0"/>
          </w:tcPr>
          <w:p w14:paraId="0914BF21" w14:textId="77777777" w:rsidR="00633B53" w:rsidRDefault="00FF4D3F">
            <w:pPr>
              <w:pStyle w:val="TableParagraph"/>
              <w:ind w:left="105" w:right="109"/>
              <w:rPr>
                <w:b/>
                <w:sz w:val="20"/>
              </w:rPr>
            </w:pPr>
            <w:r>
              <w:rPr>
                <w:b/>
                <w:sz w:val="20"/>
              </w:rPr>
              <w:t>Osiguranik/stjecatelj naknade plaće, prava iz osiguranja koja se financiraju na teret nositelja osiguranja ili državnog proračuna i osiguranja u određenim</w:t>
            </w:r>
          </w:p>
          <w:p w14:paraId="7BF50D42" w14:textId="77777777" w:rsidR="00633B53" w:rsidRDefault="00FF4D3F">
            <w:pPr>
              <w:pStyle w:val="TableParagraph"/>
              <w:spacing w:line="215" w:lineRule="exact"/>
              <w:ind w:left="105"/>
              <w:rPr>
                <w:b/>
                <w:sz w:val="20"/>
              </w:rPr>
            </w:pPr>
            <w:r>
              <w:rPr>
                <w:b/>
                <w:sz w:val="20"/>
              </w:rPr>
              <w:t>okolnostima</w:t>
            </w:r>
          </w:p>
        </w:tc>
      </w:tr>
      <w:tr w:rsidR="00633B53" w14:paraId="60EADB40" w14:textId="77777777">
        <w:trPr>
          <w:trHeight w:val="273"/>
        </w:trPr>
        <w:tc>
          <w:tcPr>
            <w:tcW w:w="1421" w:type="dxa"/>
            <w:shd w:val="clear" w:color="auto" w:fill="E5DFEC"/>
          </w:tcPr>
          <w:p w14:paraId="45DB8676" w14:textId="77777777" w:rsidR="00633B53" w:rsidRDefault="00FF4D3F">
            <w:pPr>
              <w:pStyle w:val="TableParagraph"/>
              <w:spacing w:before="16"/>
              <w:ind w:left="131" w:right="127"/>
              <w:jc w:val="center"/>
              <w:rPr>
                <w:b/>
                <w:sz w:val="20"/>
              </w:rPr>
            </w:pPr>
            <w:r>
              <w:rPr>
                <w:b/>
                <w:sz w:val="20"/>
              </w:rPr>
              <w:t>5101 - 5199</w:t>
            </w:r>
          </w:p>
        </w:tc>
        <w:tc>
          <w:tcPr>
            <w:tcW w:w="7647" w:type="dxa"/>
            <w:shd w:val="clear" w:color="auto" w:fill="E5DFEC"/>
          </w:tcPr>
          <w:p w14:paraId="11C22AA6" w14:textId="77777777" w:rsidR="00633B53" w:rsidRDefault="00FF4D3F">
            <w:pPr>
              <w:pStyle w:val="TableParagraph"/>
              <w:spacing w:before="16"/>
              <w:ind w:left="2313"/>
              <w:rPr>
                <w:b/>
                <w:sz w:val="20"/>
              </w:rPr>
            </w:pPr>
            <w:r>
              <w:rPr>
                <w:b/>
                <w:sz w:val="20"/>
              </w:rPr>
              <w:t>Obveznik obračunavanja-HZMO</w:t>
            </w:r>
          </w:p>
        </w:tc>
      </w:tr>
      <w:tr w:rsidR="00633B53" w14:paraId="3662874F" w14:textId="77777777">
        <w:trPr>
          <w:trHeight w:val="460"/>
        </w:trPr>
        <w:tc>
          <w:tcPr>
            <w:tcW w:w="1421" w:type="dxa"/>
          </w:tcPr>
          <w:p w14:paraId="2CEA01E4" w14:textId="77777777" w:rsidR="00633B53" w:rsidRDefault="00FF4D3F">
            <w:pPr>
              <w:pStyle w:val="TableParagraph"/>
              <w:spacing w:before="112"/>
              <w:ind w:left="131" w:right="127"/>
              <w:jc w:val="center"/>
              <w:rPr>
                <w:sz w:val="20"/>
              </w:rPr>
            </w:pPr>
            <w:r>
              <w:rPr>
                <w:sz w:val="20"/>
              </w:rPr>
              <w:t>5101</w:t>
            </w:r>
          </w:p>
        </w:tc>
        <w:tc>
          <w:tcPr>
            <w:tcW w:w="7647" w:type="dxa"/>
          </w:tcPr>
          <w:p w14:paraId="285740ED" w14:textId="77777777" w:rsidR="00633B53" w:rsidRDefault="00FF4D3F">
            <w:pPr>
              <w:pStyle w:val="TableParagraph"/>
              <w:spacing w:line="230" w:lineRule="exact"/>
              <w:ind w:left="105" w:right="441"/>
              <w:rPr>
                <w:sz w:val="20"/>
              </w:rPr>
            </w:pPr>
            <w:r>
              <w:rPr>
                <w:sz w:val="20"/>
              </w:rPr>
              <w:t>Osiguranik po osnovi korisnika invalidske mirovine zbog profesionalne nesposobnosti za rad (MO II, 0,35 - obveznik plaćanja mjerodavno ministarstvo)</w:t>
            </w:r>
          </w:p>
        </w:tc>
      </w:tr>
      <w:tr w:rsidR="00633B53" w14:paraId="7A473420" w14:textId="77777777">
        <w:trPr>
          <w:trHeight w:val="230"/>
        </w:trPr>
        <w:tc>
          <w:tcPr>
            <w:tcW w:w="1421" w:type="dxa"/>
          </w:tcPr>
          <w:p w14:paraId="7CEDB8EA" w14:textId="77777777" w:rsidR="00633B53" w:rsidRDefault="00FF4D3F">
            <w:pPr>
              <w:pStyle w:val="TableParagraph"/>
              <w:spacing w:line="210" w:lineRule="exact"/>
              <w:ind w:left="131" w:right="127"/>
              <w:jc w:val="center"/>
              <w:rPr>
                <w:sz w:val="20"/>
              </w:rPr>
            </w:pPr>
            <w:r>
              <w:rPr>
                <w:sz w:val="20"/>
              </w:rPr>
              <w:t>5102</w:t>
            </w:r>
          </w:p>
        </w:tc>
        <w:tc>
          <w:tcPr>
            <w:tcW w:w="7647" w:type="dxa"/>
          </w:tcPr>
          <w:p w14:paraId="46DBD355" w14:textId="77777777" w:rsidR="00633B53" w:rsidRDefault="00FF4D3F">
            <w:pPr>
              <w:pStyle w:val="TableParagraph"/>
              <w:spacing w:line="210" w:lineRule="exact"/>
              <w:ind w:left="105"/>
              <w:rPr>
                <w:sz w:val="20"/>
              </w:rPr>
            </w:pPr>
            <w:r>
              <w:rPr>
                <w:sz w:val="20"/>
              </w:rPr>
              <w:t>Osiguranik po osnovi roditelja koji obavlja roditeljske dužnosti (MO II, 0,35)</w:t>
            </w:r>
          </w:p>
        </w:tc>
      </w:tr>
      <w:tr w:rsidR="00633B53" w14:paraId="3A4ED5FB" w14:textId="77777777">
        <w:trPr>
          <w:trHeight w:val="460"/>
        </w:trPr>
        <w:tc>
          <w:tcPr>
            <w:tcW w:w="1421" w:type="dxa"/>
          </w:tcPr>
          <w:p w14:paraId="18A79E12" w14:textId="77777777" w:rsidR="00633B53" w:rsidRDefault="00FF4D3F">
            <w:pPr>
              <w:pStyle w:val="TableParagraph"/>
              <w:spacing w:before="112"/>
              <w:ind w:left="131" w:right="127"/>
              <w:jc w:val="center"/>
              <w:rPr>
                <w:sz w:val="20"/>
              </w:rPr>
            </w:pPr>
            <w:r>
              <w:rPr>
                <w:sz w:val="20"/>
              </w:rPr>
              <w:t>5103</w:t>
            </w:r>
          </w:p>
        </w:tc>
        <w:tc>
          <w:tcPr>
            <w:tcW w:w="7647" w:type="dxa"/>
          </w:tcPr>
          <w:p w14:paraId="7167E87C" w14:textId="77777777" w:rsidR="00633B53" w:rsidRDefault="00FF4D3F">
            <w:pPr>
              <w:pStyle w:val="TableParagraph"/>
              <w:spacing w:line="230" w:lineRule="exact"/>
              <w:ind w:left="105" w:right="219"/>
              <w:rPr>
                <w:sz w:val="20"/>
              </w:rPr>
            </w:pPr>
            <w:r>
              <w:rPr>
                <w:sz w:val="20"/>
              </w:rPr>
              <w:t>Osiguranik koji naknadu plaće ostvaruje na teret sredstava mirovinskog osiguranja na temelju generacijske solidarnosti (NAKNADA PLAĆE, MO II)</w:t>
            </w:r>
          </w:p>
        </w:tc>
      </w:tr>
      <w:tr w:rsidR="00633B53" w14:paraId="0EF3FE1E" w14:textId="77777777">
        <w:trPr>
          <w:trHeight w:val="460"/>
        </w:trPr>
        <w:tc>
          <w:tcPr>
            <w:tcW w:w="1421" w:type="dxa"/>
          </w:tcPr>
          <w:p w14:paraId="7D73DE9D" w14:textId="77777777" w:rsidR="00633B53" w:rsidRDefault="00FF4D3F">
            <w:pPr>
              <w:pStyle w:val="TableParagraph"/>
              <w:spacing w:before="112"/>
              <w:ind w:left="131" w:right="127"/>
              <w:jc w:val="center"/>
              <w:rPr>
                <w:sz w:val="20"/>
              </w:rPr>
            </w:pPr>
            <w:r>
              <w:rPr>
                <w:sz w:val="20"/>
              </w:rPr>
              <w:t>5104</w:t>
            </w:r>
          </w:p>
        </w:tc>
        <w:tc>
          <w:tcPr>
            <w:tcW w:w="7647" w:type="dxa"/>
          </w:tcPr>
          <w:p w14:paraId="61302478" w14:textId="77777777" w:rsidR="00633B53" w:rsidRDefault="00FF4D3F">
            <w:pPr>
              <w:pStyle w:val="TableParagraph"/>
              <w:spacing w:line="230" w:lineRule="exact"/>
              <w:ind w:left="105" w:right="497"/>
              <w:rPr>
                <w:sz w:val="20"/>
              </w:rPr>
            </w:pPr>
            <w:r>
              <w:rPr>
                <w:sz w:val="20"/>
              </w:rPr>
              <w:t>Osiguranik–osoba s invaliditetom kojoj se staž mirovinskog osiguranja računa s povećanim trajanjem (prosječna plaća 2,01 MO II)</w:t>
            </w:r>
          </w:p>
        </w:tc>
      </w:tr>
      <w:tr w:rsidR="00633B53" w14:paraId="4F674B7E" w14:textId="77777777">
        <w:trPr>
          <w:trHeight w:val="246"/>
        </w:trPr>
        <w:tc>
          <w:tcPr>
            <w:tcW w:w="1421" w:type="dxa"/>
            <w:shd w:val="clear" w:color="auto" w:fill="E5DFEC"/>
          </w:tcPr>
          <w:p w14:paraId="4467C307" w14:textId="77777777" w:rsidR="00633B53" w:rsidRDefault="00FF4D3F">
            <w:pPr>
              <w:pStyle w:val="TableParagraph"/>
              <w:spacing w:line="225" w:lineRule="exact"/>
              <w:ind w:left="131" w:right="127"/>
              <w:jc w:val="center"/>
              <w:rPr>
                <w:b/>
                <w:sz w:val="20"/>
              </w:rPr>
            </w:pPr>
            <w:r>
              <w:rPr>
                <w:b/>
                <w:sz w:val="20"/>
              </w:rPr>
              <w:t>5201-5299</w:t>
            </w:r>
          </w:p>
        </w:tc>
        <w:tc>
          <w:tcPr>
            <w:tcW w:w="7647" w:type="dxa"/>
            <w:shd w:val="clear" w:color="auto" w:fill="E5DFEC"/>
          </w:tcPr>
          <w:p w14:paraId="5BB1CF37" w14:textId="77777777" w:rsidR="00633B53" w:rsidRDefault="00FF4D3F">
            <w:pPr>
              <w:pStyle w:val="TableParagraph"/>
              <w:spacing w:line="225" w:lineRule="exact"/>
              <w:ind w:left="2334"/>
              <w:rPr>
                <w:b/>
                <w:sz w:val="20"/>
              </w:rPr>
            </w:pPr>
            <w:r>
              <w:rPr>
                <w:b/>
                <w:sz w:val="20"/>
              </w:rPr>
              <w:t>Obveznik obračunavanja-HZZO</w:t>
            </w:r>
          </w:p>
        </w:tc>
      </w:tr>
      <w:tr w:rsidR="00633B53" w14:paraId="366A9387" w14:textId="77777777">
        <w:trPr>
          <w:trHeight w:val="460"/>
        </w:trPr>
        <w:tc>
          <w:tcPr>
            <w:tcW w:w="1421" w:type="dxa"/>
          </w:tcPr>
          <w:p w14:paraId="48C80ACC" w14:textId="77777777" w:rsidR="00633B53" w:rsidRDefault="00FF4D3F">
            <w:pPr>
              <w:pStyle w:val="TableParagraph"/>
              <w:spacing w:before="112"/>
              <w:ind w:left="131" w:right="127"/>
              <w:jc w:val="center"/>
              <w:rPr>
                <w:sz w:val="20"/>
              </w:rPr>
            </w:pPr>
            <w:r>
              <w:rPr>
                <w:sz w:val="20"/>
              </w:rPr>
              <w:t>5201</w:t>
            </w:r>
          </w:p>
        </w:tc>
        <w:tc>
          <w:tcPr>
            <w:tcW w:w="7647" w:type="dxa"/>
          </w:tcPr>
          <w:p w14:paraId="3D530EC6" w14:textId="77777777" w:rsidR="00633B53" w:rsidRDefault="00FF4D3F">
            <w:pPr>
              <w:pStyle w:val="TableParagraph"/>
              <w:spacing w:line="230" w:lineRule="exact"/>
              <w:ind w:left="105" w:right="119"/>
              <w:rPr>
                <w:sz w:val="20"/>
              </w:rPr>
            </w:pPr>
            <w:r>
              <w:rPr>
                <w:sz w:val="20"/>
              </w:rPr>
              <w:t>Osiguranik koji naknadu plaće za vrijeme bolovanja ostvaruje na teret sredstava nositelja obveznoga zdravstvenog osiguranja - općenito (NAKNADA PLAĆE, MO II)</w:t>
            </w:r>
          </w:p>
        </w:tc>
      </w:tr>
      <w:tr w:rsidR="00633B53" w14:paraId="6C0D3316" w14:textId="77777777">
        <w:trPr>
          <w:trHeight w:val="690"/>
        </w:trPr>
        <w:tc>
          <w:tcPr>
            <w:tcW w:w="1421" w:type="dxa"/>
          </w:tcPr>
          <w:p w14:paraId="31AA7477" w14:textId="77777777" w:rsidR="00633B53" w:rsidRDefault="00633B53">
            <w:pPr>
              <w:pStyle w:val="TableParagraph"/>
              <w:spacing w:before="8"/>
              <w:rPr>
                <w:rFonts w:ascii="Times New Roman"/>
                <w:sz w:val="19"/>
              </w:rPr>
            </w:pPr>
          </w:p>
          <w:p w14:paraId="7342CB93" w14:textId="77777777" w:rsidR="00633B53" w:rsidRDefault="00FF4D3F">
            <w:pPr>
              <w:pStyle w:val="TableParagraph"/>
              <w:spacing w:before="1"/>
              <w:ind w:left="131" w:right="127"/>
              <w:jc w:val="center"/>
              <w:rPr>
                <w:sz w:val="20"/>
              </w:rPr>
            </w:pPr>
            <w:r>
              <w:rPr>
                <w:sz w:val="20"/>
              </w:rPr>
              <w:t>5202</w:t>
            </w:r>
          </w:p>
        </w:tc>
        <w:tc>
          <w:tcPr>
            <w:tcW w:w="7647" w:type="dxa"/>
          </w:tcPr>
          <w:p w14:paraId="6488B824" w14:textId="77777777" w:rsidR="00633B53" w:rsidRDefault="00FF4D3F">
            <w:pPr>
              <w:pStyle w:val="TableParagraph"/>
              <w:spacing w:line="230" w:lineRule="exact"/>
              <w:ind w:left="105" w:right="263"/>
              <w:rPr>
                <w:sz w:val="20"/>
              </w:rPr>
            </w:pPr>
            <w:r>
              <w:rPr>
                <w:sz w:val="20"/>
              </w:rPr>
              <w:t>Osiguranik koji naknadu plaće odnosno novčanu naknadu za vrijeme bolovanja ostvaruje na teret sredstava državnog proračuna – općenito (NAKNADA PLAĆE, MO II)</w:t>
            </w:r>
          </w:p>
        </w:tc>
      </w:tr>
      <w:tr w:rsidR="00633B53" w14:paraId="1DD9659C" w14:textId="77777777">
        <w:trPr>
          <w:trHeight w:val="688"/>
        </w:trPr>
        <w:tc>
          <w:tcPr>
            <w:tcW w:w="1421" w:type="dxa"/>
          </w:tcPr>
          <w:p w14:paraId="516DD66A" w14:textId="77777777" w:rsidR="00633B53" w:rsidRDefault="00633B53">
            <w:pPr>
              <w:pStyle w:val="TableParagraph"/>
              <w:spacing w:before="8"/>
              <w:rPr>
                <w:rFonts w:ascii="Times New Roman"/>
                <w:sz w:val="19"/>
              </w:rPr>
            </w:pPr>
          </w:p>
          <w:p w14:paraId="7DC7916C" w14:textId="77777777" w:rsidR="00633B53" w:rsidRDefault="00FF4D3F">
            <w:pPr>
              <w:pStyle w:val="TableParagraph"/>
              <w:spacing w:before="1"/>
              <w:ind w:left="131" w:right="127"/>
              <w:jc w:val="center"/>
              <w:rPr>
                <w:sz w:val="20"/>
              </w:rPr>
            </w:pPr>
            <w:r>
              <w:rPr>
                <w:sz w:val="20"/>
              </w:rPr>
              <w:t>5203</w:t>
            </w:r>
          </w:p>
        </w:tc>
        <w:tc>
          <w:tcPr>
            <w:tcW w:w="7647" w:type="dxa"/>
          </w:tcPr>
          <w:p w14:paraId="6C22D22B" w14:textId="77777777" w:rsidR="00633B53" w:rsidRDefault="00FF4D3F">
            <w:pPr>
              <w:pStyle w:val="TableParagraph"/>
              <w:spacing w:line="227" w:lineRule="exact"/>
              <w:ind w:left="105"/>
              <w:rPr>
                <w:sz w:val="20"/>
              </w:rPr>
            </w:pPr>
            <w:r>
              <w:rPr>
                <w:sz w:val="20"/>
              </w:rPr>
              <w:t xml:space="preserve">Osiguranik koji naknadu plaće ostvaruje za vrijeme korištenja </w:t>
            </w:r>
            <w:proofErr w:type="spellStart"/>
            <w:r>
              <w:rPr>
                <w:sz w:val="20"/>
              </w:rPr>
              <w:t>rodiljnog</w:t>
            </w:r>
            <w:proofErr w:type="spellEnd"/>
            <w:r>
              <w:rPr>
                <w:sz w:val="20"/>
              </w:rPr>
              <w:t xml:space="preserve"> dopusta i</w:t>
            </w:r>
          </w:p>
          <w:p w14:paraId="0EE5B83B" w14:textId="77777777" w:rsidR="00633B53" w:rsidRDefault="00FF4D3F">
            <w:pPr>
              <w:pStyle w:val="TableParagraph"/>
              <w:spacing w:before="5" w:line="228" w:lineRule="exact"/>
              <w:ind w:left="105" w:right="563"/>
              <w:rPr>
                <w:sz w:val="20"/>
              </w:rPr>
            </w:pPr>
            <w:r>
              <w:rPr>
                <w:sz w:val="20"/>
              </w:rPr>
              <w:t xml:space="preserve">dopusta radi smrti djeteta tijekom </w:t>
            </w:r>
            <w:proofErr w:type="spellStart"/>
            <w:r>
              <w:rPr>
                <w:sz w:val="20"/>
              </w:rPr>
              <w:t>rodiljnog</w:t>
            </w:r>
            <w:proofErr w:type="spellEnd"/>
            <w:r>
              <w:rPr>
                <w:sz w:val="20"/>
              </w:rPr>
              <w:t xml:space="preserve"> dopusta, a kojem se naknada plaće isplaćuje na teret HZZO-a (NAKNADA PLAĆE, MO II)</w:t>
            </w:r>
          </w:p>
        </w:tc>
      </w:tr>
      <w:tr w:rsidR="00633B53" w14:paraId="0DD81735" w14:textId="77777777">
        <w:trPr>
          <w:trHeight w:val="921"/>
        </w:trPr>
        <w:tc>
          <w:tcPr>
            <w:tcW w:w="1421" w:type="dxa"/>
          </w:tcPr>
          <w:p w14:paraId="381BD1A9" w14:textId="77777777" w:rsidR="00633B53" w:rsidRDefault="00633B53">
            <w:pPr>
              <w:pStyle w:val="TableParagraph"/>
              <w:spacing w:before="9"/>
              <w:rPr>
                <w:rFonts w:ascii="Times New Roman"/>
                <w:sz w:val="29"/>
              </w:rPr>
            </w:pPr>
          </w:p>
          <w:p w14:paraId="1E471EE2" w14:textId="77777777" w:rsidR="00633B53" w:rsidRDefault="00FF4D3F">
            <w:pPr>
              <w:pStyle w:val="TableParagraph"/>
              <w:ind w:left="131" w:right="127"/>
              <w:jc w:val="center"/>
              <w:rPr>
                <w:sz w:val="20"/>
              </w:rPr>
            </w:pPr>
            <w:r>
              <w:rPr>
                <w:sz w:val="20"/>
              </w:rPr>
              <w:t>5204</w:t>
            </w:r>
          </w:p>
        </w:tc>
        <w:tc>
          <w:tcPr>
            <w:tcW w:w="7647" w:type="dxa"/>
          </w:tcPr>
          <w:p w14:paraId="29787974" w14:textId="77777777" w:rsidR="00633B53" w:rsidRDefault="00FF4D3F">
            <w:pPr>
              <w:pStyle w:val="TableParagraph"/>
              <w:spacing w:line="230" w:lineRule="exact"/>
              <w:ind w:left="105" w:right="208"/>
              <w:rPr>
                <w:sz w:val="20"/>
              </w:rPr>
            </w:pPr>
            <w:r>
              <w:rPr>
                <w:sz w:val="20"/>
              </w:rPr>
              <w:t xml:space="preserve">Osiguranik koji naknadu plaće ostvaruje za vrijeme korištenja roditeljskog dopusta, </w:t>
            </w:r>
            <w:proofErr w:type="spellStart"/>
            <w:r>
              <w:rPr>
                <w:sz w:val="20"/>
              </w:rPr>
              <w:t>posvojiteljskog</w:t>
            </w:r>
            <w:proofErr w:type="spellEnd"/>
            <w:r>
              <w:rPr>
                <w:sz w:val="20"/>
              </w:rPr>
              <w:t xml:space="preserve"> dopusta, skraćenog radnog vremena radi pojačane njege djeteta, stanke za dojenje, a kojemu se naknada isplaćuje na teret državnog proračuna (NAKNADA PLAĆE, MO II)</w:t>
            </w:r>
          </w:p>
        </w:tc>
      </w:tr>
      <w:tr w:rsidR="00633B53" w14:paraId="35FF82C0" w14:textId="77777777">
        <w:trPr>
          <w:trHeight w:val="460"/>
        </w:trPr>
        <w:tc>
          <w:tcPr>
            <w:tcW w:w="1421" w:type="dxa"/>
          </w:tcPr>
          <w:p w14:paraId="35FF0B58" w14:textId="77777777" w:rsidR="00633B53" w:rsidRDefault="00FF4D3F">
            <w:pPr>
              <w:pStyle w:val="TableParagraph"/>
              <w:spacing w:before="112"/>
              <w:ind w:left="131" w:right="127"/>
              <w:jc w:val="center"/>
              <w:rPr>
                <w:sz w:val="20"/>
              </w:rPr>
            </w:pPr>
            <w:r>
              <w:rPr>
                <w:sz w:val="20"/>
              </w:rPr>
              <w:t>5205</w:t>
            </w:r>
          </w:p>
        </w:tc>
        <w:tc>
          <w:tcPr>
            <w:tcW w:w="7647" w:type="dxa"/>
          </w:tcPr>
          <w:p w14:paraId="14630690" w14:textId="77777777" w:rsidR="00633B53" w:rsidRDefault="00FF4D3F">
            <w:pPr>
              <w:pStyle w:val="TableParagraph"/>
              <w:spacing w:line="230" w:lineRule="exact"/>
              <w:ind w:left="105" w:right="129"/>
              <w:rPr>
                <w:sz w:val="20"/>
              </w:rPr>
            </w:pPr>
            <w:r>
              <w:rPr>
                <w:sz w:val="20"/>
              </w:rPr>
              <w:t>Osiguranik koji naknadu plaće ostvaruje nakon prestanka radnog odnosa, a kojemu se naknada plaće isplaćuje na teret HZZO-a (NAKNADA PLAĆE, MO II)</w:t>
            </w:r>
          </w:p>
        </w:tc>
      </w:tr>
      <w:tr w:rsidR="00633B53" w14:paraId="3BC38FD4" w14:textId="77777777">
        <w:trPr>
          <w:trHeight w:val="688"/>
        </w:trPr>
        <w:tc>
          <w:tcPr>
            <w:tcW w:w="1421" w:type="dxa"/>
          </w:tcPr>
          <w:p w14:paraId="2647E1AF" w14:textId="77777777" w:rsidR="00633B53" w:rsidRDefault="00633B53">
            <w:pPr>
              <w:pStyle w:val="TableParagraph"/>
              <w:spacing w:before="8"/>
              <w:rPr>
                <w:rFonts w:ascii="Times New Roman"/>
                <w:sz w:val="19"/>
              </w:rPr>
            </w:pPr>
          </w:p>
          <w:p w14:paraId="2EA9B990" w14:textId="77777777" w:rsidR="00633B53" w:rsidRDefault="00FF4D3F">
            <w:pPr>
              <w:pStyle w:val="TableParagraph"/>
              <w:spacing w:before="1"/>
              <w:ind w:left="131" w:right="127"/>
              <w:jc w:val="center"/>
              <w:rPr>
                <w:sz w:val="20"/>
              </w:rPr>
            </w:pPr>
            <w:r>
              <w:rPr>
                <w:sz w:val="20"/>
              </w:rPr>
              <w:t>5206</w:t>
            </w:r>
          </w:p>
        </w:tc>
        <w:tc>
          <w:tcPr>
            <w:tcW w:w="7647" w:type="dxa"/>
          </w:tcPr>
          <w:p w14:paraId="40408BA0" w14:textId="77777777" w:rsidR="00633B53" w:rsidRDefault="00FF4D3F">
            <w:pPr>
              <w:pStyle w:val="TableParagraph"/>
              <w:spacing w:line="227" w:lineRule="exact"/>
              <w:ind w:left="105"/>
              <w:rPr>
                <w:sz w:val="20"/>
              </w:rPr>
            </w:pPr>
            <w:r>
              <w:rPr>
                <w:sz w:val="20"/>
              </w:rPr>
              <w:t>Osiguranik koji ostvaruje naknadu plaće nakon prestanka radnog odnosa, a kojemu</w:t>
            </w:r>
          </w:p>
          <w:p w14:paraId="07394974" w14:textId="77777777" w:rsidR="00633B53" w:rsidRDefault="00FF4D3F">
            <w:pPr>
              <w:pStyle w:val="TableParagraph"/>
              <w:spacing w:before="5" w:line="228" w:lineRule="exact"/>
              <w:ind w:left="105" w:right="308"/>
              <w:rPr>
                <w:sz w:val="20"/>
              </w:rPr>
            </w:pPr>
            <w:r>
              <w:rPr>
                <w:sz w:val="20"/>
              </w:rPr>
              <w:t>se naknada plaće isplaćuje na teret državnog proračuna (NAKNADA PLAĆE, MO II)</w:t>
            </w:r>
          </w:p>
        </w:tc>
      </w:tr>
      <w:tr w:rsidR="00633B53" w14:paraId="4F17937D" w14:textId="77777777">
        <w:trPr>
          <w:trHeight w:val="229"/>
        </w:trPr>
        <w:tc>
          <w:tcPr>
            <w:tcW w:w="1421" w:type="dxa"/>
          </w:tcPr>
          <w:p w14:paraId="587183B1" w14:textId="77777777" w:rsidR="00633B53" w:rsidRDefault="00FF4D3F">
            <w:pPr>
              <w:pStyle w:val="TableParagraph"/>
              <w:spacing w:line="210" w:lineRule="exact"/>
              <w:ind w:left="131" w:right="127"/>
              <w:jc w:val="center"/>
              <w:rPr>
                <w:sz w:val="20"/>
              </w:rPr>
            </w:pPr>
            <w:r>
              <w:rPr>
                <w:sz w:val="20"/>
              </w:rPr>
              <w:t>5207</w:t>
            </w:r>
          </w:p>
        </w:tc>
        <w:tc>
          <w:tcPr>
            <w:tcW w:w="7647" w:type="dxa"/>
          </w:tcPr>
          <w:p w14:paraId="6F48E8AF" w14:textId="77777777" w:rsidR="00633B53" w:rsidRDefault="00FF4D3F">
            <w:pPr>
              <w:pStyle w:val="TableParagraph"/>
              <w:spacing w:line="210" w:lineRule="exact"/>
              <w:ind w:left="105"/>
              <w:rPr>
                <w:sz w:val="20"/>
              </w:rPr>
            </w:pPr>
            <w:r>
              <w:rPr>
                <w:sz w:val="20"/>
              </w:rPr>
              <w:t>Osiguranik koji ostvaruje naknadu plaće za vrijeme komplikacija u trudnoći, a</w:t>
            </w:r>
          </w:p>
          <w:p w14:paraId="15D608AD" w14:textId="09B87DDD" w:rsidR="00EF07EB" w:rsidRDefault="00EF07EB">
            <w:pPr>
              <w:pStyle w:val="TableParagraph"/>
              <w:spacing w:line="210" w:lineRule="exact"/>
              <w:ind w:left="105"/>
              <w:rPr>
                <w:sz w:val="20"/>
              </w:rPr>
            </w:pPr>
            <w:r>
              <w:rPr>
                <w:sz w:val="20"/>
              </w:rPr>
              <w:t>kojemu se naknada isplaćuje na teret HZZO-a (NAKNADA PLAĆE, MO II)</w:t>
            </w:r>
          </w:p>
        </w:tc>
      </w:tr>
      <w:tr w:rsidR="00633B53" w14:paraId="2F5FFA0C" w14:textId="77777777">
        <w:trPr>
          <w:trHeight w:val="921"/>
        </w:trPr>
        <w:tc>
          <w:tcPr>
            <w:tcW w:w="1421" w:type="dxa"/>
          </w:tcPr>
          <w:p w14:paraId="1E159F5F" w14:textId="77777777" w:rsidR="00633B53" w:rsidRDefault="00633B53">
            <w:pPr>
              <w:pStyle w:val="TableParagraph"/>
              <w:spacing w:before="9"/>
              <w:rPr>
                <w:rFonts w:ascii="Times New Roman"/>
                <w:sz w:val="29"/>
              </w:rPr>
            </w:pPr>
          </w:p>
          <w:p w14:paraId="3E8FB5C3" w14:textId="77777777" w:rsidR="00633B53" w:rsidRDefault="00FF4D3F">
            <w:pPr>
              <w:pStyle w:val="TableParagraph"/>
              <w:ind w:left="131" w:right="127"/>
              <w:jc w:val="center"/>
              <w:rPr>
                <w:sz w:val="20"/>
              </w:rPr>
            </w:pPr>
            <w:r>
              <w:rPr>
                <w:sz w:val="20"/>
              </w:rPr>
              <w:t>5208</w:t>
            </w:r>
          </w:p>
        </w:tc>
        <w:tc>
          <w:tcPr>
            <w:tcW w:w="7647" w:type="dxa"/>
          </w:tcPr>
          <w:p w14:paraId="2A3CC0CC" w14:textId="77777777" w:rsidR="00633B53" w:rsidRDefault="00FF4D3F">
            <w:pPr>
              <w:pStyle w:val="TableParagraph"/>
              <w:ind w:left="105" w:right="263"/>
              <w:rPr>
                <w:sz w:val="20"/>
              </w:rPr>
            </w:pPr>
            <w:r>
              <w:rPr>
                <w:sz w:val="20"/>
              </w:rPr>
              <w:t>Osiguranik koji ostvaruje naknadu plaće za vrijeme privremene nesposobnosti za rad zbog rane, ozljede ili bolesti koja je neposredna posljedica sudjelovanja u Domovinskom ratu, a kojemu se naknada isplaćuje na teret HZZO-a (NAKNADA</w:t>
            </w:r>
          </w:p>
          <w:p w14:paraId="77BD2C78" w14:textId="77777777" w:rsidR="00633B53" w:rsidRDefault="00FF4D3F">
            <w:pPr>
              <w:pStyle w:val="TableParagraph"/>
              <w:spacing w:line="212" w:lineRule="exact"/>
              <w:ind w:left="105"/>
              <w:rPr>
                <w:sz w:val="20"/>
              </w:rPr>
            </w:pPr>
            <w:r>
              <w:rPr>
                <w:sz w:val="20"/>
              </w:rPr>
              <w:t>PLAĆE, MO II)</w:t>
            </w:r>
          </w:p>
        </w:tc>
      </w:tr>
      <w:tr w:rsidR="00633B53" w14:paraId="34063D85" w14:textId="77777777">
        <w:trPr>
          <w:trHeight w:val="690"/>
        </w:trPr>
        <w:tc>
          <w:tcPr>
            <w:tcW w:w="1421" w:type="dxa"/>
          </w:tcPr>
          <w:p w14:paraId="10085AFB" w14:textId="77777777" w:rsidR="00633B53" w:rsidRDefault="00633B53">
            <w:pPr>
              <w:pStyle w:val="TableParagraph"/>
              <w:spacing w:before="8"/>
              <w:rPr>
                <w:rFonts w:ascii="Times New Roman"/>
                <w:sz w:val="19"/>
              </w:rPr>
            </w:pPr>
          </w:p>
          <w:p w14:paraId="2B9700A3" w14:textId="77777777" w:rsidR="00633B53" w:rsidRDefault="00FF4D3F">
            <w:pPr>
              <w:pStyle w:val="TableParagraph"/>
              <w:spacing w:before="1"/>
              <w:ind w:left="131" w:right="127"/>
              <w:jc w:val="center"/>
              <w:rPr>
                <w:sz w:val="20"/>
              </w:rPr>
            </w:pPr>
            <w:r>
              <w:rPr>
                <w:sz w:val="20"/>
              </w:rPr>
              <w:t>5209</w:t>
            </w:r>
          </w:p>
        </w:tc>
        <w:tc>
          <w:tcPr>
            <w:tcW w:w="7647" w:type="dxa"/>
          </w:tcPr>
          <w:p w14:paraId="5B00428F" w14:textId="77777777" w:rsidR="00633B53" w:rsidRDefault="00FF4D3F">
            <w:pPr>
              <w:pStyle w:val="TableParagraph"/>
              <w:spacing w:line="230" w:lineRule="exact"/>
              <w:ind w:left="105" w:right="483"/>
              <w:jc w:val="both"/>
              <w:rPr>
                <w:sz w:val="20"/>
              </w:rPr>
            </w:pPr>
            <w:r>
              <w:rPr>
                <w:sz w:val="20"/>
              </w:rPr>
              <w:t>Osiguranik koji ostvaruje naknadu plaće za vrijeme bolovanja, koje je posljedica ozljede na radu ili profesionalne bolesti, a kojemu se naknada isplaćuje na teret HZZO-a (NAKNADA PLAĆE, MO II)</w:t>
            </w:r>
          </w:p>
        </w:tc>
      </w:tr>
      <w:tr w:rsidR="00633B53" w14:paraId="01FE4F59" w14:textId="77777777">
        <w:trPr>
          <w:trHeight w:val="918"/>
        </w:trPr>
        <w:tc>
          <w:tcPr>
            <w:tcW w:w="1421" w:type="dxa"/>
          </w:tcPr>
          <w:p w14:paraId="6E72DB6C" w14:textId="77777777" w:rsidR="00633B53" w:rsidRDefault="00633B53">
            <w:pPr>
              <w:pStyle w:val="TableParagraph"/>
              <w:spacing w:before="9"/>
              <w:rPr>
                <w:rFonts w:ascii="Times New Roman"/>
                <w:sz w:val="29"/>
              </w:rPr>
            </w:pPr>
          </w:p>
          <w:p w14:paraId="4758C2B5" w14:textId="77777777" w:rsidR="00633B53" w:rsidRDefault="00FF4D3F">
            <w:pPr>
              <w:pStyle w:val="TableParagraph"/>
              <w:ind w:left="131" w:right="127"/>
              <w:jc w:val="center"/>
              <w:rPr>
                <w:sz w:val="20"/>
              </w:rPr>
            </w:pPr>
            <w:r>
              <w:rPr>
                <w:sz w:val="20"/>
              </w:rPr>
              <w:t>5210</w:t>
            </w:r>
          </w:p>
        </w:tc>
        <w:tc>
          <w:tcPr>
            <w:tcW w:w="7647" w:type="dxa"/>
          </w:tcPr>
          <w:p w14:paraId="333278FD" w14:textId="77777777" w:rsidR="00633B53" w:rsidRDefault="00FF4D3F">
            <w:pPr>
              <w:pStyle w:val="TableParagraph"/>
              <w:ind w:left="105" w:right="163"/>
              <w:rPr>
                <w:sz w:val="20"/>
              </w:rPr>
            </w:pPr>
            <w:r>
              <w:rPr>
                <w:sz w:val="20"/>
              </w:rPr>
              <w:t>Osiguranik koji ostvaruje naknadu plaće po osnovi roditelja djeteta s težim smetnjama u razvoju koji ima pravo na dopust za njegu djeteta do navršene sedme</w:t>
            </w:r>
          </w:p>
          <w:p w14:paraId="32585695" w14:textId="77777777" w:rsidR="00633B53" w:rsidRDefault="00FF4D3F">
            <w:pPr>
              <w:pStyle w:val="TableParagraph"/>
              <w:spacing w:line="230" w:lineRule="exact"/>
              <w:ind w:left="105" w:right="474"/>
              <w:rPr>
                <w:sz w:val="20"/>
              </w:rPr>
            </w:pPr>
            <w:r>
              <w:rPr>
                <w:sz w:val="20"/>
              </w:rPr>
              <w:t>godine djetetova života, a kojemu se naknada plaće isplaćuje na teret državnog proračuna (NAKNADA PLAĆE, MO II)</w:t>
            </w:r>
          </w:p>
        </w:tc>
      </w:tr>
      <w:tr w:rsidR="00633B53" w14:paraId="1D992FC6" w14:textId="77777777">
        <w:trPr>
          <w:trHeight w:val="920"/>
        </w:trPr>
        <w:tc>
          <w:tcPr>
            <w:tcW w:w="1421" w:type="dxa"/>
          </w:tcPr>
          <w:p w14:paraId="1436CC2C" w14:textId="77777777" w:rsidR="00633B53" w:rsidRDefault="00633B53">
            <w:pPr>
              <w:pStyle w:val="TableParagraph"/>
              <w:spacing w:before="7"/>
              <w:rPr>
                <w:rFonts w:ascii="Times New Roman"/>
                <w:sz w:val="29"/>
              </w:rPr>
            </w:pPr>
          </w:p>
          <w:p w14:paraId="1543685D" w14:textId="77777777" w:rsidR="00633B53" w:rsidRDefault="00FF4D3F">
            <w:pPr>
              <w:pStyle w:val="TableParagraph"/>
              <w:spacing w:before="1"/>
              <w:ind w:left="131" w:right="127"/>
              <w:jc w:val="center"/>
              <w:rPr>
                <w:sz w:val="20"/>
              </w:rPr>
            </w:pPr>
            <w:r>
              <w:rPr>
                <w:sz w:val="20"/>
              </w:rPr>
              <w:t>5211</w:t>
            </w:r>
          </w:p>
        </w:tc>
        <w:tc>
          <w:tcPr>
            <w:tcW w:w="7647" w:type="dxa"/>
          </w:tcPr>
          <w:p w14:paraId="560780FD" w14:textId="77777777" w:rsidR="00633B53" w:rsidRDefault="00FF4D3F">
            <w:pPr>
              <w:pStyle w:val="TableParagraph"/>
              <w:ind w:left="105" w:right="97"/>
              <w:rPr>
                <w:sz w:val="20"/>
              </w:rPr>
            </w:pPr>
            <w:r>
              <w:rPr>
                <w:sz w:val="20"/>
              </w:rPr>
              <w:t>Osiguranik koji ostvaruje naknadu plaće po osnovi roditelja djeteta s težim smetnjama u razvoju koji ima pravo na rad s polovicom radnog vremena zbog njege</w:t>
            </w:r>
          </w:p>
          <w:p w14:paraId="78EC5581" w14:textId="77777777" w:rsidR="00633B53" w:rsidRDefault="00FF4D3F">
            <w:pPr>
              <w:pStyle w:val="TableParagraph"/>
              <w:spacing w:line="230" w:lineRule="atLeast"/>
              <w:ind w:left="105"/>
              <w:rPr>
                <w:sz w:val="20"/>
              </w:rPr>
            </w:pPr>
            <w:r>
              <w:rPr>
                <w:sz w:val="20"/>
              </w:rPr>
              <w:t>djeteta kojem se naknada plaće isplaćuje na teret državnog proračuna (NAKNADA PLAĆE, MO II)</w:t>
            </w:r>
          </w:p>
        </w:tc>
      </w:tr>
      <w:tr w:rsidR="00633B53" w14:paraId="1D8861F9" w14:textId="77777777">
        <w:trPr>
          <w:trHeight w:val="688"/>
        </w:trPr>
        <w:tc>
          <w:tcPr>
            <w:tcW w:w="1421" w:type="dxa"/>
          </w:tcPr>
          <w:p w14:paraId="18CA86CA" w14:textId="77777777" w:rsidR="00633B53" w:rsidRDefault="00633B53">
            <w:pPr>
              <w:pStyle w:val="TableParagraph"/>
              <w:spacing w:before="8"/>
              <w:rPr>
                <w:rFonts w:ascii="Times New Roman"/>
                <w:sz w:val="19"/>
              </w:rPr>
            </w:pPr>
          </w:p>
          <w:p w14:paraId="2CA1AE47" w14:textId="77777777" w:rsidR="00633B53" w:rsidRDefault="00FF4D3F">
            <w:pPr>
              <w:pStyle w:val="TableParagraph"/>
              <w:spacing w:before="1"/>
              <w:ind w:left="131" w:right="127"/>
              <w:jc w:val="center"/>
              <w:rPr>
                <w:sz w:val="20"/>
              </w:rPr>
            </w:pPr>
            <w:r>
              <w:rPr>
                <w:sz w:val="20"/>
              </w:rPr>
              <w:t>5212</w:t>
            </w:r>
          </w:p>
        </w:tc>
        <w:tc>
          <w:tcPr>
            <w:tcW w:w="7647" w:type="dxa"/>
          </w:tcPr>
          <w:p w14:paraId="51A7AACA" w14:textId="77777777" w:rsidR="00633B53" w:rsidRDefault="00FF4D3F">
            <w:pPr>
              <w:pStyle w:val="TableParagraph"/>
              <w:spacing w:line="227" w:lineRule="exact"/>
              <w:ind w:left="105"/>
              <w:rPr>
                <w:sz w:val="20"/>
              </w:rPr>
            </w:pPr>
            <w:r>
              <w:rPr>
                <w:sz w:val="20"/>
              </w:rPr>
              <w:t>Ostali osiguranici prema kojima HZZO ima obvezu obračuna doprinosa za</w:t>
            </w:r>
          </w:p>
          <w:p w14:paraId="284FEEC9" w14:textId="77777777" w:rsidR="00633B53" w:rsidRDefault="00FF4D3F">
            <w:pPr>
              <w:pStyle w:val="TableParagraph"/>
              <w:spacing w:before="5" w:line="228" w:lineRule="exact"/>
              <w:ind w:left="105"/>
              <w:rPr>
                <w:sz w:val="20"/>
              </w:rPr>
            </w:pPr>
            <w:r>
              <w:rPr>
                <w:sz w:val="20"/>
              </w:rPr>
              <w:t>mirovinsko osiguranje na temelju individualne kapitalizirane štednje na minimalnu osnovicu za obračun doprinosa na teret državnog proračuna</w:t>
            </w:r>
          </w:p>
        </w:tc>
      </w:tr>
      <w:tr w:rsidR="00633B53" w14:paraId="16C0A0D8" w14:textId="77777777">
        <w:trPr>
          <w:trHeight w:val="690"/>
        </w:trPr>
        <w:tc>
          <w:tcPr>
            <w:tcW w:w="1421" w:type="dxa"/>
          </w:tcPr>
          <w:p w14:paraId="142355D7" w14:textId="77777777" w:rsidR="00633B53" w:rsidRDefault="00633B53">
            <w:pPr>
              <w:pStyle w:val="TableParagraph"/>
              <w:spacing w:before="8"/>
              <w:rPr>
                <w:rFonts w:ascii="Times New Roman"/>
                <w:sz w:val="19"/>
              </w:rPr>
            </w:pPr>
          </w:p>
          <w:p w14:paraId="2AA0DE6A" w14:textId="77777777" w:rsidR="00633B53" w:rsidRDefault="00FF4D3F">
            <w:pPr>
              <w:pStyle w:val="TableParagraph"/>
              <w:spacing w:before="1"/>
              <w:ind w:left="131" w:right="127"/>
              <w:jc w:val="center"/>
              <w:rPr>
                <w:sz w:val="20"/>
              </w:rPr>
            </w:pPr>
            <w:r>
              <w:rPr>
                <w:sz w:val="20"/>
              </w:rPr>
              <w:t>5213</w:t>
            </w:r>
          </w:p>
        </w:tc>
        <w:tc>
          <w:tcPr>
            <w:tcW w:w="7647" w:type="dxa"/>
          </w:tcPr>
          <w:p w14:paraId="78816305" w14:textId="77777777" w:rsidR="00633B53" w:rsidRDefault="00FF4D3F">
            <w:pPr>
              <w:pStyle w:val="TableParagraph"/>
              <w:spacing w:line="230" w:lineRule="exact"/>
              <w:ind w:left="105" w:right="563"/>
              <w:rPr>
                <w:sz w:val="20"/>
              </w:rPr>
            </w:pPr>
            <w:r>
              <w:rPr>
                <w:sz w:val="20"/>
              </w:rPr>
              <w:t>Ostali osiguranici prema kojima HZZO ima obvezu obračuna doprinosa za mirovinsko osiguranje na temelju individualne kapitalizirane štednje po osnovi naknade plaće na teret državnog proračuna</w:t>
            </w:r>
          </w:p>
        </w:tc>
      </w:tr>
      <w:tr w:rsidR="00960DF0" w14:paraId="46FA6B2F" w14:textId="77777777">
        <w:trPr>
          <w:trHeight w:val="230"/>
        </w:trPr>
        <w:tc>
          <w:tcPr>
            <w:tcW w:w="1421" w:type="dxa"/>
          </w:tcPr>
          <w:p w14:paraId="2AB1FA86" w14:textId="77777777" w:rsidR="00960DF0" w:rsidRDefault="00960DF0">
            <w:pPr>
              <w:pStyle w:val="TableParagraph"/>
              <w:rPr>
                <w:rFonts w:ascii="Times New Roman"/>
                <w:sz w:val="16"/>
              </w:rPr>
            </w:pPr>
          </w:p>
        </w:tc>
        <w:tc>
          <w:tcPr>
            <w:tcW w:w="7647" w:type="dxa"/>
          </w:tcPr>
          <w:p w14:paraId="08E4A77F" w14:textId="77777777" w:rsidR="00960DF0" w:rsidRDefault="00960DF0">
            <w:pPr>
              <w:pStyle w:val="TableParagraph"/>
              <w:rPr>
                <w:rFonts w:ascii="Times New Roman"/>
                <w:sz w:val="16"/>
              </w:rPr>
            </w:pPr>
          </w:p>
        </w:tc>
      </w:tr>
      <w:tr w:rsidR="00960DF0" w14:paraId="11D2010A" w14:textId="77777777">
        <w:trPr>
          <w:trHeight w:val="230"/>
        </w:trPr>
        <w:tc>
          <w:tcPr>
            <w:tcW w:w="1421" w:type="dxa"/>
          </w:tcPr>
          <w:p w14:paraId="0FEEBED2" w14:textId="77777777" w:rsidR="00960DF0" w:rsidRDefault="00960DF0">
            <w:pPr>
              <w:pStyle w:val="TableParagraph"/>
              <w:rPr>
                <w:rFonts w:ascii="Times New Roman"/>
                <w:sz w:val="16"/>
              </w:rPr>
            </w:pPr>
          </w:p>
        </w:tc>
        <w:tc>
          <w:tcPr>
            <w:tcW w:w="7647" w:type="dxa"/>
          </w:tcPr>
          <w:p w14:paraId="551B4279" w14:textId="77777777" w:rsidR="00960DF0" w:rsidRDefault="00960DF0">
            <w:pPr>
              <w:pStyle w:val="TableParagraph"/>
              <w:rPr>
                <w:rFonts w:ascii="Times New Roman"/>
                <w:sz w:val="16"/>
              </w:rPr>
            </w:pPr>
          </w:p>
        </w:tc>
      </w:tr>
      <w:tr w:rsidR="00960DF0" w14:paraId="4D296700" w14:textId="77777777">
        <w:trPr>
          <w:trHeight w:val="230"/>
        </w:trPr>
        <w:tc>
          <w:tcPr>
            <w:tcW w:w="1421" w:type="dxa"/>
          </w:tcPr>
          <w:p w14:paraId="407E9162" w14:textId="77777777" w:rsidR="00960DF0" w:rsidRDefault="00960DF0">
            <w:pPr>
              <w:pStyle w:val="TableParagraph"/>
              <w:rPr>
                <w:rFonts w:ascii="Times New Roman"/>
                <w:sz w:val="16"/>
              </w:rPr>
            </w:pPr>
          </w:p>
        </w:tc>
        <w:tc>
          <w:tcPr>
            <w:tcW w:w="7647" w:type="dxa"/>
          </w:tcPr>
          <w:p w14:paraId="529C31A5" w14:textId="77777777" w:rsidR="00960DF0" w:rsidRDefault="00960DF0">
            <w:pPr>
              <w:pStyle w:val="TableParagraph"/>
              <w:rPr>
                <w:rFonts w:ascii="Times New Roman"/>
                <w:sz w:val="16"/>
              </w:rPr>
            </w:pPr>
          </w:p>
        </w:tc>
      </w:tr>
      <w:tr w:rsidR="00960DF0" w14:paraId="622E6056" w14:textId="77777777">
        <w:trPr>
          <w:trHeight w:val="230"/>
        </w:trPr>
        <w:tc>
          <w:tcPr>
            <w:tcW w:w="1421" w:type="dxa"/>
          </w:tcPr>
          <w:p w14:paraId="48613F98" w14:textId="77777777" w:rsidR="00960DF0" w:rsidRDefault="00960DF0">
            <w:pPr>
              <w:pStyle w:val="TableParagraph"/>
              <w:rPr>
                <w:rFonts w:ascii="Times New Roman"/>
                <w:sz w:val="16"/>
              </w:rPr>
            </w:pPr>
          </w:p>
        </w:tc>
        <w:tc>
          <w:tcPr>
            <w:tcW w:w="7647" w:type="dxa"/>
          </w:tcPr>
          <w:p w14:paraId="55D186D4" w14:textId="77777777" w:rsidR="00960DF0" w:rsidRDefault="00960DF0">
            <w:pPr>
              <w:pStyle w:val="TableParagraph"/>
              <w:rPr>
                <w:rFonts w:ascii="Times New Roman"/>
                <w:sz w:val="16"/>
              </w:rPr>
            </w:pPr>
          </w:p>
        </w:tc>
      </w:tr>
      <w:tr w:rsidR="00960DF0" w14:paraId="43DC8C4E" w14:textId="77777777">
        <w:trPr>
          <w:trHeight w:val="230"/>
        </w:trPr>
        <w:tc>
          <w:tcPr>
            <w:tcW w:w="1421" w:type="dxa"/>
          </w:tcPr>
          <w:p w14:paraId="0A980FD0" w14:textId="77777777" w:rsidR="00960DF0" w:rsidRDefault="00960DF0">
            <w:pPr>
              <w:pStyle w:val="TableParagraph"/>
              <w:rPr>
                <w:rFonts w:ascii="Times New Roman"/>
                <w:sz w:val="16"/>
              </w:rPr>
            </w:pPr>
          </w:p>
        </w:tc>
        <w:tc>
          <w:tcPr>
            <w:tcW w:w="7647" w:type="dxa"/>
          </w:tcPr>
          <w:p w14:paraId="06A35ABC" w14:textId="77777777" w:rsidR="00960DF0" w:rsidRDefault="00960DF0">
            <w:pPr>
              <w:pStyle w:val="TableParagraph"/>
              <w:rPr>
                <w:rFonts w:ascii="Times New Roman"/>
                <w:sz w:val="16"/>
              </w:rPr>
            </w:pPr>
          </w:p>
        </w:tc>
      </w:tr>
      <w:tr w:rsidR="00960DF0" w14:paraId="72B29B2F" w14:textId="77777777">
        <w:trPr>
          <w:trHeight w:val="230"/>
        </w:trPr>
        <w:tc>
          <w:tcPr>
            <w:tcW w:w="1421" w:type="dxa"/>
          </w:tcPr>
          <w:p w14:paraId="6DC7190C" w14:textId="77777777" w:rsidR="00960DF0" w:rsidRDefault="00960DF0">
            <w:pPr>
              <w:pStyle w:val="TableParagraph"/>
              <w:rPr>
                <w:rFonts w:ascii="Times New Roman"/>
                <w:sz w:val="16"/>
              </w:rPr>
            </w:pPr>
          </w:p>
        </w:tc>
        <w:tc>
          <w:tcPr>
            <w:tcW w:w="7647" w:type="dxa"/>
          </w:tcPr>
          <w:p w14:paraId="0A18C10C" w14:textId="77777777" w:rsidR="00960DF0" w:rsidRDefault="00960DF0">
            <w:pPr>
              <w:pStyle w:val="TableParagraph"/>
              <w:rPr>
                <w:rFonts w:ascii="Times New Roman"/>
                <w:sz w:val="16"/>
              </w:rPr>
            </w:pPr>
          </w:p>
        </w:tc>
      </w:tr>
      <w:tr w:rsidR="00960DF0" w14:paraId="78CDE5AA" w14:textId="77777777">
        <w:trPr>
          <w:trHeight w:val="230"/>
        </w:trPr>
        <w:tc>
          <w:tcPr>
            <w:tcW w:w="1421" w:type="dxa"/>
          </w:tcPr>
          <w:p w14:paraId="7EFF540A" w14:textId="77777777" w:rsidR="00960DF0" w:rsidRDefault="00960DF0">
            <w:pPr>
              <w:pStyle w:val="TableParagraph"/>
              <w:rPr>
                <w:rFonts w:ascii="Times New Roman"/>
                <w:sz w:val="16"/>
              </w:rPr>
            </w:pPr>
          </w:p>
        </w:tc>
        <w:tc>
          <w:tcPr>
            <w:tcW w:w="7647" w:type="dxa"/>
          </w:tcPr>
          <w:p w14:paraId="2447FD52" w14:textId="77777777" w:rsidR="00960DF0" w:rsidRDefault="00960DF0">
            <w:pPr>
              <w:pStyle w:val="TableParagraph"/>
              <w:rPr>
                <w:rFonts w:ascii="Times New Roman"/>
                <w:sz w:val="16"/>
              </w:rPr>
            </w:pPr>
          </w:p>
        </w:tc>
      </w:tr>
      <w:tr w:rsidR="00960DF0" w14:paraId="63224898" w14:textId="77777777">
        <w:trPr>
          <w:trHeight w:val="230"/>
        </w:trPr>
        <w:tc>
          <w:tcPr>
            <w:tcW w:w="1421" w:type="dxa"/>
          </w:tcPr>
          <w:p w14:paraId="28329D9C" w14:textId="77777777" w:rsidR="00960DF0" w:rsidRDefault="00960DF0">
            <w:pPr>
              <w:pStyle w:val="TableParagraph"/>
              <w:rPr>
                <w:rFonts w:ascii="Times New Roman"/>
                <w:sz w:val="16"/>
              </w:rPr>
            </w:pPr>
          </w:p>
        </w:tc>
        <w:tc>
          <w:tcPr>
            <w:tcW w:w="7647" w:type="dxa"/>
          </w:tcPr>
          <w:p w14:paraId="38D51F65" w14:textId="77777777" w:rsidR="00960DF0" w:rsidRDefault="00960DF0">
            <w:pPr>
              <w:pStyle w:val="TableParagraph"/>
              <w:rPr>
                <w:rFonts w:ascii="Times New Roman"/>
                <w:sz w:val="16"/>
              </w:rPr>
            </w:pPr>
          </w:p>
        </w:tc>
      </w:tr>
      <w:tr w:rsidR="00960DF0" w14:paraId="53A4A1CA" w14:textId="77777777">
        <w:trPr>
          <w:trHeight w:val="230"/>
        </w:trPr>
        <w:tc>
          <w:tcPr>
            <w:tcW w:w="1421" w:type="dxa"/>
          </w:tcPr>
          <w:p w14:paraId="3547E66E" w14:textId="77777777" w:rsidR="00960DF0" w:rsidRDefault="00960DF0">
            <w:pPr>
              <w:pStyle w:val="TableParagraph"/>
              <w:rPr>
                <w:rFonts w:ascii="Times New Roman"/>
                <w:sz w:val="16"/>
              </w:rPr>
            </w:pPr>
          </w:p>
        </w:tc>
        <w:tc>
          <w:tcPr>
            <w:tcW w:w="7647" w:type="dxa"/>
          </w:tcPr>
          <w:p w14:paraId="225FE36D" w14:textId="77777777" w:rsidR="00960DF0" w:rsidRDefault="00960DF0">
            <w:pPr>
              <w:pStyle w:val="TableParagraph"/>
              <w:rPr>
                <w:rFonts w:ascii="Times New Roman"/>
                <w:sz w:val="16"/>
              </w:rPr>
            </w:pPr>
          </w:p>
        </w:tc>
      </w:tr>
      <w:tr w:rsidR="00960DF0" w14:paraId="3C408F4B" w14:textId="77777777">
        <w:trPr>
          <w:trHeight w:val="230"/>
        </w:trPr>
        <w:tc>
          <w:tcPr>
            <w:tcW w:w="1421" w:type="dxa"/>
          </w:tcPr>
          <w:p w14:paraId="6DDFB060" w14:textId="77777777" w:rsidR="00960DF0" w:rsidRDefault="00960DF0">
            <w:pPr>
              <w:pStyle w:val="TableParagraph"/>
              <w:rPr>
                <w:rFonts w:ascii="Times New Roman"/>
                <w:sz w:val="16"/>
              </w:rPr>
            </w:pPr>
          </w:p>
        </w:tc>
        <w:tc>
          <w:tcPr>
            <w:tcW w:w="7647" w:type="dxa"/>
          </w:tcPr>
          <w:p w14:paraId="397E4597" w14:textId="77777777" w:rsidR="00960DF0" w:rsidRDefault="00960DF0">
            <w:pPr>
              <w:pStyle w:val="TableParagraph"/>
              <w:rPr>
                <w:rFonts w:ascii="Times New Roman"/>
                <w:sz w:val="16"/>
              </w:rPr>
            </w:pPr>
          </w:p>
        </w:tc>
      </w:tr>
      <w:tr w:rsidR="00633B53" w14:paraId="09F2AD68" w14:textId="77777777">
        <w:trPr>
          <w:trHeight w:val="230"/>
        </w:trPr>
        <w:tc>
          <w:tcPr>
            <w:tcW w:w="1421" w:type="dxa"/>
          </w:tcPr>
          <w:p w14:paraId="71C5C780" w14:textId="77777777" w:rsidR="00633B53" w:rsidRDefault="00633B53">
            <w:pPr>
              <w:pStyle w:val="TableParagraph"/>
              <w:rPr>
                <w:rFonts w:ascii="Times New Roman"/>
                <w:sz w:val="16"/>
              </w:rPr>
            </w:pPr>
          </w:p>
        </w:tc>
        <w:tc>
          <w:tcPr>
            <w:tcW w:w="7647" w:type="dxa"/>
          </w:tcPr>
          <w:p w14:paraId="4B835F7A" w14:textId="77777777" w:rsidR="00633B53" w:rsidRDefault="00633B53">
            <w:pPr>
              <w:pStyle w:val="TableParagraph"/>
              <w:rPr>
                <w:rFonts w:ascii="Times New Roman"/>
                <w:sz w:val="16"/>
              </w:rPr>
            </w:pPr>
          </w:p>
        </w:tc>
      </w:tr>
      <w:tr w:rsidR="00633B53" w14:paraId="1087F3B5" w14:textId="77777777">
        <w:trPr>
          <w:trHeight w:val="229"/>
        </w:trPr>
        <w:tc>
          <w:tcPr>
            <w:tcW w:w="1421" w:type="dxa"/>
            <w:shd w:val="clear" w:color="auto" w:fill="E5DFEC"/>
          </w:tcPr>
          <w:p w14:paraId="3DF31957" w14:textId="77777777" w:rsidR="00633B53" w:rsidRDefault="00FF4D3F">
            <w:pPr>
              <w:pStyle w:val="TableParagraph"/>
              <w:spacing w:line="210" w:lineRule="exact"/>
              <w:ind w:left="131" w:right="127"/>
              <w:jc w:val="center"/>
              <w:rPr>
                <w:b/>
                <w:sz w:val="20"/>
              </w:rPr>
            </w:pPr>
            <w:r>
              <w:rPr>
                <w:b/>
                <w:sz w:val="20"/>
              </w:rPr>
              <w:lastRenderedPageBreak/>
              <w:t>5301-5399</w:t>
            </w:r>
          </w:p>
        </w:tc>
        <w:tc>
          <w:tcPr>
            <w:tcW w:w="7647" w:type="dxa"/>
            <w:shd w:val="clear" w:color="auto" w:fill="E5DFEC"/>
          </w:tcPr>
          <w:p w14:paraId="321FFF0A" w14:textId="77777777" w:rsidR="00633B53" w:rsidRDefault="00FF4D3F">
            <w:pPr>
              <w:pStyle w:val="TableParagraph"/>
              <w:spacing w:line="210" w:lineRule="exact"/>
              <w:ind w:left="2413"/>
              <w:rPr>
                <w:b/>
                <w:sz w:val="20"/>
              </w:rPr>
            </w:pPr>
            <w:r>
              <w:rPr>
                <w:b/>
                <w:sz w:val="20"/>
              </w:rPr>
              <w:t>Obveznik obračunavanja-HZZ</w:t>
            </w:r>
          </w:p>
        </w:tc>
      </w:tr>
      <w:tr w:rsidR="00633B53" w14:paraId="27EE0A3E" w14:textId="77777777">
        <w:trPr>
          <w:trHeight w:val="460"/>
        </w:trPr>
        <w:tc>
          <w:tcPr>
            <w:tcW w:w="1421" w:type="dxa"/>
          </w:tcPr>
          <w:p w14:paraId="4A9D2EC2" w14:textId="77777777" w:rsidR="00633B53" w:rsidRDefault="00FF4D3F">
            <w:pPr>
              <w:pStyle w:val="TableParagraph"/>
              <w:spacing w:before="112"/>
              <w:ind w:left="131" w:right="127"/>
              <w:jc w:val="center"/>
              <w:rPr>
                <w:sz w:val="20"/>
              </w:rPr>
            </w:pPr>
            <w:r>
              <w:rPr>
                <w:sz w:val="20"/>
              </w:rPr>
              <w:t>5301</w:t>
            </w:r>
          </w:p>
        </w:tc>
        <w:tc>
          <w:tcPr>
            <w:tcW w:w="7647" w:type="dxa"/>
          </w:tcPr>
          <w:p w14:paraId="0B17B7AC" w14:textId="77777777" w:rsidR="00633B53" w:rsidRDefault="00FF4D3F">
            <w:pPr>
              <w:pStyle w:val="TableParagraph"/>
              <w:spacing w:line="230" w:lineRule="exact"/>
              <w:ind w:left="105" w:right="608"/>
              <w:rPr>
                <w:sz w:val="20"/>
              </w:rPr>
            </w:pPr>
            <w:r>
              <w:rPr>
                <w:sz w:val="20"/>
              </w:rPr>
              <w:t>Osiguranik po osnovi nezaposlena osoba (za obvezu doprinosa za mirovinsko osiguranje na temelju individualne kapitalizirane štednje) (0,35, MO II)</w:t>
            </w:r>
          </w:p>
        </w:tc>
      </w:tr>
      <w:tr w:rsidR="00633B53" w14:paraId="49790811" w14:textId="77777777" w:rsidTr="00960DF0">
        <w:trPr>
          <w:trHeight w:val="611"/>
        </w:trPr>
        <w:tc>
          <w:tcPr>
            <w:tcW w:w="1421" w:type="dxa"/>
          </w:tcPr>
          <w:p w14:paraId="452AF8F8" w14:textId="77777777" w:rsidR="00633B53" w:rsidRDefault="00FF4D3F">
            <w:pPr>
              <w:pStyle w:val="TableParagraph"/>
              <w:ind w:left="131" w:right="126"/>
              <w:jc w:val="center"/>
              <w:rPr>
                <w:sz w:val="20"/>
              </w:rPr>
            </w:pPr>
            <w:r>
              <w:rPr>
                <w:sz w:val="20"/>
              </w:rPr>
              <w:t>5302</w:t>
            </w:r>
          </w:p>
        </w:tc>
        <w:tc>
          <w:tcPr>
            <w:tcW w:w="7647" w:type="dxa"/>
          </w:tcPr>
          <w:p w14:paraId="7B5A1232" w14:textId="29442FDC" w:rsidR="00633B53" w:rsidRDefault="00FF4D3F" w:rsidP="004F098A">
            <w:pPr>
              <w:pStyle w:val="TableParagraph"/>
              <w:ind w:left="105" w:right="341"/>
              <w:rPr>
                <w:sz w:val="20"/>
              </w:rPr>
            </w:pPr>
            <w:r>
              <w:rPr>
                <w:sz w:val="20"/>
              </w:rPr>
              <w:t>Osiguranici po osnovi nezaposlene osobe za vrijeme stručnog osposobljavanja ili profesionalne rehabilitacije na koje ih je uputila nadležna služba zapošljavanja</w:t>
            </w:r>
          </w:p>
        </w:tc>
      </w:tr>
      <w:tr w:rsidR="00633B53" w14:paraId="792B1CB7" w14:textId="77777777">
        <w:trPr>
          <w:trHeight w:val="230"/>
        </w:trPr>
        <w:tc>
          <w:tcPr>
            <w:tcW w:w="1421" w:type="dxa"/>
            <w:shd w:val="clear" w:color="auto" w:fill="E5DFEC"/>
          </w:tcPr>
          <w:p w14:paraId="49BB63E0" w14:textId="77777777" w:rsidR="00633B53" w:rsidRDefault="00FF4D3F">
            <w:pPr>
              <w:pStyle w:val="TableParagraph"/>
              <w:spacing w:line="210" w:lineRule="exact"/>
              <w:ind w:left="131" w:right="127"/>
              <w:jc w:val="center"/>
              <w:rPr>
                <w:b/>
                <w:sz w:val="20"/>
              </w:rPr>
            </w:pPr>
            <w:r>
              <w:rPr>
                <w:b/>
                <w:sz w:val="20"/>
              </w:rPr>
              <w:t>5401-5499</w:t>
            </w:r>
          </w:p>
        </w:tc>
        <w:tc>
          <w:tcPr>
            <w:tcW w:w="7647" w:type="dxa"/>
            <w:shd w:val="clear" w:color="auto" w:fill="E5DFEC"/>
          </w:tcPr>
          <w:p w14:paraId="34F369B5" w14:textId="77777777" w:rsidR="00633B53" w:rsidRDefault="00FF4D3F">
            <w:pPr>
              <w:pStyle w:val="TableParagraph"/>
              <w:spacing w:line="210" w:lineRule="exact"/>
              <w:ind w:left="1418"/>
              <w:rPr>
                <w:b/>
                <w:sz w:val="20"/>
              </w:rPr>
            </w:pPr>
            <w:r>
              <w:rPr>
                <w:b/>
                <w:sz w:val="20"/>
              </w:rPr>
              <w:t>Obveznik obračunavanja-mjerodavno ministarstvo</w:t>
            </w:r>
          </w:p>
        </w:tc>
      </w:tr>
      <w:tr w:rsidR="00633B53" w14:paraId="68C29F5E" w14:textId="77777777">
        <w:trPr>
          <w:trHeight w:val="460"/>
        </w:trPr>
        <w:tc>
          <w:tcPr>
            <w:tcW w:w="1421" w:type="dxa"/>
          </w:tcPr>
          <w:p w14:paraId="05F9A221" w14:textId="77777777" w:rsidR="00633B53" w:rsidRDefault="00FF4D3F">
            <w:pPr>
              <w:pStyle w:val="TableParagraph"/>
              <w:spacing w:before="112"/>
              <w:ind w:left="131" w:right="127"/>
              <w:jc w:val="center"/>
              <w:rPr>
                <w:sz w:val="20"/>
              </w:rPr>
            </w:pPr>
            <w:r>
              <w:rPr>
                <w:sz w:val="20"/>
              </w:rPr>
              <w:t>5401</w:t>
            </w:r>
          </w:p>
        </w:tc>
        <w:tc>
          <w:tcPr>
            <w:tcW w:w="7647" w:type="dxa"/>
          </w:tcPr>
          <w:p w14:paraId="54CD7306" w14:textId="77777777" w:rsidR="00633B53" w:rsidRDefault="00FF4D3F">
            <w:pPr>
              <w:pStyle w:val="TableParagraph"/>
              <w:spacing w:line="230" w:lineRule="exact"/>
              <w:ind w:left="105" w:right="330"/>
              <w:rPr>
                <w:sz w:val="20"/>
              </w:rPr>
            </w:pPr>
            <w:r>
              <w:rPr>
                <w:sz w:val="20"/>
              </w:rPr>
              <w:t>Osiguranik po osnovi roditelja–njegovatelja, ministarstvo mjerodavno za socijalnu skrb ili drugo tijelo sukladno posebnom propisu (SVI, 0,35)</w:t>
            </w:r>
          </w:p>
        </w:tc>
      </w:tr>
      <w:tr w:rsidR="00633B53" w14:paraId="577739EE" w14:textId="77777777">
        <w:trPr>
          <w:trHeight w:val="1610"/>
        </w:trPr>
        <w:tc>
          <w:tcPr>
            <w:tcW w:w="1421" w:type="dxa"/>
          </w:tcPr>
          <w:p w14:paraId="0D68D276" w14:textId="77777777" w:rsidR="00633B53" w:rsidRDefault="00633B53">
            <w:pPr>
              <w:pStyle w:val="TableParagraph"/>
              <w:rPr>
                <w:rFonts w:ascii="Times New Roman"/>
              </w:rPr>
            </w:pPr>
          </w:p>
          <w:p w14:paraId="095EAF45" w14:textId="77777777" w:rsidR="00633B53" w:rsidRDefault="00633B53">
            <w:pPr>
              <w:pStyle w:val="TableParagraph"/>
              <w:rPr>
                <w:rFonts w:ascii="Times New Roman"/>
              </w:rPr>
            </w:pPr>
          </w:p>
          <w:p w14:paraId="1076989A" w14:textId="77777777" w:rsidR="00633B53" w:rsidRDefault="00FF4D3F">
            <w:pPr>
              <w:pStyle w:val="TableParagraph"/>
              <w:spacing w:before="182"/>
              <w:ind w:left="131" w:right="127"/>
              <w:jc w:val="center"/>
              <w:rPr>
                <w:sz w:val="20"/>
              </w:rPr>
            </w:pPr>
            <w:r>
              <w:rPr>
                <w:sz w:val="20"/>
              </w:rPr>
              <w:t>5402</w:t>
            </w:r>
          </w:p>
        </w:tc>
        <w:tc>
          <w:tcPr>
            <w:tcW w:w="7647" w:type="dxa"/>
          </w:tcPr>
          <w:p w14:paraId="30C8F7B4" w14:textId="77777777" w:rsidR="00633B53" w:rsidRDefault="00FF4D3F">
            <w:pPr>
              <w:pStyle w:val="TableParagraph"/>
              <w:ind w:left="105"/>
              <w:rPr>
                <w:sz w:val="20"/>
              </w:rPr>
            </w:pPr>
            <w:r>
              <w:rPr>
                <w:sz w:val="20"/>
              </w:rPr>
              <w:t>Osiguranik po osnovi produženog mirovinskog osiguranja – bračnog druga profesionalnog odnosno ugovornog diplomata i osiguranik posebnog doprinosa za korištenje zdravstvene zaštite u inozemstvu za članove obitelji profesionalnog odnosno ugovornog diplomata (POSLODAVAC PROFESIONALNOG, ODNOSNO UGOVORNOG DIPLOMATA-MJERODAVNO MINISTARSTVO, MO, MO II, 0,35 I</w:t>
            </w:r>
          </w:p>
          <w:p w14:paraId="28D3913B" w14:textId="77777777" w:rsidR="00633B53" w:rsidRDefault="00FF4D3F">
            <w:pPr>
              <w:pStyle w:val="TableParagraph"/>
              <w:spacing w:line="230" w:lineRule="atLeast"/>
              <w:ind w:left="105" w:right="1189" w:hanging="1"/>
              <w:rPr>
                <w:sz w:val="20"/>
              </w:rPr>
            </w:pPr>
            <w:r>
              <w:rPr>
                <w:sz w:val="20"/>
              </w:rPr>
              <w:t>POSEBAN DOPRINOS ZA KORIŠTENJE ZDRAVSTVENE ZAŠTITE U INOZEMSTVU)</w:t>
            </w:r>
          </w:p>
        </w:tc>
      </w:tr>
      <w:tr w:rsidR="00633B53" w14:paraId="0946D0A1" w14:textId="77777777">
        <w:trPr>
          <w:trHeight w:val="460"/>
        </w:trPr>
        <w:tc>
          <w:tcPr>
            <w:tcW w:w="1421" w:type="dxa"/>
          </w:tcPr>
          <w:p w14:paraId="13F653D4" w14:textId="77777777" w:rsidR="00633B53" w:rsidRDefault="00FF4D3F">
            <w:pPr>
              <w:pStyle w:val="TableParagraph"/>
              <w:spacing w:before="112"/>
              <w:ind w:left="131" w:right="127"/>
              <w:jc w:val="center"/>
              <w:rPr>
                <w:sz w:val="20"/>
              </w:rPr>
            </w:pPr>
            <w:r>
              <w:rPr>
                <w:sz w:val="20"/>
              </w:rPr>
              <w:t>5403</w:t>
            </w:r>
          </w:p>
        </w:tc>
        <w:tc>
          <w:tcPr>
            <w:tcW w:w="7647" w:type="dxa"/>
          </w:tcPr>
          <w:p w14:paraId="6BFAA2DC" w14:textId="77777777" w:rsidR="00633B53" w:rsidRDefault="00FF4D3F">
            <w:pPr>
              <w:pStyle w:val="TableParagraph"/>
              <w:spacing w:line="230" w:lineRule="exact"/>
              <w:ind w:left="105" w:right="896"/>
              <w:rPr>
                <w:sz w:val="20"/>
              </w:rPr>
            </w:pPr>
            <w:r>
              <w:rPr>
                <w:sz w:val="20"/>
              </w:rPr>
              <w:t>Osiguranik koji ostvaruje naknadu plaće po osnovi pružanja njege i pomoći hrvatskim ratnim vojnim invalidima iz Domovinskog rata I. skupine</w:t>
            </w:r>
          </w:p>
        </w:tc>
      </w:tr>
      <w:tr w:rsidR="004F098A" w14:paraId="3DFE0002" w14:textId="77777777" w:rsidTr="006F11C6">
        <w:trPr>
          <w:trHeight w:val="460"/>
        </w:trPr>
        <w:tc>
          <w:tcPr>
            <w:tcW w:w="1421" w:type="dxa"/>
          </w:tcPr>
          <w:p w14:paraId="0A4B80E3" w14:textId="121E5B54" w:rsidR="004F098A" w:rsidRDefault="004F098A" w:rsidP="006F11C6">
            <w:pPr>
              <w:pStyle w:val="TableParagraph"/>
              <w:spacing w:before="112"/>
              <w:ind w:left="131" w:right="127"/>
              <w:jc w:val="center"/>
              <w:rPr>
                <w:sz w:val="20"/>
              </w:rPr>
            </w:pPr>
            <w:r>
              <w:rPr>
                <w:sz w:val="20"/>
              </w:rPr>
              <w:t>540</w:t>
            </w:r>
            <w:r>
              <w:rPr>
                <w:sz w:val="20"/>
              </w:rPr>
              <w:t>4</w:t>
            </w:r>
          </w:p>
        </w:tc>
        <w:tc>
          <w:tcPr>
            <w:tcW w:w="7647" w:type="dxa"/>
          </w:tcPr>
          <w:p w14:paraId="0D9C3DDD" w14:textId="0DE7EF31" w:rsidR="004F098A" w:rsidRDefault="004F098A" w:rsidP="004F098A">
            <w:pPr>
              <w:pStyle w:val="TableParagraph"/>
              <w:spacing w:line="230" w:lineRule="exact"/>
              <w:ind w:left="105" w:right="896"/>
              <w:rPr>
                <w:sz w:val="20"/>
              </w:rPr>
            </w:pPr>
            <w:r w:rsidRPr="004F098A">
              <w:rPr>
                <w:sz w:val="20"/>
              </w:rPr>
              <w:t>Osiguranik po osnovi udomitelja, ministarstvo mjerodavno za socijalnu skrb ili drugo tijelo sukladno posebnom propisu</w:t>
            </w:r>
          </w:p>
        </w:tc>
      </w:tr>
      <w:tr w:rsidR="00633B53" w14:paraId="1F62760E" w14:textId="77777777">
        <w:trPr>
          <w:trHeight w:val="458"/>
        </w:trPr>
        <w:tc>
          <w:tcPr>
            <w:tcW w:w="1421" w:type="dxa"/>
            <w:shd w:val="clear" w:color="auto" w:fill="E5DFEC"/>
          </w:tcPr>
          <w:p w14:paraId="52B43676" w14:textId="77777777" w:rsidR="00633B53" w:rsidRDefault="00FF4D3F">
            <w:pPr>
              <w:pStyle w:val="TableParagraph"/>
              <w:spacing w:before="110"/>
              <w:ind w:left="131" w:right="125"/>
              <w:jc w:val="center"/>
              <w:rPr>
                <w:b/>
                <w:sz w:val="20"/>
              </w:rPr>
            </w:pPr>
            <w:r>
              <w:rPr>
                <w:b/>
                <w:sz w:val="20"/>
              </w:rPr>
              <w:t>5501-5599</w:t>
            </w:r>
          </w:p>
        </w:tc>
        <w:tc>
          <w:tcPr>
            <w:tcW w:w="7647" w:type="dxa"/>
            <w:shd w:val="clear" w:color="auto" w:fill="E5DFEC"/>
          </w:tcPr>
          <w:p w14:paraId="669A2967" w14:textId="77777777" w:rsidR="00633B53" w:rsidRDefault="00FF4D3F">
            <w:pPr>
              <w:pStyle w:val="TableParagraph"/>
              <w:spacing w:line="225" w:lineRule="exact"/>
              <w:ind w:left="180" w:right="180"/>
              <w:jc w:val="center"/>
              <w:rPr>
                <w:b/>
                <w:sz w:val="20"/>
              </w:rPr>
            </w:pPr>
            <w:r>
              <w:rPr>
                <w:b/>
                <w:sz w:val="20"/>
              </w:rPr>
              <w:t>Obveznik obračunavanja-posrednik pri zapošljavanju učenika i redovitih</w:t>
            </w:r>
          </w:p>
          <w:p w14:paraId="43333AC5" w14:textId="77777777" w:rsidR="00633B53" w:rsidRDefault="00FF4D3F">
            <w:pPr>
              <w:pStyle w:val="TableParagraph"/>
              <w:spacing w:line="213" w:lineRule="exact"/>
              <w:ind w:left="181" w:right="179"/>
              <w:jc w:val="center"/>
              <w:rPr>
                <w:b/>
                <w:sz w:val="20"/>
              </w:rPr>
            </w:pPr>
            <w:r>
              <w:rPr>
                <w:b/>
                <w:sz w:val="20"/>
              </w:rPr>
              <w:t>studenata</w:t>
            </w:r>
          </w:p>
        </w:tc>
      </w:tr>
      <w:tr w:rsidR="00633B53" w14:paraId="3C3B91FC" w14:textId="77777777">
        <w:trPr>
          <w:trHeight w:val="921"/>
        </w:trPr>
        <w:tc>
          <w:tcPr>
            <w:tcW w:w="1421" w:type="dxa"/>
          </w:tcPr>
          <w:p w14:paraId="1F57AC70" w14:textId="77777777" w:rsidR="00633B53" w:rsidRDefault="00633B53">
            <w:pPr>
              <w:pStyle w:val="TableParagraph"/>
              <w:spacing w:before="9"/>
              <w:rPr>
                <w:rFonts w:ascii="Times New Roman"/>
                <w:sz w:val="29"/>
              </w:rPr>
            </w:pPr>
          </w:p>
          <w:p w14:paraId="017F04C1" w14:textId="77777777" w:rsidR="00633B53" w:rsidRDefault="00FF4D3F">
            <w:pPr>
              <w:pStyle w:val="TableParagraph"/>
              <w:ind w:left="131" w:right="127"/>
              <w:jc w:val="center"/>
              <w:rPr>
                <w:sz w:val="20"/>
              </w:rPr>
            </w:pPr>
            <w:r>
              <w:rPr>
                <w:sz w:val="20"/>
              </w:rPr>
              <w:t>5501</w:t>
            </w:r>
          </w:p>
        </w:tc>
        <w:tc>
          <w:tcPr>
            <w:tcW w:w="7647" w:type="dxa"/>
          </w:tcPr>
          <w:p w14:paraId="00E61F35" w14:textId="77777777" w:rsidR="00633B53" w:rsidRDefault="00FF4D3F">
            <w:pPr>
              <w:pStyle w:val="TableParagraph"/>
              <w:ind w:left="105" w:right="85"/>
              <w:rPr>
                <w:sz w:val="20"/>
              </w:rPr>
            </w:pPr>
            <w:r>
              <w:rPr>
                <w:sz w:val="20"/>
              </w:rPr>
              <w:t>Osiguranik po osnovi učenika i redovitog studenta za vrijeme rada preko posrednika pri zapošljavanju (POJEDINAČNI PRIMITAK, POSEBAN DOPRINOS ZA MO OSIGURANE U ODREĐENIM OKOLNOSTIMA 5%; POSEBAN DOPRINOS ZA</w:t>
            </w:r>
          </w:p>
          <w:p w14:paraId="1747E57C" w14:textId="77777777" w:rsidR="00633B53" w:rsidRDefault="00FF4D3F">
            <w:pPr>
              <w:pStyle w:val="TableParagraph"/>
              <w:spacing w:line="212" w:lineRule="exact"/>
              <w:ind w:left="105"/>
              <w:rPr>
                <w:sz w:val="20"/>
              </w:rPr>
            </w:pPr>
            <w:r>
              <w:rPr>
                <w:sz w:val="20"/>
              </w:rPr>
              <w:t>ZAŠTITU ZDRAVLJA NA RADU 0,5%)</w:t>
            </w:r>
          </w:p>
        </w:tc>
      </w:tr>
      <w:tr w:rsidR="00633B53" w14:paraId="643F709B" w14:textId="77777777">
        <w:trPr>
          <w:trHeight w:val="460"/>
        </w:trPr>
        <w:tc>
          <w:tcPr>
            <w:tcW w:w="1421" w:type="dxa"/>
            <w:shd w:val="clear" w:color="auto" w:fill="E5DFEC"/>
          </w:tcPr>
          <w:p w14:paraId="1F064A20" w14:textId="77777777" w:rsidR="00633B53" w:rsidRDefault="00FF4D3F">
            <w:pPr>
              <w:pStyle w:val="TableParagraph"/>
              <w:spacing w:before="110"/>
              <w:ind w:left="131" w:right="127"/>
              <w:jc w:val="center"/>
              <w:rPr>
                <w:b/>
                <w:sz w:val="20"/>
              </w:rPr>
            </w:pPr>
            <w:r>
              <w:rPr>
                <w:b/>
                <w:sz w:val="20"/>
              </w:rPr>
              <w:t>5601-5699</w:t>
            </w:r>
          </w:p>
        </w:tc>
        <w:tc>
          <w:tcPr>
            <w:tcW w:w="7647" w:type="dxa"/>
            <w:shd w:val="clear" w:color="auto" w:fill="E5DFEC"/>
          </w:tcPr>
          <w:p w14:paraId="4F566E96" w14:textId="77777777" w:rsidR="00633B53" w:rsidRDefault="00FF4D3F">
            <w:pPr>
              <w:pStyle w:val="TableParagraph"/>
              <w:spacing w:line="225" w:lineRule="exact"/>
              <w:ind w:left="181" w:right="180"/>
              <w:jc w:val="center"/>
              <w:rPr>
                <w:b/>
                <w:sz w:val="20"/>
              </w:rPr>
            </w:pPr>
            <w:r>
              <w:rPr>
                <w:b/>
                <w:sz w:val="20"/>
              </w:rPr>
              <w:t>Obveznik obračunavanja-osoba koja vrši prijavu na osiguranje i mjerodavna</w:t>
            </w:r>
          </w:p>
          <w:p w14:paraId="41DD5CD7" w14:textId="77777777" w:rsidR="00633B53" w:rsidRDefault="00FF4D3F">
            <w:pPr>
              <w:pStyle w:val="TableParagraph"/>
              <w:spacing w:line="215" w:lineRule="exact"/>
              <w:ind w:left="181" w:right="180"/>
              <w:jc w:val="center"/>
              <w:rPr>
                <w:b/>
                <w:sz w:val="20"/>
              </w:rPr>
            </w:pPr>
            <w:r>
              <w:rPr>
                <w:b/>
                <w:sz w:val="20"/>
              </w:rPr>
              <w:t>ministarstva</w:t>
            </w:r>
          </w:p>
        </w:tc>
      </w:tr>
      <w:tr w:rsidR="00633B53" w14:paraId="4135FD4F" w14:textId="77777777">
        <w:trPr>
          <w:trHeight w:val="460"/>
        </w:trPr>
        <w:tc>
          <w:tcPr>
            <w:tcW w:w="1421" w:type="dxa"/>
          </w:tcPr>
          <w:p w14:paraId="70CFD59A" w14:textId="77777777" w:rsidR="00633B53" w:rsidRDefault="00FF4D3F">
            <w:pPr>
              <w:pStyle w:val="TableParagraph"/>
              <w:spacing w:before="112"/>
              <w:ind w:left="131" w:right="127"/>
              <w:jc w:val="center"/>
              <w:rPr>
                <w:sz w:val="20"/>
              </w:rPr>
            </w:pPr>
            <w:r>
              <w:rPr>
                <w:sz w:val="20"/>
              </w:rPr>
              <w:t>5601</w:t>
            </w:r>
          </w:p>
        </w:tc>
        <w:tc>
          <w:tcPr>
            <w:tcW w:w="7647" w:type="dxa"/>
          </w:tcPr>
          <w:p w14:paraId="70427957" w14:textId="77777777" w:rsidR="00633B53" w:rsidRDefault="00FF4D3F">
            <w:pPr>
              <w:pStyle w:val="TableParagraph"/>
              <w:spacing w:line="230" w:lineRule="exact"/>
              <w:ind w:left="105"/>
              <w:rPr>
                <w:sz w:val="20"/>
              </w:rPr>
            </w:pPr>
            <w:r>
              <w:rPr>
                <w:sz w:val="20"/>
              </w:rPr>
              <w:t>Osiguranik po osnovi osobe koja je prekinula rad, a bivši ju je poslodavac uputio na obrazovanje ili stručno usavršavanje (ZO, 0,35)</w:t>
            </w:r>
          </w:p>
        </w:tc>
      </w:tr>
      <w:tr w:rsidR="00633B53" w14:paraId="303A137B" w14:textId="77777777">
        <w:trPr>
          <w:trHeight w:val="457"/>
        </w:trPr>
        <w:tc>
          <w:tcPr>
            <w:tcW w:w="1421" w:type="dxa"/>
          </w:tcPr>
          <w:p w14:paraId="4F439F88" w14:textId="77777777" w:rsidR="00633B53" w:rsidRDefault="00FF4D3F">
            <w:pPr>
              <w:pStyle w:val="TableParagraph"/>
              <w:spacing w:before="112"/>
              <w:ind w:left="131" w:right="127"/>
              <w:jc w:val="center"/>
              <w:rPr>
                <w:sz w:val="20"/>
              </w:rPr>
            </w:pPr>
            <w:r>
              <w:rPr>
                <w:sz w:val="20"/>
              </w:rPr>
              <w:t>5602</w:t>
            </w:r>
          </w:p>
        </w:tc>
        <w:tc>
          <w:tcPr>
            <w:tcW w:w="7647" w:type="dxa"/>
          </w:tcPr>
          <w:p w14:paraId="704C0A75" w14:textId="77777777" w:rsidR="00633B53" w:rsidRDefault="00FF4D3F">
            <w:pPr>
              <w:pStyle w:val="TableParagraph"/>
              <w:spacing w:line="230" w:lineRule="exact"/>
              <w:ind w:left="105" w:right="374"/>
              <w:rPr>
                <w:sz w:val="20"/>
              </w:rPr>
            </w:pPr>
            <w:r>
              <w:rPr>
                <w:sz w:val="20"/>
              </w:rPr>
              <w:t>Osiguranik po osnovi osobe koju je pravna ili fizička osoba, prije stupanja u radni odnos, uputila na praktični rad (ZO, 0,35)</w:t>
            </w:r>
          </w:p>
        </w:tc>
      </w:tr>
      <w:tr w:rsidR="00633B53" w14:paraId="57B9C42B" w14:textId="77777777">
        <w:trPr>
          <w:trHeight w:val="228"/>
        </w:trPr>
        <w:tc>
          <w:tcPr>
            <w:tcW w:w="1421" w:type="dxa"/>
          </w:tcPr>
          <w:p w14:paraId="3F0A1B98" w14:textId="77777777" w:rsidR="00633B53" w:rsidRDefault="00FF4D3F">
            <w:pPr>
              <w:pStyle w:val="TableParagraph"/>
              <w:spacing w:line="208" w:lineRule="exact"/>
              <w:ind w:left="131" w:right="127"/>
              <w:jc w:val="center"/>
              <w:rPr>
                <w:sz w:val="20"/>
              </w:rPr>
            </w:pPr>
            <w:r>
              <w:rPr>
                <w:sz w:val="20"/>
              </w:rPr>
              <w:t>5603</w:t>
            </w:r>
          </w:p>
        </w:tc>
        <w:tc>
          <w:tcPr>
            <w:tcW w:w="7647" w:type="dxa"/>
          </w:tcPr>
          <w:p w14:paraId="2DD043FE" w14:textId="77777777" w:rsidR="00633B53" w:rsidRDefault="00FF4D3F">
            <w:pPr>
              <w:pStyle w:val="TableParagraph"/>
              <w:spacing w:line="208" w:lineRule="exact"/>
              <w:ind w:left="105"/>
              <w:rPr>
                <w:sz w:val="20"/>
              </w:rPr>
            </w:pPr>
            <w:r>
              <w:rPr>
                <w:sz w:val="20"/>
              </w:rPr>
              <w:t>Osiguranik po osnovi osobe upućene u inozemstvo u sklopu međunarodne</w:t>
            </w:r>
          </w:p>
          <w:p w14:paraId="01D15BC2" w14:textId="29CD4024" w:rsidR="00EF07EB" w:rsidRDefault="00EF07EB">
            <w:pPr>
              <w:pStyle w:val="TableParagraph"/>
              <w:spacing w:line="208" w:lineRule="exact"/>
              <w:ind w:left="105"/>
              <w:rPr>
                <w:sz w:val="20"/>
              </w:rPr>
            </w:pPr>
            <w:r>
              <w:rPr>
                <w:sz w:val="20"/>
              </w:rPr>
              <w:t>tehničko-prosvjetne i kulturne suradnje (ZO, 0,35)</w:t>
            </w:r>
          </w:p>
        </w:tc>
      </w:tr>
      <w:tr w:rsidR="00633B53" w14:paraId="0AF9C8D8" w14:textId="77777777" w:rsidTr="00960DF0">
        <w:trPr>
          <w:trHeight w:val="609"/>
        </w:trPr>
        <w:tc>
          <w:tcPr>
            <w:tcW w:w="1421" w:type="dxa"/>
          </w:tcPr>
          <w:p w14:paraId="0D7D37D6" w14:textId="77777777" w:rsidR="00633B53" w:rsidRDefault="00633B53">
            <w:pPr>
              <w:pStyle w:val="TableParagraph"/>
              <w:spacing w:before="9"/>
              <w:rPr>
                <w:rFonts w:ascii="Times New Roman"/>
                <w:sz w:val="29"/>
              </w:rPr>
            </w:pPr>
          </w:p>
          <w:p w14:paraId="17D3BECC" w14:textId="77777777" w:rsidR="00633B53" w:rsidRDefault="00FF4D3F">
            <w:pPr>
              <w:pStyle w:val="TableParagraph"/>
              <w:ind w:left="131" w:right="127"/>
              <w:jc w:val="center"/>
              <w:rPr>
                <w:sz w:val="20"/>
              </w:rPr>
            </w:pPr>
            <w:r>
              <w:rPr>
                <w:sz w:val="20"/>
              </w:rPr>
              <w:t>5604</w:t>
            </w:r>
          </w:p>
        </w:tc>
        <w:tc>
          <w:tcPr>
            <w:tcW w:w="7647" w:type="dxa"/>
          </w:tcPr>
          <w:p w14:paraId="328DF4EC" w14:textId="6205FC02" w:rsidR="00633B53" w:rsidRDefault="00FF4D3F" w:rsidP="00960DF0">
            <w:pPr>
              <w:pStyle w:val="TableParagraph"/>
              <w:ind w:left="105" w:right="249"/>
              <w:jc w:val="both"/>
              <w:rPr>
                <w:sz w:val="20"/>
              </w:rPr>
            </w:pPr>
            <w:r>
              <w:rPr>
                <w:sz w:val="20"/>
              </w:rPr>
              <w:t xml:space="preserve">Ostali osiguranici mirovinskog osiguranja u određenim okolnostima i zdravstvenog osiguranja zaštite zdravlja na radu za slučaj ozljede na radu i profesionalne bolesti </w:t>
            </w:r>
          </w:p>
        </w:tc>
      </w:tr>
      <w:tr w:rsidR="00633B53" w14:paraId="663C0AC7" w14:textId="77777777">
        <w:trPr>
          <w:trHeight w:val="460"/>
        </w:trPr>
        <w:tc>
          <w:tcPr>
            <w:tcW w:w="1421" w:type="dxa"/>
          </w:tcPr>
          <w:p w14:paraId="2B9AC868" w14:textId="77777777" w:rsidR="00633B53" w:rsidRDefault="00FF4D3F">
            <w:pPr>
              <w:pStyle w:val="TableParagraph"/>
              <w:spacing w:before="112"/>
              <w:ind w:left="131" w:right="127"/>
              <w:jc w:val="center"/>
              <w:rPr>
                <w:sz w:val="20"/>
              </w:rPr>
            </w:pPr>
            <w:r>
              <w:rPr>
                <w:sz w:val="20"/>
              </w:rPr>
              <w:t>5605</w:t>
            </w:r>
          </w:p>
        </w:tc>
        <w:tc>
          <w:tcPr>
            <w:tcW w:w="7647" w:type="dxa"/>
          </w:tcPr>
          <w:p w14:paraId="6C0711A0" w14:textId="77777777" w:rsidR="00633B53" w:rsidRDefault="00FF4D3F">
            <w:pPr>
              <w:pStyle w:val="TableParagraph"/>
              <w:spacing w:line="230" w:lineRule="exact"/>
              <w:ind w:left="105"/>
              <w:rPr>
                <w:sz w:val="20"/>
              </w:rPr>
            </w:pPr>
            <w:r>
              <w:rPr>
                <w:sz w:val="20"/>
              </w:rPr>
              <w:t>Osiguranik po osnovi stranca za kojega troškove zdravstvene zaštite snosi davatelj stipendije (ZO, 0,35)</w:t>
            </w:r>
          </w:p>
        </w:tc>
      </w:tr>
      <w:tr w:rsidR="00633B53" w14:paraId="4935AA6A" w14:textId="77777777">
        <w:trPr>
          <w:trHeight w:val="1379"/>
        </w:trPr>
        <w:tc>
          <w:tcPr>
            <w:tcW w:w="1421" w:type="dxa"/>
          </w:tcPr>
          <w:p w14:paraId="2876649D" w14:textId="77777777" w:rsidR="00633B53" w:rsidRDefault="00633B53">
            <w:pPr>
              <w:pStyle w:val="TableParagraph"/>
              <w:rPr>
                <w:rFonts w:ascii="Times New Roman"/>
              </w:rPr>
            </w:pPr>
          </w:p>
          <w:p w14:paraId="60FE9939" w14:textId="77777777" w:rsidR="00633B53" w:rsidRDefault="00633B53">
            <w:pPr>
              <w:pStyle w:val="TableParagraph"/>
              <w:spacing w:before="9"/>
              <w:rPr>
                <w:rFonts w:ascii="Times New Roman"/>
                <w:sz w:val="27"/>
              </w:rPr>
            </w:pPr>
          </w:p>
          <w:p w14:paraId="224916C5" w14:textId="77777777" w:rsidR="00633B53" w:rsidRDefault="00FF4D3F">
            <w:pPr>
              <w:pStyle w:val="TableParagraph"/>
              <w:ind w:left="131" w:right="127"/>
              <w:jc w:val="center"/>
              <w:rPr>
                <w:sz w:val="20"/>
              </w:rPr>
            </w:pPr>
            <w:r>
              <w:rPr>
                <w:sz w:val="20"/>
              </w:rPr>
              <w:t>5606</w:t>
            </w:r>
          </w:p>
        </w:tc>
        <w:tc>
          <w:tcPr>
            <w:tcW w:w="7647" w:type="dxa"/>
          </w:tcPr>
          <w:p w14:paraId="68FB4F18" w14:textId="77777777" w:rsidR="00633B53" w:rsidRDefault="00FF4D3F">
            <w:pPr>
              <w:pStyle w:val="TableParagraph"/>
              <w:ind w:left="105" w:right="221"/>
              <w:rPr>
                <w:sz w:val="20"/>
              </w:rPr>
            </w:pPr>
            <w:r>
              <w:rPr>
                <w:sz w:val="20"/>
              </w:rPr>
              <w:t>Osiguranici po osnovi učenika i studenata na dodiplomskom studiju za vrijeme praktične nastave i stručne prakse kod poslodavaca te za vrijeme stručnih putovanja (USTANOVA KOJA UČENIKA/STUDENTA UPUĆUJE NA PRAKTIČNU NASTAVU; POSEBAN DOPRINOS ZA MO OSIGURANE U ODREĐENIM OKOLNOSTIMA 5%; POSEBAN DOPRINOS ZA ZAŠTITU ZDRAVLJA NA RADU</w:t>
            </w:r>
          </w:p>
          <w:p w14:paraId="0C162928" w14:textId="77777777" w:rsidR="00633B53" w:rsidRDefault="00FF4D3F">
            <w:pPr>
              <w:pStyle w:val="TableParagraph"/>
              <w:spacing w:line="213" w:lineRule="exact"/>
              <w:ind w:left="105"/>
              <w:rPr>
                <w:sz w:val="20"/>
              </w:rPr>
            </w:pPr>
            <w:r>
              <w:rPr>
                <w:sz w:val="20"/>
              </w:rPr>
              <w:t>0,5% , O,35, obveznik plaćanja ministarstvo nadležno za obrazovanje)</w:t>
            </w:r>
          </w:p>
        </w:tc>
      </w:tr>
      <w:tr w:rsidR="00633B53" w14:paraId="6EC8CF71" w14:textId="77777777">
        <w:trPr>
          <w:trHeight w:val="1379"/>
        </w:trPr>
        <w:tc>
          <w:tcPr>
            <w:tcW w:w="1421" w:type="dxa"/>
          </w:tcPr>
          <w:p w14:paraId="2AD777E8" w14:textId="77777777" w:rsidR="00633B53" w:rsidRDefault="00633B53">
            <w:pPr>
              <w:pStyle w:val="TableParagraph"/>
              <w:rPr>
                <w:rFonts w:ascii="Times New Roman"/>
              </w:rPr>
            </w:pPr>
          </w:p>
          <w:p w14:paraId="271FB921" w14:textId="77777777" w:rsidR="00633B53" w:rsidRDefault="00633B53">
            <w:pPr>
              <w:pStyle w:val="TableParagraph"/>
              <w:spacing w:before="9"/>
              <w:rPr>
                <w:rFonts w:ascii="Times New Roman"/>
                <w:sz w:val="27"/>
              </w:rPr>
            </w:pPr>
          </w:p>
          <w:p w14:paraId="070DE329" w14:textId="77777777" w:rsidR="00633B53" w:rsidRDefault="00FF4D3F">
            <w:pPr>
              <w:pStyle w:val="TableParagraph"/>
              <w:ind w:left="131" w:right="127"/>
              <w:jc w:val="center"/>
              <w:rPr>
                <w:sz w:val="20"/>
              </w:rPr>
            </w:pPr>
            <w:r>
              <w:rPr>
                <w:sz w:val="20"/>
              </w:rPr>
              <w:t>5607</w:t>
            </w:r>
          </w:p>
        </w:tc>
        <w:tc>
          <w:tcPr>
            <w:tcW w:w="7647" w:type="dxa"/>
          </w:tcPr>
          <w:p w14:paraId="3AD049E7" w14:textId="77777777" w:rsidR="00633B53" w:rsidRDefault="00FF4D3F">
            <w:pPr>
              <w:pStyle w:val="TableParagraph"/>
              <w:ind w:left="105" w:right="141"/>
              <w:rPr>
                <w:sz w:val="20"/>
              </w:rPr>
            </w:pPr>
            <w:r>
              <w:rPr>
                <w:sz w:val="20"/>
              </w:rPr>
              <w:t>Osiguranici po osnovi djece i mladeži sa smetnjama u tjelesnom i duševnom razvoju na praktičnoj nastavi ili na obveznom praktičnom radu kod pravne osobe za osposobljavanje (USTANOVA KOJA UČENIKA/STUDENTA UPUĆUJE NA PRAKTIČNU NASTAVU; POSEBAN DOPRINOS ZA MO OSIGURANE U ODREĐENIM OKOLNOSTIMA 5%; POSEBAN DOPRINOS ZA ZAŠTITU</w:t>
            </w:r>
          </w:p>
          <w:p w14:paraId="63AFEA9F" w14:textId="77777777" w:rsidR="00633B53" w:rsidRDefault="00FF4D3F">
            <w:pPr>
              <w:pStyle w:val="TableParagraph"/>
              <w:spacing w:line="213" w:lineRule="exact"/>
              <w:ind w:left="105"/>
              <w:rPr>
                <w:sz w:val="20"/>
              </w:rPr>
            </w:pPr>
            <w:r>
              <w:rPr>
                <w:sz w:val="20"/>
              </w:rPr>
              <w:t>ZDRAVLJA NA RADU 0,5%, 0,35 obveznik plaćanja ministarstvo)</w:t>
            </w:r>
          </w:p>
        </w:tc>
      </w:tr>
      <w:tr w:rsidR="00633B53" w14:paraId="705E9723" w14:textId="77777777">
        <w:trPr>
          <w:trHeight w:val="918"/>
        </w:trPr>
        <w:tc>
          <w:tcPr>
            <w:tcW w:w="1421" w:type="dxa"/>
          </w:tcPr>
          <w:p w14:paraId="28CB21A8" w14:textId="77777777" w:rsidR="00633B53" w:rsidRDefault="00633B53">
            <w:pPr>
              <w:pStyle w:val="TableParagraph"/>
              <w:spacing w:before="9"/>
              <w:rPr>
                <w:rFonts w:ascii="Times New Roman"/>
                <w:sz w:val="29"/>
              </w:rPr>
            </w:pPr>
          </w:p>
          <w:p w14:paraId="13D6EA66" w14:textId="77777777" w:rsidR="00633B53" w:rsidRDefault="00FF4D3F">
            <w:pPr>
              <w:pStyle w:val="TableParagraph"/>
              <w:ind w:left="131" w:right="127"/>
              <w:jc w:val="center"/>
              <w:rPr>
                <w:sz w:val="20"/>
              </w:rPr>
            </w:pPr>
            <w:r>
              <w:rPr>
                <w:sz w:val="20"/>
              </w:rPr>
              <w:t>5608</w:t>
            </w:r>
          </w:p>
        </w:tc>
        <w:tc>
          <w:tcPr>
            <w:tcW w:w="7647" w:type="dxa"/>
          </w:tcPr>
          <w:p w14:paraId="36EAFFA8" w14:textId="77777777" w:rsidR="00633B53" w:rsidRDefault="00FF4D3F">
            <w:pPr>
              <w:pStyle w:val="TableParagraph"/>
              <w:spacing w:line="230" w:lineRule="exact"/>
              <w:ind w:left="105" w:right="409"/>
              <w:rPr>
                <w:sz w:val="20"/>
              </w:rPr>
            </w:pPr>
            <w:r>
              <w:rPr>
                <w:sz w:val="20"/>
              </w:rPr>
              <w:t>Osiguranik po osnovi slobodnog zanimanja–samostalnog umjetnika kojemu se doprinosi plaćaju iz državnog proračuna (MINISTARSTVO MJERODAVNO ZA KULTURU ili drugo tijelo, ovlašteno od toga ministarstva 0,8, SVI OSIM ZAPOŠ. plaćanja min, izvješćivanje zavodi)</w:t>
            </w:r>
          </w:p>
        </w:tc>
      </w:tr>
      <w:tr w:rsidR="00633B53" w14:paraId="54FA789C" w14:textId="77777777">
        <w:trPr>
          <w:trHeight w:val="229"/>
        </w:trPr>
        <w:tc>
          <w:tcPr>
            <w:tcW w:w="1421" w:type="dxa"/>
          </w:tcPr>
          <w:p w14:paraId="0E464462" w14:textId="77777777" w:rsidR="00633B53" w:rsidRDefault="00633B53">
            <w:pPr>
              <w:pStyle w:val="TableParagraph"/>
              <w:rPr>
                <w:rFonts w:ascii="Times New Roman"/>
                <w:sz w:val="16"/>
              </w:rPr>
            </w:pPr>
          </w:p>
        </w:tc>
        <w:tc>
          <w:tcPr>
            <w:tcW w:w="7647" w:type="dxa"/>
          </w:tcPr>
          <w:p w14:paraId="38BA0FBC" w14:textId="77777777" w:rsidR="00633B53" w:rsidRDefault="00633B53">
            <w:pPr>
              <w:pStyle w:val="TableParagraph"/>
              <w:rPr>
                <w:rFonts w:ascii="Times New Roman"/>
                <w:sz w:val="16"/>
              </w:rPr>
            </w:pPr>
          </w:p>
        </w:tc>
      </w:tr>
      <w:tr w:rsidR="00633B53" w14:paraId="1277BFDE" w14:textId="77777777">
        <w:trPr>
          <w:trHeight w:val="342"/>
        </w:trPr>
        <w:tc>
          <w:tcPr>
            <w:tcW w:w="1421" w:type="dxa"/>
            <w:shd w:val="clear" w:color="auto" w:fill="C0C0C0"/>
          </w:tcPr>
          <w:p w14:paraId="27F1E64B" w14:textId="77777777" w:rsidR="00633B53" w:rsidRDefault="00FF4D3F">
            <w:pPr>
              <w:pStyle w:val="TableParagraph"/>
              <w:spacing w:before="52"/>
              <w:ind w:left="131" w:right="127"/>
              <w:jc w:val="center"/>
              <w:rPr>
                <w:b/>
                <w:sz w:val="20"/>
              </w:rPr>
            </w:pPr>
            <w:r>
              <w:rPr>
                <w:b/>
                <w:sz w:val="20"/>
              </w:rPr>
              <w:t>5701-5799</w:t>
            </w:r>
          </w:p>
        </w:tc>
        <w:tc>
          <w:tcPr>
            <w:tcW w:w="7647" w:type="dxa"/>
            <w:shd w:val="clear" w:color="auto" w:fill="C0C0C0"/>
          </w:tcPr>
          <w:p w14:paraId="061C9B20" w14:textId="77777777" w:rsidR="00633B53" w:rsidRDefault="00FF4D3F">
            <w:pPr>
              <w:pStyle w:val="TableParagraph"/>
              <w:spacing w:before="52"/>
              <w:ind w:left="1852"/>
              <w:rPr>
                <w:b/>
                <w:sz w:val="20"/>
              </w:rPr>
            </w:pPr>
            <w:r>
              <w:rPr>
                <w:b/>
                <w:sz w:val="20"/>
              </w:rPr>
              <w:t>Osiguranik na stručnom osposobljavanju</w:t>
            </w:r>
          </w:p>
        </w:tc>
      </w:tr>
      <w:tr w:rsidR="00633B53" w14:paraId="70530B94" w14:textId="77777777">
        <w:trPr>
          <w:trHeight w:val="460"/>
        </w:trPr>
        <w:tc>
          <w:tcPr>
            <w:tcW w:w="1421" w:type="dxa"/>
          </w:tcPr>
          <w:p w14:paraId="170865B1" w14:textId="77777777" w:rsidR="00633B53" w:rsidRDefault="00FF4D3F">
            <w:pPr>
              <w:pStyle w:val="TableParagraph"/>
              <w:spacing w:before="112"/>
              <w:ind w:left="131" w:right="127"/>
              <w:jc w:val="center"/>
              <w:rPr>
                <w:sz w:val="20"/>
              </w:rPr>
            </w:pPr>
            <w:r>
              <w:rPr>
                <w:sz w:val="20"/>
              </w:rPr>
              <w:t>5701</w:t>
            </w:r>
          </w:p>
        </w:tc>
        <w:tc>
          <w:tcPr>
            <w:tcW w:w="7647" w:type="dxa"/>
          </w:tcPr>
          <w:p w14:paraId="3831FA10" w14:textId="77777777" w:rsidR="00633B53" w:rsidRDefault="00FF4D3F">
            <w:pPr>
              <w:pStyle w:val="TableParagraph"/>
              <w:spacing w:line="230" w:lineRule="exact"/>
              <w:ind w:left="105" w:right="563"/>
              <w:rPr>
                <w:sz w:val="20"/>
              </w:rPr>
            </w:pPr>
            <w:r>
              <w:rPr>
                <w:sz w:val="20"/>
              </w:rPr>
              <w:t>Osiguranik po osnovi stručnog osposobljavanja za rad bez zasnivanja radnog odnosa prema Zakonu o radu</w:t>
            </w:r>
          </w:p>
        </w:tc>
      </w:tr>
      <w:tr w:rsidR="00633B53" w14:paraId="43198B4F" w14:textId="77777777">
        <w:trPr>
          <w:trHeight w:val="458"/>
        </w:trPr>
        <w:tc>
          <w:tcPr>
            <w:tcW w:w="1421" w:type="dxa"/>
          </w:tcPr>
          <w:p w14:paraId="3CF02FD1" w14:textId="77777777" w:rsidR="00633B53" w:rsidRDefault="00FF4D3F">
            <w:pPr>
              <w:pStyle w:val="TableParagraph"/>
              <w:spacing w:before="112"/>
              <w:ind w:left="131" w:right="127"/>
              <w:jc w:val="center"/>
              <w:rPr>
                <w:sz w:val="20"/>
              </w:rPr>
            </w:pPr>
            <w:r>
              <w:rPr>
                <w:sz w:val="20"/>
              </w:rPr>
              <w:t>5702</w:t>
            </w:r>
          </w:p>
        </w:tc>
        <w:tc>
          <w:tcPr>
            <w:tcW w:w="7647" w:type="dxa"/>
          </w:tcPr>
          <w:p w14:paraId="656732ED" w14:textId="77777777" w:rsidR="00633B53" w:rsidRDefault="00FF4D3F">
            <w:pPr>
              <w:pStyle w:val="TableParagraph"/>
              <w:spacing w:line="230" w:lineRule="exact"/>
              <w:ind w:left="105" w:right="563"/>
              <w:rPr>
                <w:sz w:val="20"/>
              </w:rPr>
            </w:pPr>
            <w:r>
              <w:rPr>
                <w:sz w:val="20"/>
              </w:rPr>
              <w:t>Osiguranik po osnovi stručnog osposobljavanja za rad bez zasnivanja radnog odnosa prema odredbama Zakona o poticanju zapošljavanja</w:t>
            </w:r>
          </w:p>
        </w:tc>
      </w:tr>
      <w:tr w:rsidR="00633B53" w14:paraId="7A1A15A1" w14:textId="77777777">
        <w:trPr>
          <w:trHeight w:val="280"/>
        </w:trPr>
        <w:tc>
          <w:tcPr>
            <w:tcW w:w="1421" w:type="dxa"/>
          </w:tcPr>
          <w:p w14:paraId="4E23B53D" w14:textId="77777777" w:rsidR="00633B53" w:rsidRDefault="00633B53">
            <w:pPr>
              <w:pStyle w:val="TableParagraph"/>
              <w:rPr>
                <w:rFonts w:ascii="Times New Roman"/>
                <w:sz w:val="18"/>
              </w:rPr>
            </w:pPr>
          </w:p>
        </w:tc>
        <w:tc>
          <w:tcPr>
            <w:tcW w:w="7647" w:type="dxa"/>
          </w:tcPr>
          <w:p w14:paraId="4AECD0FB" w14:textId="77777777" w:rsidR="00633B53" w:rsidRDefault="00633B53">
            <w:pPr>
              <w:pStyle w:val="TableParagraph"/>
              <w:rPr>
                <w:rFonts w:ascii="Times New Roman"/>
                <w:sz w:val="18"/>
              </w:rPr>
            </w:pPr>
          </w:p>
        </w:tc>
      </w:tr>
    </w:tbl>
    <w:p w14:paraId="55BCC9A2" w14:textId="77777777" w:rsidR="00633B53" w:rsidRDefault="00633B53">
      <w:pPr>
        <w:rPr>
          <w:rFonts w:ascii="Times New Roman"/>
          <w:sz w:val="18"/>
        </w:rPr>
        <w:sectPr w:rsidR="00633B53" w:rsidSect="00FB5862">
          <w:headerReference w:type="default" r:id="rId22"/>
          <w:footerReference w:type="default" r:id="rId23"/>
          <w:pgSz w:w="11910" w:h="16840"/>
          <w:pgMar w:top="960" w:right="1160" w:bottom="820" w:left="1180" w:header="710" w:footer="629" w:gutter="0"/>
          <w:pgNumType w:start="1"/>
          <w:cols w:space="720"/>
        </w:sectPr>
      </w:pPr>
    </w:p>
    <w:p w14:paraId="46902757" w14:textId="77777777" w:rsidR="00633B53" w:rsidRDefault="00633B53">
      <w:pPr>
        <w:pStyle w:val="BodyText"/>
        <w:spacing w:before="2"/>
        <w:rPr>
          <w:rFonts w:ascii="Times New Roman"/>
          <w:b w:val="0"/>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4"/>
        <w:gridCol w:w="8083"/>
      </w:tblGrid>
      <w:tr w:rsidR="00633B53" w14:paraId="36F1EB71" w14:textId="77777777">
        <w:trPr>
          <w:trHeight w:val="414"/>
        </w:trPr>
        <w:tc>
          <w:tcPr>
            <w:tcW w:w="9326" w:type="dxa"/>
            <w:gridSpan w:val="3"/>
            <w:shd w:val="clear" w:color="auto" w:fill="B2A1C7"/>
          </w:tcPr>
          <w:p w14:paraId="23420621" w14:textId="77777777" w:rsidR="00633B53" w:rsidRDefault="00FF4D3F">
            <w:pPr>
              <w:pStyle w:val="TableParagraph"/>
              <w:spacing w:before="88"/>
              <w:ind w:left="3338"/>
              <w:rPr>
                <w:b/>
                <w:sz w:val="20"/>
              </w:rPr>
            </w:pPr>
            <w:r>
              <w:rPr>
                <w:b/>
                <w:sz w:val="20"/>
              </w:rPr>
              <w:t>3. Primici/obveze doprinosa</w:t>
            </w:r>
          </w:p>
        </w:tc>
      </w:tr>
      <w:tr w:rsidR="00633B53" w14:paraId="549495E2" w14:textId="77777777">
        <w:trPr>
          <w:trHeight w:val="460"/>
        </w:trPr>
        <w:tc>
          <w:tcPr>
            <w:tcW w:w="1099" w:type="dxa"/>
          </w:tcPr>
          <w:p w14:paraId="79E22484" w14:textId="77777777" w:rsidR="00633B53" w:rsidRDefault="00FF4D3F">
            <w:pPr>
              <w:pStyle w:val="TableParagraph"/>
              <w:spacing w:before="110"/>
              <w:ind w:left="194"/>
              <w:rPr>
                <w:b/>
                <w:sz w:val="20"/>
              </w:rPr>
            </w:pPr>
            <w:r>
              <w:rPr>
                <w:b/>
                <w:sz w:val="20"/>
              </w:rPr>
              <w:t>Oznaka</w:t>
            </w:r>
          </w:p>
        </w:tc>
        <w:tc>
          <w:tcPr>
            <w:tcW w:w="8227" w:type="dxa"/>
            <w:gridSpan w:val="2"/>
          </w:tcPr>
          <w:p w14:paraId="739FCD51" w14:textId="77777777" w:rsidR="00633B53" w:rsidRDefault="00FF4D3F">
            <w:pPr>
              <w:pStyle w:val="TableParagraph"/>
              <w:spacing w:before="110"/>
              <w:ind w:left="3869" w:right="3862"/>
              <w:jc w:val="center"/>
              <w:rPr>
                <w:b/>
                <w:sz w:val="20"/>
              </w:rPr>
            </w:pPr>
            <w:r>
              <w:rPr>
                <w:b/>
                <w:sz w:val="20"/>
              </w:rPr>
              <w:t>Opis</w:t>
            </w:r>
          </w:p>
        </w:tc>
      </w:tr>
      <w:tr w:rsidR="00633B53" w14:paraId="328709FF" w14:textId="77777777">
        <w:trPr>
          <w:trHeight w:val="340"/>
        </w:trPr>
        <w:tc>
          <w:tcPr>
            <w:tcW w:w="9326" w:type="dxa"/>
            <w:gridSpan w:val="3"/>
            <w:shd w:val="clear" w:color="auto" w:fill="FFC000"/>
          </w:tcPr>
          <w:p w14:paraId="6346E9DF" w14:textId="77777777" w:rsidR="00633B53" w:rsidRDefault="00FF4D3F">
            <w:pPr>
              <w:pStyle w:val="TableParagraph"/>
              <w:spacing w:before="50"/>
              <w:ind w:left="2834"/>
              <w:rPr>
                <w:b/>
                <w:sz w:val="20"/>
              </w:rPr>
            </w:pPr>
            <w:r>
              <w:rPr>
                <w:b/>
                <w:sz w:val="20"/>
              </w:rPr>
              <w:t>PRIMICI OD NESAMOSTALNOG RADA</w:t>
            </w:r>
          </w:p>
        </w:tc>
      </w:tr>
      <w:tr w:rsidR="00633B53" w14:paraId="240D8E22" w14:textId="77777777">
        <w:trPr>
          <w:trHeight w:val="282"/>
        </w:trPr>
        <w:tc>
          <w:tcPr>
            <w:tcW w:w="9326" w:type="dxa"/>
            <w:gridSpan w:val="3"/>
            <w:shd w:val="clear" w:color="auto" w:fill="C0C0C0"/>
          </w:tcPr>
          <w:p w14:paraId="01974A64" w14:textId="77777777" w:rsidR="00633B53" w:rsidRDefault="00FF4D3F">
            <w:pPr>
              <w:pStyle w:val="TableParagraph"/>
              <w:spacing w:line="227" w:lineRule="exact"/>
              <w:ind w:left="2728"/>
              <w:rPr>
                <w:b/>
                <w:i/>
                <w:sz w:val="20"/>
              </w:rPr>
            </w:pPr>
            <w:r>
              <w:rPr>
                <w:b/>
                <w:i/>
                <w:sz w:val="20"/>
              </w:rPr>
              <w:t>Primici po osnovi radnog odnosa (plaća)</w:t>
            </w:r>
          </w:p>
        </w:tc>
      </w:tr>
      <w:tr w:rsidR="00633B53" w14:paraId="5941E6CC" w14:textId="77777777">
        <w:trPr>
          <w:trHeight w:val="253"/>
        </w:trPr>
        <w:tc>
          <w:tcPr>
            <w:tcW w:w="1243" w:type="dxa"/>
            <w:gridSpan w:val="2"/>
            <w:shd w:val="clear" w:color="auto" w:fill="E5DFEC"/>
          </w:tcPr>
          <w:p w14:paraId="371283D9" w14:textId="77777777" w:rsidR="00633B53" w:rsidRDefault="00FF4D3F">
            <w:pPr>
              <w:pStyle w:val="TableParagraph"/>
              <w:spacing w:line="225" w:lineRule="exact"/>
              <w:ind w:left="107"/>
              <w:rPr>
                <w:b/>
                <w:sz w:val="20"/>
              </w:rPr>
            </w:pPr>
            <w:r>
              <w:rPr>
                <w:b/>
                <w:sz w:val="20"/>
              </w:rPr>
              <w:t>0001-0019</w:t>
            </w:r>
          </w:p>
        </w:tc>
        <w:tc>
          <w:tcPr>
            <w:tcW w:w="8083" w:type="dxa"/>
            <w:shd w:val="clear" w:color="auto" w:fill="E5DFEC"/>
          </w:tcPr>
          <w:p w14:paraId="5C58E479" w14:textId="77777777" w:rsidR="00633B53" w:rsidRDefault="00FF4D3F">
            <w:pPr>
              <w:pStyle w:val="TableParagraph"/>
              <w:spacing w:line="225" w:lineRule="exact"/>
              <w:ind w:left="108"/>
              <w:rPr>
                <w:b/>
                <w:sz w:val="20"/>
              </w:rPr>
            </w:pPr>
            <w:r>
              <w:rPr>
                <w:b/>
                <w:sz w:val="20"/>
              </w:rPr>
              <w:t>Primici po osnovi plaće</w:t>
            </w:r>
          </w:p>
        </w:tc>
      </w:tr>
      <w:tr w:rsidR="00633B53" w14:paraId="4875D8D5" w14:textId="77777777">
        <w:trPr>
          <w:trHeight w:val="230"/>
        </w:trPr>
        <w:tc>
          <w:tcPr>
            <w:tcW w:w="1243" w:type="dxa"/>
            <w:gridSpan w:val="2"/>
          </w:tcPr>
          <w:p w14:paraId="50400F14" w14:textId="77777777" w:rsidR="00633B53" w:rsidRDefault="00FF4D3F">
            <w:pPr>
              <w:pStyle w:val="TableParagraph"/>
              <w:spacing w:line="210" w:lineRule="exact"/>
              <w:ind w:left="398"/>
              <w:rPr>
                <w:sz w:val="20"/>
              </w:rPr>
            </w:pPr>
            <w:r>
              <w:rPr>
                <w:sz w:val="20"/>
              </w:rPr>
              <w:t>0001</w:t>
            </w:r>
          </w:p>
        </w:tc>
        <w:tc>
          <w:tcPr>
            <w:tcW w:w="8083" w:type="dxa"/>
          </w:tcPr>
          <w:p w14:paraId="448F4C7B" w14:textId="77777777" w:rsidR="00633B53" w:rsidRDefault="00FF4D3F">
            <w:pPr>
              <w:pStyle w:val="TableParagraph"/>
              <w:spacing w:line="210" w:lineRule="exact"/>
              <w:ind w:left="108"/>
              <w:rPr>
                <w:sz w:val="20"/>
              </w:rPr>
            </w:pPr>
            <w:r>
              <w:rPr>
                <w:sz w:val="20"/>
              </w:rPr>
              <w:t>Primici po osnovi plaće</w:t>
            </w:r>
          </w:p>
        </w:tc>
      </w:tr>
      <w:tr w:rsidR="00633B53" w14:paraId="7AF482A8" w14:textId="77777777">
        <w:trPr>
          <w:trHeight w:val="460"/>
        </w:trPr>
        <w:tc>
          <w:tcPr>
            <w:tcW w:w="1243" w:type="dxa"/>
            <w:gridSpan w:val="2"/>
          </w:tcPr>
          <w:p w14:paraId="6C0C4E86" w14:textId="77777777" w:rsidR="00633B53" w:rsidRDefault="00FF4D3F">
            <w:pPr>
              <w:pStyle w:val="TableParagraph"/>
              <w:spacing w:before="112"/>
              <w:ind w:left="398"/>
              <w:rPr>
                <w:sz w:val="20"/>
              </w:rPr>
            </w:pPr>
            <w:r>
              <w:rPr>
                <w:sz w:val="20"/>
              </w:rPr>
              <w:t>0002</w:t>
            </w:r>
          </w:p>
        </w:tc>
        <w:tc>
          <w:tcPr>
            <w:tcW w:w="8083" w:type="dxa"/>
          </w:tcPr>
          <w:p w14:paraId="2F2D6125" w14:textId="77777777" w:rsidR="00633B53" w:rsidRPr="00EF07EB" w:rsidRDefault="00FF4D3F">
            <w:pPr>
              <w:pStyle w:val="TableParagraph"/>
              <w:spacing w:before="4" w:line="228" w:lineRule="exact"/>
              <w:ind w:left="108" w:right="384"/>
              <w:rPr>
                <w:sz w:val="20"/>
                <w:szCs w:val="20"/>
              </w:rPr>
            </w:pPr>
            <w:r w:rsidRPr="00EF07EB">
              <w:rPr>
                <w:sz w:val="20"/>
                <w:szCs w:val="20"/>
              </w:rPr>
              <w:t>Primici po osnovi plaće, a koja je viša od najviše mjesečne osnovice za obračun doprinosa</w:t>
            </w:r>
          </w:p>
        </w:tc>
      </w:tr>
      <w:tr w:rsidR="00633B53" w14:paraId="0D487171" w14:textId="77777777">
        <w:trPr>
          <w:trHeight w:val="460"/>
        </w:trPr>
        <w:tc>
          <w:tcPr>
            <w:tcW w:w="1243" w:type="dxa"/>
            <w:gridSpan w:val="2"/>
          </w:tcPr>
          <w:p w14:paraId="11456C68" w14:textId="77777777" w:rsidR="00633B53" w:rsidRDefault="00FF4D3F">
            <w:pPr>
              <w:pStyle w:val="TableParagraph"/>
              <w:spacing w:before="112"/>
              <w:ind w:left="398"/>
              <w:rPr>
                <w:sz w:val="20"/>
              </w:rPr>
            </w:pPr>
            <w:r>
              <w:rPr>
                <w:sz w:val="20"/>
              </w:rPr>
              <w:t>0003</w:t>
            </w:r>
          </w:p>
        </w:tc>
        <w:tc>
          <w:tcPr>
            <w:tcW w:w="8083" w:type="dxa"/>
          </w:tcPr>
          <w:p w14:paraId="2F5C918C" w14:textId="77777777" w:rsidR="00633B53" w:rsidRPr="00EF07EB" w:rsidRDefault="00FF4D3F">
            <w:pPr>
              <w:pStyle w:val="TableParagraph"/>
              <w:spacing w:line="230" w:lineRule="exact"/>
              <w:ind w:left="108" w:right="384"/>
              <w:rPr>
                <w:sz w:val="20"/>
                <w:szCs w:val="20"/>
              </w:rPr>
            </w:pPr>
            <w:r w:rsidRPr="00EF07EB">
              <w:rPr>
                <w:sz w:val="20"/>
                <w:szCs w:val="20"/>
              </w:rPr>
              <w:t>Primici po osnovi plaće, a koja je viša od najviše godišnje osnovice za obračun doprinosa</w:t>
            </w:r>
          </w:p>
        </w:tc>
      </w:tr>
      <w:tr w:rsidR="00633B53" w14:paraId="3CC4A019" w14:textId="77777777">
        <w:trPr>
          <w:trHeight w:val="230"/>
        </w:trPr>
        <w:tc>
          <w:tcPr>
            <w:tcW w:w="1243" w:type="dxa"/>
            <w:gridSpan w:val="2"/>
          </w:tcPr>
          <w:p w14:paraId="2F34BDC4" w14:textId="77777777" w:rsidR="00633B53" w:rsidRDefault="00FF4D3F">
            <w:pPr>
              <w:pStyle w:val="TableParagraph"/>
              <w:spacing w:line="210" w:lineRule="exact"/>
              <w:ind w:left="398"/>
              <w:rPr>
                <w:sz w:val="20"/>
              </w:rPr>
            </w:pPr>
            <w:r>
              <w:rPr>
                <w:sz w:val="20"/>
              </w:rPr>
              <w:t>0004</w:t>
            </w:r>
          </w:p>
        </w:tc>
        <w:tc>
          <w:tcPr>
            <w:tcW w:w="8083" w:type="dxa"/>
          </w:tcPr>
          <w:p w14:paraId="1560C725" w14:textId="77777777" w:rsidR="00633B53" w:rsidRPr="00EF07EB" w:rsidRDefault="00FF4D3F">
            <w:pPr>
              <w:pStyle w:val="TableParagraph"/>
              <w:spacing w:line="210" w:lineRule="exact"/>
              <w:ind w:left="108"/>
              <w:rPr>
                <w:sz w:val="20"/>
                <w:szCs w:val="20"/>
              </w:rPr>
            </w:pPr>
            <w:r w:rsidRPr="00EF07EB">
              <w:rPr>
                <w:sz w:val="20"/>
                <w:szCs w:val="20"/>
              </w:rPr>
              <w:t>Naknadni obračun i isplata plaće za razdoblje koje je ranije od 1.1. 2003.</w:t>
            </w:r>
          </w:p>
        </w:tc>
      </w:tr>
      <w:tr w:rsidR="00EF07EB" w14:paraId="3DB72312" w14:textId="77777777">
        <w:trPr>
          <w:trHeight w:val="230"/>
        </w:trPr>
        <w:tc>
          <w:tcPr>
            <w:tcW w:w="1243" w:type="dxa"/>
            <w:gridSpan w:val="2"/>
          </w:tcPr>
          <w:p w14:paraId="5E151687" w14:textId="4C41A407" w:rsidR="00EF07EB" w:rsidRDefault="00EF07EB" w:rsidP="00EF07EB">
            <w:pPr>
              <w:pStyle w:val="TableParagraph"/>
              <w:ind w:left="397"/>
              <w:rPr>
                <w:rFonts w:ascii="Times New Roman"/>
                <w:sz w:val="16"/>
              </w:rPr>
            </w:pPr>
            <w:r>
              <w:rPr>
                <w:sz w:val="20"/>
              </w:rPr>
              <w:t>0005</w:t>
            </w:r>
          </w:p>
        </w:tc>
        <w:tc>
          <w:tcPr>
            <w:tcW w:w="8083" w:type="dxa"/>
          </w:tcPr>
          <w:p w14:paraId="6A0E3293" w14:textId="7949A22A"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koja je jednaka ili niža od propisane osnovice za obračun doprinosa</w:t>
            </w:r>
          </w:p>
        </w:tc>
      </w:tr>
      <w:tr w:rsidR="00EF07EB" w14:paraId="506E844A" w14:textId="77777777">
        <w:trPr>
          <w:trHeight w:val="230"/>
        </w:trPr>
        <w:tc>
          <w:tcPr>
            <w:tcW w:w="1243" w:type="dxa"/>
            <w:gridSpan w:val="2"/>
          </w:tcPr>
          <w:p w14:paraId="35C93212" w14:textId="3870D2B8" w:rsidR="00EF07EB" w:rsidRDefault="00EF07EB" w:rsidP="00EF07EB">
            <w:pPr>
              <w:pStyle w:val="TableParagraph"/>
              <w:ind w:left="397"/>
              <w:rPr>
                <w:rFonts w:ascii="Times New Roman"/>
                <w:sz w:val="16"/>
              </w:rPr>
            </w:pPr>
            <w:r>
              <w:rPr>
                <w:sz w:val="20"/>
              </w:rPr>
              <w:t>0006</w:t>
            </w:r>
          </w:p>
        </w:tc>
        <w:tc>
          <w:tcPr>
            <w:tcW w:w="8083" w:type="dxa"/>
          </w:tcPr>
          <w:p w14:paraId="0292AFCA" w14:textId="2CF19BE6"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ukoliko plaća nije isplaćena</w:t>
            </w:r>
          </w:p>
        </w:tc>
      </w:tr>
      <w:tr w:rsidR="00EF07EB" w14:paraId="1244AAB8" w14:textId="77777777">
        <w:trPr>
          <w:trHeight w:val="230"/>
        </w:trPr>
        <w:tc>
          <w:tcPr>
            <w:tcW w:w="1243" w:type="dxa"/>
            <w:gridSpan w:val="2"/>
          </w:tcPr>
          <w:p w14:paraId="3AD5F5A9" w14:textId="27C7AAAD" w:rsidR="00EF07EB" w:rsidRDefault="00EF07EB" w:rsidP="00EF07EB">
            <w:pPr>
              <w:pStyle w:val="TableParagraph"/>
              <w:ind w:left="397"/>
              <w:rPr>
                <w:rFonts w:ascii="Times New Roman"/>
                <w:sz w:val="16"/>
              </w:rPr>
            </w:pPr>
            <w:r>
              <w:rPr>
                <w:sz w:val="20"/>
              </w:rPr>
              <w:t>0007</w:t>
            </w:r>
          </w:p>
        </w:tc>
        <w:tc>
          <w:tcPr>
            <w:tcW w:w="8083" w:type="dxa"/>
          </w:tcPr>
          <w:p w14:paraId="3D3E18A8" w14:textId="5EAB5B5E"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mjesečne osnovice za obračun doprinosa</w:t>
            </w:r>
          </w:p>
        </w:tc>
      </w:tr>
      <w:tr w:rsidR="00EF07EB" w14:paraId="353FE76A" w14:textId="77777777">
        <w:trPr>
          <w:trHeight w:val="230"/>
        </w:trPr>
        <w:tc>
          <w:tcPr>
            <w:tcW w:w="1243" w:type="dxa"/>
            <w:gridSpan w:val="2"/>
          </w:tcPr>
          <w:p w14:paraId="6F560578" w14:textId="41B3AB0A" w:rsidR="00EF07EB" w:rsidRDefault="00EF07EB" w:rsidP="00EF07EB">
            <w:pPr>
              <w:pStyle w:val="TableParagraph"/>
              <w:ind w:left="397"/>
              <w:rPr>
                <w:rFonts w:ascii="Times New Roman"/>
                <w:sz w:val="16"/>
              </w:rPr>
            </w:pPr>
            <w:r>
              <w:rPr>
                <w:sz w:val="20"/>
              </w:rPr>
              <w:t>0008</w:t>
            </w:r>
          </w:p>
        </w:tc>
        <w:tc>
          <w:tcPr>
            <w:tcW w:w="8083" w:type="dxa"/>
          </w:tcPr>
          <w:p w14:paraId="521CC860" w14:textId="29A8CBA0"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godišnje osnovice za obračun doprinosa</w:t>
            </w:r>
          </w:p>
        </w:tc>
      </w:tr>
      <w:tr w:rsidR="00EF07EB" w14:paraId="58ABF28C" w14:textId="77777777">
        <w:trPr>
          <w:trHeight w:val="230"/>
        </w:trPr>
        <w:tc>
          <w:tcPr>
            <w:tcW w:w="1243" w:type="dxa"/>
            <w:gridSpan w:val="2"/>
          </w:tcPr>
          <w:p w14:paraId="6F9D8D7E" w14:textId="4C2037BF" w:rsidR="00EF07EB" w:rsidRDefault="00EF07EB" w:rsidP="00EF07EB">
            <w:pPr>
              <w:pStyle w:val="TableParagraph"/>
              <w:ind w:left="397"/>
              <w:rPr>
                <w:rFonts w:ascii="Times New Roman"/>
                <w:sz w:val="16"/>
              </w:rPr>
            </w:pPr>
            <w:r>
              <w:rPr>
                <w:sz w:val="20"/>
              </w:rPr>
              <w:t>0009</w:t>
            </w:r>
          </w:p>
        </w:tc>
        <w:tc>
          <w:tcPr>
            <w:tcW w:w="8083" w:type="dxa"/>
          </w:tcPr>
          <w:p w14:paraId="0A4A1FA0" w14:textId="22FDCDC3" w:rsidR="00EF07EB" w:rsidRPr="00EF07EB" w:rsidRDefault="00EF07EB">
            <w:pPr>
              <w:pStyle w:val="TableParagraph"/>
              <w:rPr>
                <w:rFonts w:ascii="Times New Roman"/>
                <w:sz w:val="20"/>
                <w:szCs w:val="20"/>
              </w:rPr>
            </w:pPr>
            <w:r w:rsidRPr="00EF07EB">
              <w:rPr>
                <w:sz w:val="20"/>
                <w:szCs w:val="20"/>
              </w:rPr>
              <w:t>Primici po osnovi plaće do iznosa minimalne plaće, ako je minimalna plaća ugovorena</w:t>
            </w:r>
          </w:p>
        </w:tc>
      </w:tr>
      <w:tr w:rsidR="00EF07EB" w14:paraId="422F63E1" w14:textId="77777777">
        <w:trPr>
          <w:trHeight w:val="230"/>
        </w:trPr>
        <w:tc>
          <w:tcPr>
            <w:tcW w:w="1243" w:type="dxa"/>
            <w:gridSpan w:val="2"/>
          </w:tcPr>
          <w:p w14:paraId="5784D241" w14:textId="0B087ADA" w:rsidR="00EF07EB" w:rsidRDefault="00EF07EB" w:rsidP="00EF07EB">
            <w:pPr>
              <w:pStyle w:val="TableParagraph"/>
              <w:ind w:left="397"/>
              <w:rPr>
                <w:rFonts w:ascii="Times New Roman"/>
                <w:sz w:val="16"/>
              </w:rPr>
            </w:pPr>
            <w:r>
              <w:rPr>
                <w:sz w:val="20"/>
              </w:rPr>
              <w:t>0010</w:t>
            </w:r>
          </w:p>
        </w:tc>
        <w:tc>
          <w:tcPr>
            <w:tcW w:w="8083" w:type="dxa"/>
          </w:tcPr>
          <w:p w14:paraId="1D82E8F3" w14:textId="24B039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w:t>
            </w:r>
          </w:p>
        </w:tc>
      </w:tr>
      <w:tr w:rsidR="00633B53" w14:paraId="12B14136" w14:textId="77777777">
        <w:trPr>
          <w:trHeight w:val="230"/>
        </w:trPr>
        <w:tc>
          <w:tcPr>
            <w:tcW w:w="1243" w:type="dxa"/>
            <w:gridSpan w:val="2"/>
          </w:tcPr>
          <w:p w14:paraId="5E3EA7C3" w14:textId="383851EF" w:rsidR="00633B53" w:rsidRPr="00A03FBC" w:rsidRDefault="00EF07EB" w:rsidP="007A77B1">
            <w:pPr>
              <w:pStyle w:val="TableParagraph"/>
              <w:ind w:left="397"/>
              <w:rPr>
                <w:sz w:val="20"/>
                <w:szCs w:val="20"/>
              </w:rPr>
            </w:pPr>
            <w:r w:rsidRPr="00A03FBC">
              <w:rPr>
                <w:sz w:val="20"/>
                <w:szCs w:val="20"/>
              </w:rPr>
              <w:t>0011</w:t>
            </w:r>
          </w:p>
        </w:tc>
        <w:tc>
          <w:tcPr>
            <w:tcW w:w="8083" w:type="dxa"/>
          </w:tcPr>
          <w:p w14:paraId="24B6C506" w14:textId="7DDD661F" w:rsidR="00633B53"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mjesečne osnovice za obračun doprinosa</w:t>
            </w:r>
          </w:p>
        </w:tc>
      </w:tr>
      <w:tr w:rsidR="00EF07EB" w14:paraId="2D108CD8" w14:textId="77777777">
        <w:trPr>
          <w:trHeight w:val="230"/>
        </w:trPr>
        <w:tc>
          <w:tcPr>
            <w:tcW w:w="1243" w:type="dxa"/>
            <w:gridSpan w:val="2"/>
          </w:tcPr>
          <w:p w14:paraId="0D68F023" w14:textId="51F1F3F3" w:rsidR="00EF07EB" w:rsidRPr="00A03FBC" w:rsidRDefault="00EF07EB" w:rsidP="007A77B1">
            <w:pPr>
              <w:pStyle w:val="TableParagraph"/>
              <w:ind w:left="397"/>
              <w:rPr>
                <w:sz w:val="20"/>
                <w:szCs w:val="20"/>
              </w:rPr>
            </w:pPr>
            <w:r w:rsidRPr="00A03FBC">
              <w:rPr>
                <w:sz w:val="20"/>
                <w:szCs w:val="20"/>
              </w:rPr>
              <w:t>0012</w:t>
            </w:r>
          </w:p>
        </w:tc>
        <w:tc>
          <w:tcPr>
            <w:tcW w:w="8083" w:type="dxa"/>
          </w:tcPr>
          <w:p w14:paraId="0DD12F4E" w14:textId="6A0A88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godišnje osnovice za obračun doprinosa</w:t>
            </w:r>
          </w:p>
        </w:tc>
      </w:tr>
      <w:tr w:rsidR="00633B53" w14:paraId="06289DEB" w14:textId="77777777">
        <w:trPr>
          <w:trHeight w:val="229"/>
        </w:trPr>
        <w:tc>
          <w:tcPr>
            <w:tcW w:w="1243" w:type="dxa"/>
            <w:gridSpan w:val="2"/>
          </w:tcPr>
          <w:p w14:paraId="351F79C7" w14:textId="04B35AF5" w:rsidR="00633B53" w:rsidRPr="00A03FBC" w:rsidRDefault="00EF07EB" w:rsidP="007A77B1">
            <w:pPr>
              <w:pStyle w:val="TableParagraph"/>
              <w:ind w:left="397"/>
              <w:rPr>
                <w:sz w:val="20"/>
                <w:szCs w:val="20"/>
              </w:rPr>
            </w:pPr>
            <w:r w:rsidRPr="00A03FBC">
              <w:rPr>
                <w:sz w:val="20"/>
                <w:szCs w:val="20"/>
              </w:rPr>
              <w:t>0013</w:t>
            </w:r>
          </w:p>
        </w:tc>
        <w:tc>
          <w:tcPr>
            <w:tcW w:w="8083" w:type="dxa"/>
          </w:tcPr>
          <w:p w14:paraId="138F93DF" w14:textId="784B2FD2" w:rsidR="00633B53" w:rsidRPr="00EF07EB" w:rsidRDefault="00EF07EB">
            <w:pPr>
              <w:pStyle w:val="TableParagraph"/>
              <w:rPr>
                <w:rFonts w:ascii="Times New Roman"/>
                <w:sz w:val="20"/>
                <w:szCs w:val="20"/>
              </w:rPr>
            </w:pPr>
            <w:r w:rsidRPr="00EF07EB">
              <w:rPr>
                <w:sz w:val="20"/>
                <w:szCs w:val="20"/>
              </w:rPr>
              <w:t>Primici po osnovi potpore za očuvanje radnih mjesta/skraćivanje radnog vremena Hrvatskog zavoda za zapošljavanje</w:t>
            </w:r>
          </w:p>
        </w:tc>
      </w:tr>
      <w:tr w:rsidR="00B45DD8" w14:paraId="7A8CE675" w14:textId="77777777">
        <w:trPr>
          <w:trHeight w:val="229"/>
        </w:trPr>
        <w:tc>
          <w:tcPr>
            <w:tcW w:w="1243" w:type="dxa"/>
            <w:gridSpan w:val="2"/>
          </w:tcPr>
          <w:p w14:paraId="2574A6BE" w14:textId="30B71DC6" w:rsidR="00B45DD8" w:rsidRPr="00A03FBC" w:rsidRDefault="00B45DD8" w:rsidP="007A77B1">
            <w:pPr>
              <w:pStyle w:val="TableParagraph"/>
              <w:ind w:left="397"/>
              <w:rPr>
                <w:sz w:val="20"/>
                <w:szCs w:val="20"/>
              </w:rPr>
            </w:pPr>
            <w:r>
              <w:rPr>
                <w:sz w:val="20"/>
                <w:szCs w:val="20"/>
              </w:rPr>
              <w:t>0014</w:t>
            </w:r>
          </w:p>
        </w:tc>
        <w:tc>
          <w:tcPr>
            <w:tcW w:w="8083" w:type="dxa"/>
          </w:tcPr>
          <w:p w14:paraId="6DAE45D2" w14:textId="77777777" w:rsidR="00B45DD8" w:rsidRPr="00B45DD8" w:rsidRDefault="00B45DD8" w:rsidP="00B45DD8">
            <w:pPr>
              <w:pStyle w:val="TableParagraph"/>
              <w:rPr>
                <w:sz w:val="20"/>
                <w:szCs w:val="20"/>
              </w:rPr>
            </w:pPr>
            <w:r w:rsidRPr="00B45DD8">
              <w:rPr>
                <w:sz w:val="20"/>
                <w:szCs w:val="20"/>
              </w:rPr>
              <w:t xml:space="preserve">Primici po osnovi plaće utvrđene temeljem rješenja Državnog inspektorata Republike </w:t>
            </w:r>
          </w:p>
          <w:p w14:paraId="072D93D4" w14:textId="51B9861E" w:rsidR="00B45DD8" w:rsidRPr="00EF07EB" w:rsidRDefault="00B45DD8" w:rsidP="00B45DD8">
            <w:pPr>
              <w:pStyle w:val="TableParagraph"/>
              <w:rPr>
                <w:sz w:val="20"/>
                <w:szCs w:val="20"/>
              </w:rPr>
            </w:pPr>
            <w:r w:rsidRPr="00B45DD8">
              <w:rPr>
                <w:sz w:val="20"/>
                <w:szCs w:val="20"/>
              </w:rPr>
              <w:t>Hrvatske sukladno Zakonu o suzbijanju neprijavljenoga rada</w:t>
            </w:r>
          </w:p>
        </w:tc>
      </w:tr>
      <w:tr w:rsidR="00633B53" w14:paraId="0C10D70B" w14:textId="77777777">
        <w:trPr>
          <w:trHeight w:val="460"/>
        </w:trPr>
        <w:tc>
          <w:tcPr>
            <w:tcW w:w="1243" w:type="dxa"/>
            <w:gridSpan w:val="2"/>
            <w:shd w:val="clear" w:color="auto" w:fill="E5DFEC"/>
          </w:tcPr>
          <w:p w14:paraId="5F3EF3EC" w14:textId="77777777" w:rsidR="00633B53" w:rsidRPr="00A03FBC" w:rsidRDefault="00FF4D3F" w:rsidP="007A77B1">
            <w:pPr>
              <w:pStyle w:val="TableParagraph"/>
              <w:spacing w:before="110"/>
              <w:ind w:left="397"/>
              <w:rPr>
                <w:b/>
                <w:sz w:val="20"/>
                <w:szCs w:val="20"/>
              </w:rPr>
            </w:pPr>
            <w:r w:rsidRPr="00A03FBC">
              <w:rPr>
                <w:b/>
                <w:sz w:val="20"/>
                <w:szCs w:val="20"/>
              </w:rPr>
              <w:t>0021-0039</w:t>
            </w:r>
          </w:p>
        </w:tc>
        <w:tc>
          <w:tcPr>
            <w:tcW w:w="8083" w:type="dxa"/>
            <w:shd w:val="clear" w:color="auto" w:fill="E5DFEC"/>
          </w:tcPr>
          <w:p w14:paraId="0D207D61" w14:textId="77777777" w:rsidR="00633B53" w:rsidRDefault="00FF4D3F">
            <w:pPr>
              <w:pStyle w:val="TableParagraph"/>
              <w:spacing w:line="225" w:lineRule="exact"/>
              <w:ind w:left="108"/>
              <w:rPr>
                <w:b/>
                <w:sz w:val="20"/>
              </w:rPr>
            </w:pPr>
            <w:r>
              <w:rPr>
                <w:b/>
                <w:sz w:val="20"/>
              </w:rPr>
              <w:t>Ostali primici od nesamostalnog rada iz članka 22. stavka 3. Zakona o</w:t>
            </w:r>
          </w:p>
          <w:p w14:paraId="3276A125" w14:textId="77777777" w:rsidR="00633B53" w:rsidRDefault="00FF4D3F">
            <w:pPr>
              <w:pStyle w:val="TableParagraph"/>
              <w:spacing w:line="215" w:lineRule="exact"/>
              <w:ind w:left="108"/>
              <w:rPr>
                <w:b/>
                <w:sz w:val="20"/>
              </w:rPr>
            </w:pPr>
            <w:r>
              <w:rPr>
                <w:b/>
                <w:sz w:val="20"/>
              </w:rPr>
              <w:t>doprinosima</w:t>
            </w:r>
          </w:p>
        </w:tc>
      </w:tr>
      <w:tr w:rsidR="00633B53" w14:paraId="35EAE8AB" w14:textId="77777777">
        <w:trPr>
          <w:trHeight w:val="230"/>
        </w:trPr>
        <w:tc>
          <w:tcPr>
            <w:tcW w:w="1243" w:type="dxa"/>
            <w:gridSpan w:val="2"/>
          </w:tcPr>
          <w:p w14:paraId="7D168939" w14:textId="77777777" w:rsidR="00633B53" w:rsidRPr="00A03FBC" w:rsidRDefault="00FF4D3F" w:rsidP="007A77B1">
            <w:pPr>
              <w:pStyle w:val="TableParagraph"/>
              <w:spacing w:line="210" w:lineRule="exact"/>
              <w:ind w:left="397"/>
              <w:rPr>
                <w:sz w:val="20"/>
                <w:szCs w:val="20"/>
              </w:rPr>
            </w:pPr>
            <w:r w:rsidRPr="00A03FBC">
              <w:rPr>
                <w:sz w:val="20"/>
                <w:szCs w:val="20"/>
              </w:rPr>
              <w:t>0021</w:t>
            </w:r>
          </w:p>
        </w:tc>
        <w:tc>
          <w:tcPr>
            <w:tcW w:w="8083" w:type="dxa"/>
          </w:tcPr>
          <w:p w14:paraId="649B53CE" w14:textId="77777777" w:rsidR="00633B53" w:rsidRDefault="00FF4D3F">
            <w:pPr>
              <w:pStyle w:val="TableParagraph"/>
              <w:spacing w:line="210" w:lineRule="exact"/>
              <w:ind w:left="108"/>
              <w:rPr>
                <w:sz w:val="20"/>
              </w:rPr>
            </w:pPr>
            <w:r>
              <w:rPr>
                <w:sz w:val="20"/>
              </w:rPr>
              <w:t>Ostali primici koji se isplaćuju uz plaću</w:t>
            </w:r>
          </w:p>
        </w:tc>
      </w:tr>
      <w:tr w:rsidR="00633B53" w14:paraId="65DF5A4F" w14:textId="77777777">
        <w:trPr>
          <w:trHeight w:val="460"/>
        </w:trPr>
        <w:tc>
          <w:tcPr>
            <w:tcW w:w="1243" w:type="dxa"/>
            <w:gridSpan w:val="2"/>
          </w:tcPr>
          <w:p w14:paraId="0FECB201" w14:textId="77777777" w:rsidR="00633B53" w:rsidRPr="00A03FBC" w:rsidRDefault="00FF4D3F" w:rsidP="007A77B1">
            <w:pPr>
              <w:pStyle w:val="TableParagraph"/>
              <w:spacing w:before="112"/>
              <w:ind w:left="397"/>
              <w:rPr>
                <w:sz w:val="20"/>
                <w:szCs w:val="20"/>
              </w:rPr>
            </w:pPr>
            <w:r w:rsidRPr="00A03FBC">
              <w:rPr>
                <w:sz w:val="20"/>
                <w:szCs w:val="20"/>
              </w:rPr>
              <w:t>0022</w:t>
            </w:r>
          </w:p>
        </w:tc>
        <w:tc>
          <w:tcPr>
            <w:tcW w:w="8083" w:type="dxa"/>
          </w:tcPr>
          <w:p w14:paraId="06758797" w14:textId="77777777" w:rsidR="00633B53" w:rsidRDefault="00FF4D3F">
            <w:pPr>
              <w:pStyle w:val="TableParagraph"/>
              <w:spacing w:line="230" w:lineRule="exact"/>
              <w:ind w:left="108"/>
              <w:rPr>
                <w:sz w:val="20"/>
              </w:rPr>
            </w:pPr>
            <w:r>
              <w:rPr>
                <w:sz w:val="20"/>
              </w:rPr>
              <w:t>Ostali primici koji se isplaćuju koji su viši od najviše godišnje osnovice za obračun doprinosa</w:t>
            </w:r>
          </w:p>
        </w:tc>
      </w:tr>
      <w:tr w:rsidR="00633B53" w14:paraId="252C1FF7" w14:textId="77777777">
        <w:trPr>
          <w:trHeight w:val="918"/>
        </w:trPr>
        <w:tc>
          <w:tcPr>
            <w:tcW w:w="1243" w:type="dxa"/>
            <w:gridSpan w:val="2"/>
          </w:tcPr>
          <w:p w14:paraId="60CB8578" w14:textId="77777777" w:rsidR="00A03FBC" w:rsidRPr="00A03FBC" w:rsidRDefault="00A03FBC" w:rsidP="007A77B1">
            <w:pPr>
              <w:pStyle w:val="TableParagraph"/>
              <w:ind w:left="397"/>
              <w:rPr>
                <w:sz w:val="20"/>
                <w:szCs w:val="20"/>
              </w:rPr>
            </w:pPr>
          </w:p>
          <w:p w14:paraId="289570F0" w14:textId="6ED0F172" w:rsidR="00633B53" w:rsidRPr="00A03FBC" w:rsidRDefault="00FF4D3F" w:rsidP="007A77B1">
            <w:pPr>
              <w:pStyle w:val="TableParagraph"/>
              <w:ind w:left="397"/>
              <w:rPr>
                <w:sz w:val="20"/>
                <w:szCs w:val="20"/>
              </w:rPr>
            </w:pPr>
            <w:r w:rsidRPr="00A03FBC">
              <w:rPr>
                <w:sz w:val="20"/>
                <w:szCs w:val="20"/>
              </w:rPr>
              <w:t>0023</w:t>
            </w:r>
          </w:p>
        </w:tc>
        <w:tc>
          <w:tcPr>
            <w:tcW w:w="8083" w:type="dxa"/>
          </w:tcPr>
          <w:p w14:paraId="081A82AE" w14:textId="77777777" w:rsidR="00633B53" w:rsidRPr="007A77B1" w:rsidRDefault="00FF4D3F">
            <w:pPr>
              <w:pStyle w:val="TableParagraph"/>
              <w:ind w:left="108" w:right="384"/>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7C13F85E" w14:textId="77777777" w:rsidR="00633B53" w:rsidRPr="007A77B1" w:rsidRDefault="00FF4D3F">
            <w:pPr>
              <w:pStyle w:val="TableParagraph"/>
              <w:spacing w:line="230" w:lineRule="exact"/>
              <w:ind w:left="108" w:right="585"/>
              <w:rPr>
                <w:sz w:val="20"/>
                <w:szCs w:val="20"/>
              </w:rPr>
            </w:pPr>
            <w:r w:rsidRPr="007A77B1">
              <w:rPr>
                <w:sz w:val="20"/>
                <w:szCs w:val="20"/>
              </w:rPr>
              <w:t>uređeno, a koji se isplaćuju uz plaću za rad u određenom mjesecu ili godini i koji se pripisuju tom mjesecu ili godini</w:t>
            </w:r>
          </w:p>
        </w:tc>
      </w:tr>
      <w:tr w:rsidR="00633B53" w14:paraId="4E679FA8" w14:textId="77777777">
        <w:trPr>
          <w:trHeight w:val="920"/>
        </w:trPr>
        <w:tc>
          <w:tcPr>
            <w:tcW w:w="1243" w:type="dxa"/>
            <w:gridSpan w:val="2"/>
          </w:tcPr>
          <w:p w14:paraId="28D31D46" w14:textId="77777777" w:rsidR="00633B53" w:rsidRPr="00A03FBC" w:rsidRDefault="00633B53" w:rsidP="007A77B1">
            <w:pPr>
              <w:pStyle w:val="TableParagraph"/>
              <w:spacing w:before="7"/>
              <w:ind w:left="397"/>
              <w:rPr>
                <w:sz w:val="20"/>
                <w:szCs w:val="20"/>
              </w:rPr>
            </w:pPr>
          </w:p>
          <w:p w14:paraId="4616D867" w14:textId="77777777" w:rsidR="00633B53" w:rsidRPr="00A03FBC" w:rsidRDefault="00FF4D3F" w:rsidP="007A77B1">
            <w:pPr>
              <w:pStyle w:val="TableParagraph"/>
              <w:spacing w:before="1"/>
              <w:ind w:left="397"/>
              <w:rPr>
                <w:sz w:val="20"/>
                <w:szCs w:val="20"/>
              </w:rPr>
            </w:pPr>
            <w:r w:rsidRPr="00A03FBC">
              <w:rPr>
                <w:sz w:val="20"/>
                <w:szCs w:val="20"/>
              </w:rPr>
              <w:t>0024</w:t>
            </w:r>
          </w:p>
        </w:tc>
        <w:tc>
          <w:tcPr>
            <w:tcW w:w="8083" w:type="dxa"/>
          </w:tcPr>
          <w:p w14:paraId="7578B651" w14:textId="77777777" w:rsidR="00633B53" w:rsidRPr="007A77B1" w:rsidRDefault="00FF4D3F">
            <w:pPr>
              <w:pStyle w:val="TableParagraph"/>
              <w:ind w:left="108" w:right="140"/>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32F72588" w14:textId="77777777" w:rsidR="00633B53" w:rsidRPr="007A77B1" w:rsidRDefault="00FF4D3F">
            <w:pPr>
              <w:pStyle w:val="TableParagraph"/>
              <w:spacing w:line="230" w:lineRule="atLeast"/>
              <w:ind w:left="108" w:right="140"/>
              <w:rPr>
                <w:sz w:val="20"/>
                <w:szCs w:val="20"/>
              </w:rPr>
            </w:pPr>
            <w:r w:rsidRPr="007A77B1">
              <w:rPr>
                <w:sz w:val="20"/>
                <w:szCs w:val="20"/>
              </w:rPr>
              <w:t>uređeno, a koji se isplaćuju uz plaću za rad u određenom mjesecu ili godini i pripisuju se tom mjesecu ili godini, a koji su viši od najviše godišnje osnovice za obračun doprinosa</w:t>
            </w:r>
          </w:p>
        </w:tc>
      </w:tr>
      <w:tr w:rsidR="00A03FBC" w14:paraId="27329467" w14:textId="77777777" w:rsidTr="00A03FBC">
        <w:trPr>
          <w:trHeight w:val="397"/>
        </w:trPr>
        <w:tc>
          <w:tcPr>
            <w:tcW w:w="1243" w:type="dxa"/>
            <w:gridSpan w:val="2"/>
          </w:tcPr>
          <w:p w14:paraId="3883C903" w14:textId="2CF1BF68" w:rsidR="00A03FBC" w:rsidRPr="00A03FBC" w:rsidRDefault="00A03FBC" w:rsidP="007A77B1">
            <w:pPr>
              <w:pStyle w:val="TableParagraph"/>
              <w:spacing w:before="1"/>
              <w:ind w:left="397"/>
              <w:rPr>
                <w:sz w:val="20"/>
                <w:szCs w:val="20"/>
              </w:rPr>
            </w:pPr>
            <w:r w:rsidRPr="00A03FBC">
              <w:rPr>
                <w:sz w:val="20"/>
                <w:szCs w:val="20"/>
              </w:rPr>
              <w:t>0025</w:t>
            </w:r>
          </w:p>
        </w:tc>
        <w:tc>
          <w:tcPr>
            <w:tcW w:w="8083" w:type="dxa"/>
          </w:tcPr>
          <w:p w14:paraId="0AD1A1A3" w14:textId="08C973E3" w:rsidR="00A03FBC" w:rsidRPr="007A77B1" w:rsidRDefault="00A03FBC" w:rsidP="006B109E">
            <w:pPr>
              <w:pStyle w:val="TableParagraph"/>
              <w:spacing w:line="230" w:lineRule="atLeast"/>
              <w:ind w:left="108" w:right="140"/>
              <w:rPr>
                <w:sz w:val="20"/>
                <w:szCs w:val="20"/>
              </w:rPr>
            </w:pPr>
            <w:r w:rsidRPr="007A77B1">
              <w:rPr>
                <w:sz w:val="20"/>
                <w:szCs w:val="20"/>
              </w:rPr>
              <w:t>Ostali primici koji se isplaćuju uz plaću, a koji se odnose na otpremninu</w:t>
            </w:r>
          </w:p>
        </w:tc>
      </w:tr>
      <w:tr w:rsidR="00633B53" w14:paraId="1E9D2ED8" w14:textId="77777777">
        <w:trPr>
          <w:trHeight w:val="230"/>
        </w:trPr>
        <w:tc>
          <w:tcPr>
            <w:tcW w:w="1243" w:type="dxa"/>
            <w:gridSpan w:val="2"/>
          </w:tcPr>
          <w:p w14:paraId="7864D448" w14:textId="000F48BB" w:rsidR="00633B53" w:rsidRPr="00A03FBC" w:rsidRDefault="00A03FBC" w:rsidP="007A77B1">
            <w:pPr>
              <w:pStyle w:val="TableParagraph"/>
              <w:ind w:left="397"/>
              <w:rPr>
                <w:sz w:val="20"/>
                <w:szCs w:val="20"/>
              </w:rPr>
            </w:pPr>
            <w:r w:rsidRPr="00A03FBC">
              <w:rPr>
                <w:sz w:val="20"/>
                <w:szCs w:val="20"/>
              </w:rPr>
              <w:t>0026</w:t>
            </w:r>
          </w:p>
        </w:tc>
        <w:tc>
          <w:tcPr>
            <w:tcW w:w="8083" w:type="dxa"/>
          </w:tcPr>
          <w:p w14:paraId="4F30CFB5" w14:textId="572C7E7D" w:rsidR="00633B53" w:rsidRPr="007A77B1" w:rsidRDefault="00A03FBC">
            <w:pPr>
              <w:pStyle w:val="TableParagraph"/>
              <w:rPr>
                <w:rFonts w:ascii="Times New Roman"/>
                <w:sz w:val="20"/>
                <w:szCs w:val="20"/>
              </w:rPr>
            </w:pPr>
            <w:r w:rsidRPr="007A77B1">
              <w:rPr>
                <w:sz w:val="20"/>
                <w:szCs w:val="20"/>
              </w:rPr>
              <w:t>Ostali primici koji se isplaćuju uz plaću, a koji se odnose na otpremninu a koji su viši od najviše godišnje osnovice za obračun doprinosa</w:t>
            </w:r>
          </w:p>
        </w:tc>
      </w:tr>
      <w:tr w:rsidR="00A03FBC" w14:paraId="4792C181" w14:textId="77777777">
        <w:trPr>
          <w:trHeight w:val="230"/>
        </w:trPr>
        <w:tc>
          <w:tcPr>
            <w:tcW w:w="1243" w:type="dxa"/>
            <w:gridSpan w:val="2"/>
          </w:tcPr>
          <w:p w14:paraId="268C9015" w14:textId="45C27D40" w:rsidR="00A03FBC" w:rsidRPr="00A03FBC" w:rsidRDefault="00A03FBC" w:rsidP="007A77B1">
            <w:pPr>
              <w:pStyle w:val="TableParagraph"/>
              <w:ind w:left="397"/>
              <w:rPr>
                <w:sz w:val="20"/>
                <w:szCs w:val="20"/>
              </w:rPr>
            </w:pPr>
            <w:r w:rsidRPr="00A03FBC">
              <w:rPr>
                <w:sz w:val="20"/>
                <w:szCs w:val="20"/>
              </w:rPr>
              <w:t>0026</w:t>
            </w:r>
          </w:p>
        </w:tc>
        <w:tc>
          <w:tcPr>
            <w:tcW w:w="8083" w:type="dxa"/>
          </w:tcPr>
          <w:p w14:paraId="79803C35" w14:textId="40D44B67" w:rsidR="00A03FBC" w:rsidRPr="007A77B1" w:rsidRDefault="00A03FBC">
            <w:pPr>
              <w:pStyle w:val="TableParagraph"/>
              <w:rPr>
                <w:rFonts w:ascii="Times New Roman"/>
                <w:sz w:val="20"/>
                <w:szCs w:val="20"/>
              </w:rPr>
            </w:pPr>
            <w:r w:rsidRPr="007A77B1">
              <w:rPr>
                <w:sz w:val="20"/>
                <w:szCs w:val="20"/>
              </w:rPr>
              <w:t>Ostali primici koji se isplaćuju uz plaću, a koji se odnose na bonuse i nagrade menadžmentu društva, članovima uprave i nadzornog odbora trgovačkog društva, te izvršnim i neizvršnim direktorima dioničkog društva</w:t>
            </w:r>
          </w:p>
        </w:tc>
      </w:tr>
      <w:tr w:rsidR="00B45DD8" w14:paraId="0C04B29B" w14:textId="77777777">
        <w:trPr>
          <w:trHeight w:val="230"/>
        </w:trPr>
        <w:tc>
          <w:tcPr>
            <w:tcW w:w="1243" w:type="dxa"/>
            <w:gridSpan w:val="2"/>
          </w:tcPr>
          <w:p w14:paraId="653415B7" w14:textId="375A2167" w:rsidR="00B45DD8" w:rsidRPr="00A03FBC" w:rsidRDefault="00B45DD8" w:rsidP="007A77B1">
            <w:pPr>
              <w:pStyle w:val="TableParagraph"/>
              <w:ind w:left="397"/>
              <w:rPr>
                <w:sz w:val="20"/>
                <w:szCs w:val="20"/>
              </w:rPr>
            </w:pPr>
            <w:r>
              <w:rPr>
                <w:sz w:val="20"/>
                <w:szCs w:val="20"/>
              </w:rPr>
              <w:t>0027</w:t>
            </w:r>
          </w:p>
        </w:tc>
        <w:tc>
          <w:tcPr>
            <w:tcW w:w="8083" w:type="dxa"/>
          </w:tcPr>
          <w:p w14:paraId="6BC2AB32" w14:textId="77777777" w:rsidR="00B45DD8" w:rsidRPr="00B45DD8" w:rsidRDefault="00B45DD8" w:rsidP="00B45DD8">
            <w:pPr>
              <w:pStyle w:val="TableParagraph"/>
              <w:rPr>
                <w:sz w:val="20"/>
                <w:szCs w:val="20"/>
              </w:rPr>
            </w:pPr>
            <w:r w:rsidRPr="00B45DD8">
              <w:rPr>
                <w:sz w:val="20"/>
                <w:szCs w:val="20"/>
              </w:rPr>
              <w:t xml:space="preserve">Ostali primici koji se isplaćuju uz plaću, a koji se odnose na bonuse i nagrade </w:t>
            </w:r>
          </w:p>
          <w:p w14:paraId="262E8577" w14:textId="77777777" w:rsidR="00B45DD8" w:rsidRPr="00B45DD8" w:rsidRDefault="00B45DD8" w:rsidP="00B45DD8">
            <w:pPr>
              <w:pStyle w:val="TableParagraph"/>
              <w:rPr>
                <w:sz w:val="20"/>
                <w:szCs w:val="20"/>
              </w:rPr>
            </w:pPr>
            <w:r w:rsidRPr="00B45DD8">
              <w:rPr>
                <w:sz w:val="20"/>
                <w:szCs w:val="20"/>
              </w:rPr>
              <w:t xml:space="preserve">menadžmentu društva, članovima uprave i nadzornog odbora trgovačkog društva te </w:t>
            </w:r>
          </w:p>
          <w:p w14:paraId="1A32055E" w14:textId="61C2FA13" w:rsidR="00B45DD8" w:rsidRPr="007A77B1" w:rsidRDefault="00B45DD8" w:rsidP="00B45DD8">
            <w:pPr>
              <w:pStyle w:val="TableParagraph"/>
              <w:rPr>
                <w:sz w:val="20"/>
                <w:szCs w:val="20"/>
              </w:rPr>
            </w:pPr>
            <w:r w:rsidRPr="00B45DD8">
              <w:rPr>
                <w:sz w:val="20"/>
                <w:szCs w:val="20"/>
              </w:rPr>
              <w:t>izvršnim i neizvršnim direktorima dioničkog društva</w:t>
            </w:r>
          </w:p>
        </w:tc>
      </w:tr>
      <w:tr w:rsidR="00A03FBC" w14:paraId="0F10F57A" w14:textId="77777777">
        <w:trPr>
          <w:trHeight w:val="230"/>
        </w:trPr>
        <w:tc>
          <w:tcPr>
            <w:tcW w:w="1243" w:type="dxa"/>
            <w:gridSpan w:val="2"/>
          </w:tcPr>
          <w:p w14:paraId="484AE551" w14:textId="431E6926" w:rsidR="00A03FBC" w:rsidRPr="00A03FBC" w:rsidRDefault="00A03FBC" w:rsidP="007A77B1">
            <w:pPr>
              <w:pStyle w:val="TableParagraph"/>
              <w:ind w:left="397"/>
              <w:rPr>
                <w:sz w:val="20"/>
                <w:szCs w:val="20"/>
              </w:rPr>
            </w:pPr>
            <w:r w:rsidRPr="00A03FBC">
              <w:rPr>
                <w:sz w:val="20"/>
                <w:szCs w:val="20"/>
              </w:rPr>
              <w:lastRenderedPageBreak/>
              <w:t>0028</w:t>
            </w:r>
          </w:p>
        </w:tc>
        <w:tc>
          <w:tcPr>
            <w:tcW w:w="8083" w:type="dxa"/>
          </w:tcPr>
          <w:p w14:paraId="7C4C1D67" w14:textId="0AF2181C" w:rsidR="00A03FBC" w:rsidRPr="007A77B1" w:rsidRDefault="00A03FBC">
            <w:pPr>
              <w:pStyle w:val="TableParagraph"/>
              <w:rPr>
                <w:rFonts w:ascii="Times New Roman"/>
                <w:sz w:val="20"/>
                <w:szCs w:val="20"/>
              </w:rPr>
            </w:pPr>
            <w:r w:rsidRPr="007A77B1">
              <w:rPr>
                <w:sz w:val="20"/>
                <w:szCs w:val="20"/>
              </w:rPr>
              <w:t>direktorima dioničkog društva 0028 Ostali primici koji se isplaćuju uz plaću a koji se odnose na bonuse i nagrade menadžmentu društva, članovima uprave i nadzornog odbora trgovačkog društva, te izvršnim i neizvršnim direktorima dioničkog društva a koji su viši od najviše godišnje osnovice za obračun doprinos</w:t>
            </w:r>
          </w:p>
        </w:tc>
      </w:tr>
      <w:tr w:rsidR="00633B53" w14:paraId="7E4F40A6" w14:textId="77777777">
        <w:trPr>
          <w:trHeight w:val="229"/>
        </w:trPr>
        <w:tc>
          <w:tcPr>
            <w:tcW w:w="1243" w:type="dxa"/>
            <w:gridSpan w:val="2"/>
          </w:tcPr>
          <w:p w14:paraId="0F1AD104" w14:textId="0B646E6B" w:rsidR="00633B53" w:rsidRPr="00A03FBC" w:rsidRDefault="00A03FBC" w:rsidP="007A77B1">
            <w:pPr>
              <w:pStyle w:val="TableParagraph"/>
              <w:ind w:left="397"/>
              <w:rPr>
                <w:sz w:val="20"/>
                <w:szCs w:val="20"/>
              </w:rPr>
            </w:pPr>
            <w:r w:rsidRPr="00A03FBC">
              <w:rPr>
                <w:sz w:val="20"/>
                <w:szCs w:val="20"/>
              </w:rPr>
              <w:t>0029</w:t>
            </w:r>
          </w:p>
        </w:tc>
        <w:tc>
          <w:tcPr>
            <w:tcW w:w="8083" w:type="dxa"/>
          </w:tcPr>
          <w:p w14:paraId="12D130F1" w14:textId="20A372F5" w:rsidR="00633B53" w:rsidRPr="007A77B1" w:rsidRDefault="007A77B1">
            <w:pPr>
              <w:pStyle w:val="TableParagraph"/>
              <w:rPr>
                <w:rFonts w:ascii="Times New Roman"/>
                <w:sz w:val="20"/>
                <w:szCs w:val="20"/>
              </w:rPr>
            </w:pPr>
            <w:r w:rsidRPr="007A77B1">
              <w:rPr>
                <w:sz w:val="20"/>
                <w:szCs w:val="20"/>
              </w:rPr>
              <w:t>Neisplaćena otpremnina</w:t>
            </w:r>
          </w:p>
        </w:tc>
      </w:tr>
      <w:tr w:rsidR="007A77B1" w14:paraId="5F1A78DF" w14:textId="77777777">
        <w:trPr>
          <w:trHeight w:val="229"/>
        </w:trPr>
        <w:tc>
          <w:tcPr>
            <w:tcW w:w="1243" w:type="dxa"/>
            <w:gridSpan w:val="2"/>
          </w:tcPr>
          <w:p w14:paraId="60F23C93" w14:textId="54171BEA" w:rsidR="007A77B1" w:rsidRPr="00A03FBC" w:rsidRDefault="007A77B1" w:rsidP="007A77B1">
            <w:pPr>
              <w:pStyle w:val="TableParagraph"/>
              <w:ind w:left="397"/>
              <w:rPr>
                <w:sz w:val="20"/>
                <w:szCs w:val="20"/>
              </w:rPr>
            </w:pPr>
            <w:r>
              <w:rPr>
                <w:sz w:val="20"/>
                <w:szCs w:val="20"/>
              </w:rPr>
              <w:t>0030</w:t>
            </w:r>
          </w:p>
        </w:tc>
        <w:tc>
          <w:tcPr>
            <w:tcW w:w="8083" w:type="dxa"/>
          </w:tcPr>
          <w:p w14:paraId="480ABDA7" w14:textId="1290C7F0" w:rsidR="007A77B1" w:rsidRPr="007A77B1" w:rsidRDefault="007A77B1">
            <w:pPr>
              <w:pStyle w:val="TableParagraph"/>
              <w:rPr>
                <w:sz w:val="20"/>
                <w:szCs w:val="20"/>
              </w:rPr>
            </w:pPr>
            <w:r w:rsidRPr="007A77B1">
              <w:rPr>
                <w:sz w:val="20"/>
                <w:szCs w:val="20"/>
              </w:rPr>
              <w:t>Neisplaćena otpremnina koja je viša od najviše godišnje osnovice za obračun doprinosa</w:t>
            </w:r>
          </w:p>
        </w:tc>
      </w:tr>
      <w:tr w:rsidR="007A77B1" w14:paraId="3488986A" w14:textId="77777777">
        <w:trPr>
          <w:trHeight w:val="229"/>
        </w:trPr>
        <w:tc>
          <w:tcPr>
            <w:tcW w:w="1243" w:type="dxa"/>
            <w:gridSpan w:val="2"/>
          </w:tcPr>
          <w:p w14:paraId="5296A814" w14:textId="10AFF845" w:rsidR="007A77B1" w:rsidRPr="00A03FBC" w:rsidRDefault="007A77B1" w:rsidP="007A77B1">
            <w:pPr>
              <w:pStyle w:val="TableParagraph"/>
              <w:ind w:left="397"/>
              <w:rPr>
                <w:sz w:val="20"/>
                <w:szCs w:val="20"/>
              </w:rPr>
            </w:pPr>
            <w:r>
              <w:rPr>
                <w:sz w:val="20"/>
                <w:szCs w:val="20"/>
              </w:rPr>
              <w:t>0031</w:t>
            </w:r>
          </w:p>
        </w:tc>
        <w:tc>
          <w:tcPr>
            <w:tcW w:w="8083" w:type="dxa"/>
          </w:tcPr>
          <w:p w14:paraId="78BAE24D" w14:textId="4C30D917" w:rsidR="007A77B1" w:rsidRPr="007A77B1" w:rsidRDefault="007A77B1">
            <w:pPr>
              <w:pStyle w:val="TableParagraph"/>
              <w:rPr>
                <w:sz w:val="20"/>
                <w:szCs w:val="20"/>
              </w:rPr>
            </w:pPr>
            <w:r w:rsidRPr="007A77B1">
              <w:rPr>
                <w:sz w:val="20"/>
                <w:szCs w:val="20"/>
              </w:rPr>
              <w:t>Naknadna isplata neisplaćene otpremnine</w:t>
            </w:r>
          </w:p>
        </w:tc>
      </w:tr>
      <w:tr w:rsidR="007A77B1" w14:paraId="14357A1C" w14:textId="77777777">
        <w:trPr>
          <w:trHeight w:val="229"/>
        </w:trPr>
        <w:tc>
          <w:tcPr>
            <w:tcW w:w="1243" w:type="dxa"/>
            <w:gridSpan w:val="2"/>
          </w:tcPr>
          <w:p w14:paraId="54B83CDC" w14:textId="225B820D" w:rsidR="007A77B1" w:rsidRPr="00A03FBC" w:rsidRDefault="007A77B1" w:rsidP="007A77B1">
            <w:pPr>
              <w:pStyle w:val="TableParagraph"/>
              <w:ind w:left="397"/>
              <w:rPr>
                <w:sz w:val="20"/>
                <w:szCs w:val="20"/>
              </w:rPr>
            </w:pPr>
            <w:r>
              <w:rPr>
                <w:sz w:val="20"/>
                <w:szCs w:val="20"/>
              </w:rPr>
              <w:t>0032</w:t>
            </w:r>
          </w:p>
        </w:tc>
        <w:tc>
          <w:tcPr>
            <w:tcW w:w="8083" w:type="dxa"/>
          </w:tcPr>
          <w:p w14:paraId="3B0399F1" w14:textId="7369C5E5" w:rsidR="007A77B1" w:rsidRPr="007A77B1" w:rsidRDefault="007A77B1">
            <w:pPr>
              <w:pStyle w:val="TableParagraph"/>
              <w:rPr>
                <w:sz w:val="20"/>
                <w:szCs w:val="20"/>
              </w:rPr>
            </w:pPr>
            <w:r w:rsidRPr="007A77B1">
              <w:rPr>
                <w:sz w:val="20"/>
                <w:szCs w:val="20"/>
              </w:rPr>
              <w:t>Ostali obračunani, a neisplaćeni primici iz članka 22. Zakona o doprinosima</w:t>
            </w:r>
          </w:p>
        </w:tc>
      </w:tr>
      <w:tr w:rsidR="007A77B1" w14:paraId="30782303" w14:textId="77777777">
        <w:trPr>
          <w:trHeight w:val="229"/>
        </w:trPr>
        <w:tc>
          <w:tcPr>
            <w:tcW w:w="1243" w:type="dxa"/>
            <w:gridSpan w:val="2"/>
          </w:tcPr>
          <w:p w14:paraId="57013426" w14:textId="1A4AE06A" w:rsidR="007A77B1" w:rsidRPr="00A03FBC" w:rsidRDefault="007A77B1" w:rsidP="007A77B1">
            <w:pPr>
              <w:pStyle w:val="TableParagraph"/>
              <w:ind w:left="397"/>
              <w:rPr>
                <w:sz w:val="20"/>
                <w:szCs w:val="20"/>
              </w:rPr>
            </w:pPr>
            <w:r>
              <w:rPr>
                <w:sz w:val="20"/>
                <w:szCs w:val="20"/>
              </w:rPr>
              <w:t>0033</w:t>
            </w:r>
          </w:p>
        </w:tc>
        <w:tc>
          <w:tcPr>
            <w:tcW w:w="8083" w:type="dxa"/>
          </w:tcPr>
          <w:p w14:paraId="643A6D18" w14:textId="62919E3C" w:rsidR="007A77B1" w:rsidRPr="007A77B1" w:rsidRDefault="007A77B1">
            <w:pPr>
              <w:pStyle w:val="TableParagraph"/>
              <w:rPr>
                <w:sz w:val="20"/>
                <w:szCs w:val="20"/>
              </w:rPr>
            </w:pPr>
            <w:r w:rsidRPr="007A77B1">
              <w:rPr>
                <w:sz w:val="20"/>
                <w:szCs w:val="20"/>
              </w:rPr>
              <w:t>Ostali obračunani, a neisplaćeni primici iz članka 22. Zakona o doprinosima koji su viši od najviše godišnje osnovice za obračun doprinosa</w:t>
            </w:r>
          </w:p>
        </w:tc>
      </w:tr>
      <w:tr w:rsidR="007A77B1" w14:paraId="7DAB0F5E" w14:textId="77777777">
        <w:trPr>
          <w:trHeight w:val="229"/>
        </w:trPr>
        <w:tc>
          <w:tcPr>
            <w:tcW w:w="1243" w:type="dxa"/>
            <w:gridSpan w:val="2"/>
          </w:tcPr>
          <w:p w14:paraId="38500011" w14:textId="5E3A92E7" w:rsidR="007A77B1" w:rsidRPr="00A03FBC" w:rsidRDefault="007A77B1" w:rsidP="007A77B1">
            <w:pPr>
              <w:pStyle w:val="TableParagraph"/>
              <w:ind w:left="397"/>
              <w:rPr>
                <w:sz w:val="20"/>
                <w:szCs w:val="20"/>
              </w:rPr>
            </w:pPr>
            <w:r>
              <w:rPr>
                <w:sz w:val="20"/>
                <w:szCs w:val="20"/>
              </w:rPr>
              <w:t>0034</w:t>
            </w:r>
          </w:p>
        </w:tc>
        <w:tc>
          <w:tcPr>
            <w:tcW w:w="8083" w:type="dxa"/>
          </w:tcPr>
          <w:p w14:paraId="701F5920" w14:textId="14DAFB0E" w:rsidR="007A77B1" w:rsidRPr="007A77B1" w:rsidRDefault="007A77B1">
            <w:pPr>
              <w:pStyle w:val="TableParagraph"/>
              <w:rPr>
                <w:sz w:val="20"/>
                <w:szCs w:val="20"/>
              </w:rPr>
            </w:pPr>
            <w:r w:rsidRPr="007A77B1">
              <w:rPr>
                <w:sz w:val="20"/>
                <w:szCs w:val="20"/>
              </w:rPr>
              <w:t>Naknadna isplata ostalih obračunanih, a neisplaćenih primitaka iz članka 22. Zakona o doprinosima</w:t>
            </w:r>
          </w:p>
        </w:tc>
      </w:tr>
      <w:tr w:rsidR="00633B53" w14:paraId="1F198E46" w14:textId="77777777">
        <w:trPr>
          <w:trHeight w:val="457"/>
        </w:trPr>
        <w:tc>
          <w:tcPr>
            <w:tcW w:w="1243" w:type="dxa"/>
            <w:gridSpan w:val="2"/>
            <w:shd w:val="clear" w:color="auto" w:fill="E5DFEC"/>
          </w:tcPr>
          <w:p w14:paraId="3BB46B75" w14:textId="0E8B4DE1" w:rsidR="00633B53" w:rsidRDefault="00FF4D3F">
            <w:pPr>
              <w:pStyle w:val="TableParagraph"/>
              <w:spacing w:before="110"/>
              <w:ind w:left="141"/>
              <w:rPr>
                <w:b/>
                <w:sz w:val="20"/>
              </w:rPr>
            </w:pPr>
            <w:r>
              <w:rPr>
                <w:b/>
                <w:sz w:val="20"/>
              </w:rPr>
              <w:t>0041-00</w:t>
            </w:r>
            <w:r w:rsidR="00B45DD8">
              <w:rPr>
                <w:b/>
                <w:sz w:val="20"/>
              </w:rPr>
              <w:t>50</w:t>
            </w:r>
          </w:p>
        </w:tc>
        <w:tc>
          <w:tcPr>
            <w:tcW w:w="8083" w:type="dxa"/>
            <w:shd w:val="clear" w:color="auto" w:fill="E5DFEC"/>
          </w:tcPr>
          <w:p w14:paraId="138B4E29" w14:textId="77777777" w:rsidR="00633B53" w:rsidRDefault="00FF4D3F">
            <w:pPr>
              <w:pStyle w:val="TableParagraph"/>
              <w:spacing w:line="225" w:lineRule="exact"/>
              <w:ind w:left="108"/>
              <w:rPr>
                <w:b/>
                <w:sz w:val="20"/>
              </w:rPr>
            </w:pPr>
            <w:r>
              <w:rPr>
                <w:b/>
                <w:sz w:val="20"/>
              </w:rPr>
              <w:t>Obračun doprinosa za mjesec dana rada ili kraće od mjesec dana po osnovi</w:t>
            </w:r>
          </w:p>
          <w:p w14:paraId="62422886" w14:textId="77777777" w:rsidR="00633B53" w:rsidRDefault="00FF4D3F">
            <w:pPr>
              <w:pStyle w:val="TableParagraph"/>
              <w:spacing w:line="213" w:lineRule="exact"/>
              <w:ind w:left="108"/>
              <w:rPr>
                <w:b/>
                <w:sz w:val="20"/>
              </w:rPr>
            </w:pPr>
            <w:r>
              <w:rPr>
                <w:b/>
                <w:sz w:val="20"/>
              </w:rPr>
              <w:t>radnog odnosa kada plaća nije isplaćena</w:t>
            </w:r>
          </w:p>
        </w:tc>
      </w:tr>
      <w:tr w:rsidR="00633B53" w14:paraId="5762C479" w14:textId="77777777">
        <w:trPr>
          <w:trHeight w:val="230"/>
        </w:trPr>
        <w:tc>
          <w:tcPr>
            <w:tcW w:w="1243" w:type="dxa"/>
            <w:gridSpan w:val="2"/>
          </w:tcPr>
          <w:p w14:paraId="3273D4FE" w14:textId="77777777" w:rsidR="00633B53" w:rsidRDefault="00FF4D3F">
            <w:pPr>
              <w:pStyle w:val="TableParagraph"/>
              <w:spacing w:line="210" w:lineRule="exact"/>
              <w:ind w:left="398"/>
              <w:rPr>
                <w:sz w:val="20"/>
              </w:rPr>
            </w:pPr>
            <w:r>
              <w:rPr>
                <w:sz w:val="20"/>
              </w:rPr>
              <w:t>0041</w:t>
            </w:r>
          </w:p>
        </w:tc>
        <w:tc>
          <w:tcPr>
            <w:tcW w:w="8083" w:type="dxa"/>
          </w:tcPr>
          <w:p w14:paraId="20BEEBA4" w14:textId="77777777" w:rsidR="00633B53" w:rsidRDefault="00FF4D3F" w:rsidP="00B45DD8">
            <w:pPr>
              <w:pStyle w:val="TableParagraph"/>
              <w:spacing w:line="210" w:lineRule="exact"/>
              <w:rPr>
                <w:sz w:val="20"/>
              </w:rPr>
            </w:pPr>
            <w:r>
              <w:rPr>
                <w:sz w:val="20"/>
              </w:rPr>
              <w:t>Obračun doprinosa po osnovi plaće</w:t>
            </w:r>
          </w:p>
        </w:tc>
      </w:tr>
      <w:tr w:rsidR="00633B53" w14:paraId="5D669C33" w14:textId="77777777">
        <w:trPr>
          <w:trHeight w:val="460"/>
        </w:trPr>
        <w:tc>
          <w:tcPr>
            <w:tcW w:w="1243" w:type="dxa"/>
            <w:gridSpan w:val="2"/>
          </w:tcPr>
          <w:p w14:paraId="03184441" w14:textId="77777777" w:rsidR="00633B53" w:rsidRDefault="00FF4D3F">
            <w:pPr>
              <w:pStyle w:val="TableParagraph"/>
              <w:spacing w:before="112"/>
              <w:ind w:left="398"/>
              <w:rPr>
                <w:sz w:val="20"/>
              </w:rPr>
            </w:pPr>
            <w:r>
              <w:rPr>
                <w:sz w:val="20"/>
              </w:rPr>
              <w:t>0042</w:t>
            </w:r>
          </w:p>
        </w:tc>
        <w:tc>
          <w:tcPr>
            <w:tcW w:w="8083" w:type="dxa"/>
          </w:tcPr>
          <w:p w14:paraId="54FF3379" w14:textId="77777777" w:rsidR="00633B53" w:rsidRDefault="00FF4D3F" w:rsidP="00B45DD8">
            <w:pPr>
              <w:pStyle w:val="TableParagraph"/>
              <w:spacing w:before="4" w:line="228" w:lineRule="exact"/>
              <w:rPr>
                <w:sz w:val="20"/>
              </w:rPr>
            </w:pPr>
            <w:r>
              <w:rPr>
                <w:sz w:val="20"/>
              </w:rPr>
              <w:t>Obračun doprinosa po osnovi plaće, a koja je viša od najviše mjesečne osnovice za obračun doprinosa</w:t>
            </w:r>
          </w:p>
        </w:tc>
      </w:tr>
      <w:tr w:rsidR="00633B53" w14:paraId="3A005AC2" w14:textId="77777777">
        <w:trPr>
          <w:trHeight w:val="460"/>
        </w:trPr>
        <w:tc>
          <w:tcPr>
            <w:tcW w:w="1243" w:type="dxa"/>
            <w:gridSpan w:val="2"/>
          </w:tcPr>
          <w:p w14:paraId="448328F1" w14:textId="77777777" w:rsidR="00633B53" w:rsidRDefault="00FF4D3F">
            <w:pPr>
              <w:pStyle w:val="TableParagraph"/>
              <w:spacing w:before="112"/>
              <w:ind w:left="398"/>
              <w:rPr>
                <w:sz w:val="20"/>
              </w:rPr>
            </w:pPr>
            <w:r>
              <w:rPr>
                <w:sz w:val="20"/>
              </w:rPr>
              <w:t>0043</w:t>
            </w:r>
          </w:p>
        </w:tc>
        <w:tc>
          <w:tcPr>
            <w:tcW w:w="8083" w:type="dxa"/>
          </w:tcPr>
          <w:p w14:paraId="76C68C46" w14:textId="77777777" w:rsidR="00633B53" w:rsidRDefault="00FF4D3F" w:rsidP="00B45DD8">
            <w:pPr>
              <w:pStyle w:val="TableParagraph"/>
              <w:spacing w:line="230" w:lineRule="exact"/>
              <w:ind w:right="662"/>
              <w:rPr>
                <w:sz w:val="20"/>
              </w:rPr>
            </w:pPr>
            <w:r>
              <w:rPr>
                <w:sz w:val="20"/>
              </w:rPr>
              <w:t>Obračun doprinosa po osnovi plaće, a koja je viša od najviše godišnje osnovice za obračun doprinosa</w:t>
            </w:r>
          </w:p>
        </w:tc>
      </w:tr>
      <w:tr w:rsidR="00633B53" w14:paraId="44C11296" w14:textId="77777777">
        <w:trPr>
          <w:trHeight w:val="230"/>
        </w:trPr>
        <w:tc>
          <w:tcPr>
            <w:tcW w:w="1243" w:type="dxa"/>
            <w:gridSpan w:val="2"/>
          </w:tcPr>
          <w:p w14:paraId="3AA68BBC" w14:textId="77777777" w:rsidR="00633B53" w:rsidRDefault="00FF4D3F">
            <w:pPr>
              <w:pStyle w:val="TableParagraph"/>
              <w:spacing w:line="210" w:lineRule="exact"/>
              <w:ind w:left="398"/>
              <w:rPr>
                <w:sz w:val="20"/>
              </w:rPr>
            </w:pPr>
            <w:r>
              <w:rPr>
                <w:sz w:val="20"/>
              </w:rPr>
              <w:t>0044</w:t>
            </w:r>
          </w:p>
        </w:tc>
        <w:tc>
          <w:tcPr>
            <w:tcW w:w="8083" w:type="dxa"/>
          </w:tcPr>
          <w:p w14:paraId="224B7B2C" w14:textId="77777777" w:rsidR="00633B53" w:rsidRDefault="00FF4D3F" w:rsidP="00B45DD8">
            <w:pPr>
              <w:pStyle w:val="TableParagraph"/>
              <w:spacing w:line="210" w:lineRule="exact"/>
              <w:rPr>
                <w:sz w:val="20"/>
              </w:rPr>
            </w:pPr>
            <w:r>
              <w:rPr>
                <w:sz w:val="20"/>
              </w:rPr>
              <w:t>Naknadni obračun doprinosa po osnovi plaće za razdoblje do 31. prosinca 2002.</w:t>
            </w:r>
          </w:p>
        </w:tc>
      </w:tr>
      <w:tr w:rsidR="00B45DD8" w14:paraId="0D3885A7" w14:textId="77777777">
        <w:trPr>
          <w:trHeight w:val="229"/>
        </w:trPr>
        <w:tc>
          <w:tcPr>
            <w:tcW w:w="1243" w:type="dxa"/>
            <w:gridSpan w:val="2"/>
          </w:tcPr>
          <w:p w14:paraId="252487EF" w14:textId="6DB8435B" w:rsidR="00B45DD8" w:rsidRDefault="00B45DD8" w:rsidP="00B45DD8">
            <w:pPr>
              <w:pStyle w:val="TableParagraph"/>
              <w:jc w:val="center"/>
              <w:rPr>
                <w:rFonts w:ascii="Times New Roman"/>
                <w:sz w:val="16"/>
              </w:rPr>
            </w:pPr>
            <w:r>
              <w:rPr>
                <w:sz w:val="20"/>
              </w:rPr>
              <w:t>004</w:t>
            </w:r>
            <w:r>
              <w:rPr>
                <w:sz w:val="20"/>
              </w:rPr>
              <w:t>5</w:t>
            </w:r>
          </w:p>
        </w:tc>
        <w:tc>
          <w:tcPr>
            <w:tcW w:w="8083" w:type="dxa"/>
          </w:tcPr>
          <w:p w14:paraId="057FA70E" w14:textId="6C9AE01C" w:rsidR="00B45DD8" w:rsidRDefault="00B45DD8" w:rsidP="00B45DD8">
            <w:pPr>
              <w:pStyle w:val="TableParagraph"/>
              <w:rPr>
                <w:rFonts w:ascii="Times New Roman"/>
                <w:sz w:val="16"/>
              </w:rPr>
            </w:pPr>
            <w:r>
              <w:rPr>
                <w:sz w:val="20"/>
              </w:rPr>
              <w:t>Naknadni obračun doprinosa po osnovi plaće za razdoblje do 31. prosinca 2002.</w:t>
            </w:r>
          </w:p>
        </w:tc>
      </w:tr>
      <w:tr w:rsidR="00B45DD8" w14:paraId="6D6AF788" w14:textId="77777777">
        <w:trPr>
          <w:trHeight w:val="229"/>
        </w:trPr>
        <w:tc>
          <w:tcPr>
            <w:tcW w:w="1243" w:type="dxa"/>
            <w:gridSpan w:val="2"/>
          </w:tcPr>
          <w:p w14:paraId="4C6C08AC" w14:textId="12002633" w:rsidR="00B45DD8" w:rsidRDefault="00B45DD8" w:rsidP="00B45DD8">
            <w:pPr>
              <w:pStyle w:val="TableParagraph"/>
              <w:jc w:val="center"/>
              <w:rPr>
                <w:rFonts w:ascii="Times New Roman"/>
                <w:sz w:val="16"/>
              </w:rPr>
            </w:pPr>
            <w:r>
              <w:rPr>
                <w:sz w:val="20"/>
              </w:rPr>
              <w:t>004</w:t>
            </w:r>
            <w:r>
              <w:rPr>
                <w:sz w:val="20"/>
              </w:rPr>
              <w:t>6</w:t>
            </w:r>
          </w:p>
        </w:tc>
        <w:tc>
          <w:tcPr>
            <w:tcW w:w="8083" w:type="dxa"/>
          </w:tcPr>
          <w:p w14:paraId="67958061" w14:textId="00553054" w:rsidR="00B45DD8" w:rsidRDefault="00B45DD8" w:rsidP="00B45DD8">
            <w:pPr>
              <w:pStyle w:val="TableParagraph"/>
              <w:rPr>
                <w:rFonts w:ascii="Times New Roman"/>
                <w:sz w:val="16"/>
              </w:rPr>
            </w:pPr>
            <w:r w:rsidRPr="00B45DD8">
              <w:rPr>
                <w:sz w:val="20"/>
              </w:rPr>
              <w:t>Obračun ukoliko ne postoji obveza doprinosa za određene dane u mjesecu u osiguranju</w:t>
            </w:r>
          </w:p>
        </w:tc>
      </w:tr>
      <w:tr w:rsidR="00B45DD8" w14:paraId="188BB238" w14:textId="77777777">
        <w:trPr>
          <w:trHeight w:val="229"/>
        </w:trPr>
        <w:tc>
          <w:tcPr>
            <w:tcW w:w="1243" w:type="dxa"/>
            <w:gridSpan w:val="2"/>
          </w:tcPr>
          <w:p w14:paraId="3BA704A2" w14:textId="0F1CE0FF" w:rsidR="00B45DD8" w:rsidRDefault="00B45DD8" w:rsidP="00B45DD8">
            <w:pPr>
              <w:pStyle w:val="TableParagraph"/>
              <w:jc w:val="center"/>
              <w:rPr>
                <w:rFonts w:ascii="Times New Roman"/>
                <w:sz w:val="16"/>
              </w:rPr>
            </w:pPr>
            <w:r>
              <w:rPr>
                <w:sz w:val="20"/>
              </w:rPr>
              <w:t>004</w:t>
            </w:r>
            <w:r>
              <w:rPr>
                <w:sz w:val="20"/>
              </w:rPr>
              <w:t>7</w:t>
            </w:r>
          </w:p>
        </w:tc>
        <w:tc>
          <w:tcPr>
            <w:tcW w:w="8083" w:type="dxa"/>
          </w:tcPr>
          <w:p w14:paraId="7EF56BFD" w14:textId="77777777" w:rsidR="00B45DD8" w:rsidRPr="00B45DD8" w:rsidRDefault="00B45DD8" w:rsidP="00B45DD8">
            <w:pPr>
              <w:pStyle w:val="TableParagraph"/>
              <w:rPr>
                <w:sz w:val="20"/>
              </w:rPr>
            </w:pPr>
            <w:r w:rsidRPr="00B45DD8">
              <w:rPr>
                <w:sz w:val="20"/>
              </w:rPr>
              <w:t xml:space="preserve">Obračun poreza na dohodak i doprinosa po osnovi plaće do iznosa minimalne plaće, ako </w:t>
            </w:r>
          </w:p>
          <w:p w14:paraId="116987CE" w14:textId="283CD195" w:rsidR="00B45DD8" w:rsidRDefault="00B45DD8" w:rsidP="00B45DD8">
            <w:pPr>
              <w:pStyle w:val="TableParagraph"/>
              <w:rPr>
                <w:rFonts w:ascii="Times New Roman"/>
                <w:sz w:val="16"/>
              </w:rPr>
            </w:pPr>
            <w:r w:rsidRPr="00B45DD8">
              <w:rPr>
                <w:sz w:val="20"/>
              </w:rPr>
              <w:t>je minimalna plaća ugovorena</w:t>
            </w:r>
          </w:p>
        </w:tc>
      </w:tr>
      <w:tr w:rsidR="00B45DD8" w14:paraId="0EDD3133" w14:textId="77777777">
        <w:trPr>
          <w:trHeight w:val="229"/>
        </w:trPr>
        <w:tc>
          <w:tcPr>
            <w:tcW w:w="1243" w:type="dxa"/>
            <w:gridSpan w:val="2"/>
          </w:tcPr>
          <w:p w14:paraId="3DF2E8E6" w14:textId="592FF987" w:rsidR="00B45DD8" w:rsidRDefault="00B45DD8" w:rsidP="00B45DD8">
            <w:pPr>
              <w:pStyle w:val="TableParagraph"/>
              <w:jc w:val="center"/>
              <w:rPr>
                <w:rFonts w:ascii="Times New Roman"/>
                <w:sz w:val="16"/>
              </w:rPr>
            </w:pPr>
            <w:r>
              <w:rPr>
                <w:sz w:val="20"/>
              </w:rPr>
              <w:t>004</w:t>
            </w:r>
            <w:r>
              <w:rPr>
                <w:sz w:val="20"/>
              </w:rPr>
              <w:t>8</w:t>
            </w:r>
          </w:p>
        </w:tc>
        <w:tc>
          <w:tcPr>
            <w:tcW w:w="8083" w:type="dxa"/>
          </w:tcPr>
          <w:p w14:paraId="09B753E4" w14:textId="77777777" w:rsidR="00B45DD8" w:rsidRPr="00B45DD8" w:rsidRDefault="00B45DD8" w:rsidP="00B45DD8">
            <w:pPr>
              <w:pStyle w:val="TableParagraph"/>
              <w:rPr>
                <w:sz w:val="20"/>
              </w:rPr>
            </w:pPr>
            <w:r w:rsidRPr="00B45DD8">
              <w:rPr>
                <w:sz w:val="20"/>
              </w:rPr>
              <w:t xml:space="preserve">Obračun obveze doprinosa radnika koji radi u dvije ili više država EU temeljem jednog </w:t>
            </w:r>
          </w:p>
          <w:p w14:paraId="2ADD8251" w14:textId="591A05E7" w:rsidR="00B45DD8" w:rsidRDefault="00B45DD8" w:rsidP="00B45DD8">
            <w:pPr>
              <w:pStyle w:val="TableParagraph"/>
              <w:rPr>
                <w:rFonts w:ascii="Times New Roman"/>
                <w:sz w:val="16"/>
              </w:rPr>
            </w:pPr>
            <w:r w:rsidRPr="00B45DD8">
              <w:rPr>
                <w:sz w:val="20"/>
              </w:rPr>
              <w:t>ugovora o radu u slučaju neisplate plaće</w:t>
            </w:r>
          </w:p>
        </w:tc>
      </w:tr>
      <w:tr w:rsidR="00B45DD8" w14:paraId="25930F82" w14:textId="77777777">
        <w:trPr>
          <w:trHeight w:val="230"/>
        </w:trPr>
        <w:tc>
          <w:tcPr>
            <w:tcW w:w="1243" w:type="dxa"/>
            <w:gridSpan w:val="2"/>
          </w:tcPr>
          <w:p w14:paraId="56B527D9" w14:textId="17F81149" w:rsidR="00B45DD8" w:rsidRDefault="00B45DD8" w:rsidP="00B45DD8">
            <w:pPr>
              <w:pStyle w:val="TableParagraph"/>
              <w:jc w:val="center"/>
              <w:rPr>
                <w:rFonts w:ascii="Times New Roman"/>
                <w:sz w:val="16"/>
              </w:rPr>
            </w:pPr>
            <w:r>
              <w:rPr>
                <w:sz w:val="20"/>
              </w:rPr>
              <w:t>004</w:t>
            </w:r>
            <w:r>
              <w:rPr>
                <w:sz w:val="20"/>
              </w:rPr>
              <w:t>9</w:t>
            </w:r>
          </w:p>
        </w:tc>
        <w:tc>
          <w:tcPr>
            <w:tcW w:w="8083" w:type="dxa"/>
          </w:tcPr>
          <w:p w14:paraId="7EE4FDE3" w14:textId="6292B7FE" w:rsidR="00B45DD8" w:rsidRPr="00B45DD8" w:rsidRDefault="00B45DD8" w:rsidP="00B45DD8">
            <w:pPr>
              <w:pStyle w:val="TableParagraph"/>
              <w:rPr>
                <w:sz w:val="20"/>
              </w:rPr>
            </w:pPr>
            <w:r w:rsidRPr="00B45DD8">
              <w:rPr>
                <w:sz w:val="20"/>
              </w:rPr>
              <w:t xml:space="preserve">Obračun obveze doprinosa radnika koji radi u dvije ili više država EU temeljem jednog ugovora o radu, a koja je viša od najviše mjesečne osnovice za obračun doprinosa u </w:t>
            </w:r>
          </w:p>
          <w:p w14:paraId="7EC6A41E" w14:textId="31ECF7C9" w:rsidR="00B45DD8" w:rsidRDefault="00B45DD8" w:rsidP="00B45DD8">
            <w:pPr>
              <w:pStyle w:val="TableParagraph"/>
              <w:rPr>
                <w:rFonts w:ascii="Times New Roman"/>
                <w:sz w:val="16"/>
              </w:rPr>
            </w:pPr>
            <w:r w:rsidRPr="00B45DD8">
              <w:rPr>
                <w:sz w:val="20"/>
              </w:rPr>
              <w:t>slučaju neisplate plaće</w:t>
            </w:r>
          </w:p>
        </w:tc>
      </w:tr>
      <w:tr w:rsidR="00B45DD8" w14:paraId="3F5E4B44" w14:textId="77777777">
        <w:trPr>
          <w:trHeight w:val="230"/>
        </w:trPr>
        <w:tc>
          <w:tcPr>
            <w:tcW w:w="1243" w:type="dxa"/>
            <w:gridSpan w:val="2"/>
          </w:tcPr>
          <w:p w14:paraId="15C6A467" w14:textId="09B6A1B5" w:rsidR="00B45DD8" w:rsidRDefault="00B45DD8" w:rsidP="00B45DD8">
            <w:pPr>
              <w:pStyle w:val="TableParagraph"/>
              <w:jc w:val="center"/>
              <w:rPr>
                <w:rFonts w:ascii="Times New Roman"/>
                <w:sz w:val="16"/>
              </w:rPr>
            </w:pPr>
            <w:r>
              <w:rPr>
                <w:sz w:val="20"/>
              </w:rPr>
              <w:t>00</w:t>
            </w:r>
            <w:r>
              <w:rPr>
                <w:sz w:val="20"/>
              </w:rPr>
              <w:t>50</w:t>
            </w:r>
          </w:p>
        </w:tc>
        <w:tc>
          <w:tcPr>
            <w:tcW w:w="8083" w:type="dxa"/>
          </w:tcPr>
          <w:p w14:paraId="40C5541F" w14:textId="77777777" w:rsidR="00B45DD8" w:rsidRPr="00B45DD8" w:rsidRDefault="00B45DD8" w:rsidP="00B45DD8">
            <w:pPr>
              <w:pStyle w:val="TableParagraph"/>
              <w:rPr>
                <w:sz w:val="20"/>
              </w:rPr>
            </w:pPr>
            <w:r w:rsidRPr="00B45DD8">
              <w:rPr>
                <w:sz w:val="20"/>
              </w:rPr>
              <w:t xml:space="preserve">Obračun obveze doprinosa radnika koji radi u dvije ili više država EU temeljem jednog </w:t>
            </w:r>
          </w:p>
          <w:p w14:paraId="6D38F72F" w14:textId="77777777" w:rsidR="00B45DD8" w:rsidRPr="00B45DD8" w:rsidRDefault="00B45DD8" w:rsidP="00B45DD8">
            <w:pPr>
              <w:pStyle w:val="TableParagraph"/>
              <w:rPr>
                <w:sz w:val="20"/>
              </w:rPr>
            </w:pPr>
            <w:r w:rsidRPr="00B45DD8">
              <w:rPr>
                <w:sz w:val="20"/>
              </w:rPr>
              <w:t xml:space="preserve">ugovora o radu, a koja je viša od najviše godišnje osnovice za obračun doprinosa u slučaju </w:t>
            </w:r>
          </w:p>
          <w:p w14:paraId="009DC369" w14:textId="3D6FC2AE" w:rsidR="00B45DD8" w:rsidRDefault="00B45DD8" w:rsidP="00B45DD8">
            <w:pPr>
              <w:pStyle w:val="TableParagraph"/>
              <w:rPr>
                <w:rFonts w:ascii="Times New Roman"/>
                <w:sz w:val="16"/>
              </w:rPr>
            </w:pPr>
            <w:r w:rsidRPr="00B45DD8">
              <w:rPr>
                <w:sz w:val="20"/>
              </w:rPr>
              <w:t>neisplate plaće</w:t>
            </w:r>
          </w:p>
        </w:tc>
      </w:tr>
      <w:tr w:rsidR="00633B53" w14:paraId="23F23D6E" w14:textId="77777777">
        <w:trPr>
          <w:trHeight w:val="690"/>
        </w:trPr>
        <w:tc>
          <w:tcPr>
            <w:tcW w:w="1243" w:type="dxa"/>
            <w:gridSpan w:val="2"/>
            <w:shd w:val="clear" w:color="auto" w:fill="E5DFEC"/>
          </w:tcPr>
          <w:p w14:paraId="1F7A4B6B" w14:textId="77777777" w:rsidR="00633B53" w:rsidRDefault="00633B53">
            <w:pPr>
              <w:pStyle w:val="TableParagraph"/>
              <w:spacing w:before="6"/>
              <w:rPr>
                <w:rFonts w:ascii="Times New Roman"/>
                <w:sz w:val="19"/>
              </w:rPr>
            </w:pPr>
          </w:p>
          <w:p w14:paraId="31AC1366" w14:textId="77777777" w:rsidR="00633B53" w:rsidRDefault="00FF4D3F">
            <w:pPr>
              <w:pStyle w:val="TableParagraph"/>
              <w:ind w:left="141"/>
              <w:rPr>
                <w:b/>
                <w:sz w:val="20"/>
              </w:rPr>
            </w:pPr>
            <w:r>
              <w:rPr>
                <w:b/>
                <w:sz w:val="20"/>
              </w:rPr>
              <w:t>0051-0059</w:t>
            </w:r>
          </w:p>
        </w:tc>
        <w:tc>
          <w:tcPr>
            <w:tcW w:w="8083" w:type="dxa"/>
            <w:shd w:val="clear" w:color="auto" w:fill="E5DFEC"/>
          </w:tcPr>
          <w:p w14:paraId="31710D7E" w14:textId="77777777" w:rsidR="00633B53" w:rsidRDefault="00FF4D3F">
            <w:pPr>
              <w:pStyle w:val="TableParagraph"/>
              <w:ind w:left="108" w:right="522"/>
              <w:rPr>
                <w:b/>
                <w:sz w:val="20"/>
              </w:rPr>
            </w:pPr>
            <w:r>
              <w:rPr>
                <w:b/>
                <w:sz w:val="20"/>
              </w:rPr>
              <w:t>Isplata zaostale plaće za mjesec dana rada ili kraće od mjesec dana za koju je prethodno izvršen obračun i zaduženi su doprinosi na punu osnovicu za radni</w:t>
            </w:r>
          </w:p>
          <w:p w14:paraId="591F61A8" w14:textId="77777777" w:rsidR="00633B53" w:rsidRDefault="00FF4D3F">
            <w:pPr>
              <w:pStyle w:val="TableParagraph"/>
              <w:spacing w:line="215" w:lineRule="exact"/>
              <w:ind w:left="108"/>
              <w:rPr>
                <w:b/>
                <w:sz w:val="20"/>
              </w:rPr>
            </w:pPr>
            <w:r>
              <w:rPr>
                <w:b/>
                <w:sz w:val="20"/>
              </w:rPr>
              <w:t>odnos</w:t>
            </w:r>
          </w:p>
        </w:tc>
      </w:tr>
      <w:tr w:rsidR="00633B53" w14:paraId="1818D585" w14:textId="77777777">
        <w:trPr>
          <w:trHeight w:val="457"/>
        </w:trPr>
        <w:tc>
          <w:tcPr>
            <w:tcW w:w="1243" w:type="dxa"/>
            <w:gridSpan w:val="2"/>
          </w:tcPr>
          <w:p w14:paraId="1F2B5ECF" w14:textId="77777777" w:rsidR="00633B53" w:rsidRDefault="00FF4D3F">
            <w:pPr>
              <w:pStyle w:val="TableParagraph"/>
              <w:spacing w:before="112"/>
              <w:ind w:left="398"/>
              <w:rPr>
                <w:sz w:val="20"/>
              </w:rPr>
            </w:pPr>
            <w:r>
              <w:rPr>
                <w:sz w:val="20"/>
              </w:rPr>
              <w:t>0051</w:t>
            </w:r>
          </w:p>
        </w:tc>
        <w:tc>
          <w:tcPr>
            <w:tcW w:w="8083" w:type="dxa"/>
          </w:tcPr>
          <w:p w14:paraId="5DE0E75D" w14:textId="77777777" w:rsidR="00633B53" w:rsidRDefault="00FF4D3F">
            <w:pPr>
              <w:pStyle w:val="TableParagraph"/>
              <w:spacing w:line="230" w:lineRule="exact"/>
              <w:ind w:left="108"/>
              <w:rPr>
                <w:sz w:val="20"/>
              </w:rPr>
            </w:pPr>
            <w:r>
              <w:rPr>
                <w:sz w:val="20"/>
              </w:rPr>
              <w:t>Isplata zaostale plaće za koju je prethodno izvršen obračun i zaduženi su doprinosi na punu osnovicu</w:t>
            </w:r>
          </w:p>
        </w:tc>
      </w:tr>
      <w:tr w:rsidR="00633B53" w14:paraId="23834BBE" w14:textId="77777777">
        <w:trPr>
          <w:trHeight w:val="458"/>
        </w:trPr>
        <w:tc>
          <w:tcPr>
            <w:tcW w:w="1243" w:type="dxa"/>
            <w:gridSpan w:val="2"/>
          </w:tcPr>
          <w:p w14:paraId="0BC41707" w14:textId="77777777" w:rsidR="00633B53" w:rsidRDefault="00FF4D3F">
            <w:pPr>
              <w:pStyle w:val="TableParagraph"/>
              <w:spacing w:before="112"/>
              <w:ind w:left="398"/>
              <w:rPr>
                <w:sz w:val="20"/>
              </w:rPr>
            </w:pPr>
            <w:r>
              <w:rPr>
                <w:sz w:val="20"/>
              </w:rPr>
              <w:t>0052</w:t>
            </w:r>
          </w:p>
        </w:tc>
        <w:tc>
          <w:tcPr>
            <w:tcW w:w="8083" w:type="dxa"/>
          </w:tcPr>
          <w:p w14:paraId="7CB4147F" w14:textId="77777777" w:rsidR="00633B53" w:rsidRDefault="00FF4D3F">
            <w:pPr>
              <w:pStyle w:val="TableParagraph"/>
              <w:spacing w:before="2" w:line="228" w:lineRule="exact"/>
              <w:ind w:left="108"/>
              <w:rPr>
                <w:sz w:val="20"/>
              </w:rPr>
            </w:pPr>
            <w:r>
              <w:rPr>
                <w:sz w:val="20"/>
              </w:rPr>
              <w:t>Isplata zaostale plaće za razdoblje do 31. prosinca 2002., a za koju je prethodno izvršen obračun i zaduženi su doprinosi na minimalnu osnovicu</w:t>
            </w:r>
          </w:p>
        </w:tc>
      </w:tr>
      <w:tr w:rsidR="00B45DD8" w14:paraId="20C8738C" w14:textId="77777777" w:rsidTr="006F11C6">
        <w:trPr>
          <w:trHeight w:val="458"/>
        </w:trPr>
        <w:tc>
          <w:tcPr>
            <w:tcW w:w="1243" w:type="dxa"/>
            <w:gridSpan w:val="2"/>
          </w:tcPr>
          <w:p w14:paraId="03041B92" w14:textId="00DA2EBC" w:rsidR="00B45DD8" w:rsidRDefault="00B45DD8" w:rsidP="006F11C6">
            <w:pPr>
              <w:pStyle w:val="TableParagraph"/>
              <w:spacing w:before="112"/>
              <w:ind w:left="398"/>
              <w:rPr>
                <w:sz w:val="20"/>
              </w:rPr>
            </w:pPr>
            <w:r>
              <w:rPr>
                <w:sz w:val="20"/>
              </w:rPr>
              <w:t>005</w:t>
            </w:r>
            <w:r>
              <w:rPr>
                <w:sz w:val="20"/>
              </w:rPr>
              <w:t>3</w:t>
            </w:r>
          </w:p>
        </w:tc>
        <w:tc>
          <w:tcPr>
            <w:tcW w:w="8083" w:type="dxa"/>
          </w:tcPr>
          <w:p w14:paraId="6CF9F398" w14:textId="77777777" w:rsidR="00B45DD8" w:rsidRPr="00B45DD8" w:rsidRDefault="00B45DD8" w:rsidP="00B45DD8">
            <w:pPr>
              <w:pStyle w:val="TableParagraph"/>
              <w:spacing w:before="2" w:line="228" w:lineRule="exact"/>
              <w:ind w:left="108"/>
              <w:rPr>
                <w:sz w:val="20"/>
              </w:rPr>
            </w:pPr>
            <w:r w:rsidRPr="00B45DD8">
              <w:rPr>
                <w:sz w:val="20"/>
              </w:rPr>
              <w:t xml:space="preserve">Isplata zaostale minimalne plaće (do iznosa minimalne plaće), ako je minimalna plaća </w:t>
            </w:r>
          </w:p>
          <w:p w14:paraId="4FA24F49" w14:textId="4C02FCF6" w:rsidR="00B45DD8" w:rsidRDefault="00B45DD8" w:rsidP="00B45DD8">
            <w:pPr>
              <w:pStyle w:val="TableParagraph"/>
              <w:spacing w:before="2" w:line="228" w:lineRule="exact"/>
              <w:ind w:left="108"/>
              <w:rPr>
                <w:sz w:val="20"/>
              </w:rPr>
            </w:pPr>
            <w:r w:rsidRPr="00B45DD8">
              <w:rPr>
                <w:sz w:val="20"/>
              </w:rPr>
              <w:t>ugovorena</w:t>
            </w:r>
          </w:p>
        </w:tc>
      </w:tr>
      <w:tr w:rsidR="00633B53" w14:paraId="5101FB4C" w14:textId="77777777">
        <w:trPr>
          <w:trHeight w:val="690"/>
        </w:trPr>
        <w:tc>
          <w:tcPr>
            <w:tcW w:w="1243" w:type="dxa"/>
            <w:gridSpan w:val="2"/>
            <w:shd w:val="clear" w:color="auto" w:fill="E5DFEC"/>
          </w:tcPr>
          <w:p w14:paraId="6F2A24D4" w14:textId="77777777" w:rsidR="00633B53" w:rsidRDefault="00633B53">
            <w:pPr>
              <w:pStyle w:val="TableParagraph"/>
              <w:spacing w:before="6"/>
              <w:rPr>
                <w:rFonts w:ascii="Times New Roman"/>
                <w:sz w:val="19"/>
              </w:rPr>
            </w:pPr>
          </w:p>
          <w:p w14:paraId="3ED3D3E6" w14:textId="77777777" w:rsidR="00633B53" w:rsidRDefault="00FF4D3F">
            <w:pPr>
              <w:pStyle w:val="TableParagraph"/>
              <w:ind w:left="141"/>
              <w:rPr>
                <w:b/>
                <w:sz w:val="20"/>
              </w:rPr>
            </w:pPr>
            <w:r>
              <w:rPr>
                <w:b/>
                <w:sz w:val="20"/>
              </w:rPr>
              <w:t>0061-0069</w:t>
            </w:r>
          </w:p>
        </w:tc>
        <w:tc>
          <w:tcPr>
            <w:tcW w:w="8083" w:type="dxa"/>
            <w:shd w:val="clear" w:color="auto" w:fill="E5DFEC"/>
          </w:tcPr>
          <w:p w14:paraId="5F74F432" w14:textId="77777777" w:rsidR="00633B53" w:rsidRDefault="00FF4D3F">
            <w:pPr>
              <w:pStyle w:val="TableParagraph"/>
              <w:ind w:left="108" w:right="321"/>
              <w:rPr>
                <w:b/>
                <w:sz w:val="20"/>
              </w:rPr>
            </w:pPr>
            <w:r>
              <w:rPr>
                <w:b/>
                <w:sz w:val="20"/>
              </w:rPr>
              <w:t>Obračun obveze doprinosa za mjesec dana rada ili kraće od mjesec dana izaslanog radnika za kojeg se sukladno međunarodnom ugovoru ne obračunava</w:t>
            </w:r>
          </w:p>
          <w:p w14:paraId="24C9139C" w14:textId="77777777" w:rsidR="00633B53" w:rsidRDefault="00FF4D3F">
            <w:pPr>
              <w:pStyle w:val="TableParagraph"/>
              <w:spacing w:line="215" w:lineRule="exact"/>
              <w:ind w:left="108"/>
              <w:rPr>
                <w:b/>
                <w:sz w:val="20"/>
              </w:rPr>
            </w:pPr>
            <w:r>
              <w:rPr>
                <w:b/>
                <w:sz w:val="20"/>
              </w:rPr>
              <w:t>predujam poreza na dohodak i prireza</w:t>
            </w:r>
          </w:p>
        </w:tc>
      </w:tr>
      <w:tr w:rsidR="00633B53" w14:paraId="465773BF" w14:textId="77777777">
        <w:trPr>
          <w:trHeight w:val="230"/>
        </w:trPr>
        <w:tc>
          <w:tcPr>
            <w:tcW w:w="1243" w:type="dxa"/>
            <w:gridSpan w:val="2"/>
          </w:tcPr>
          <w:p w14:paraId="54127238" w14:textId="77777777" w:rsidR="00633B53" w:rsidRDefault="00FF4D3F">
            <w:pPr>
              <w:pStyle w:val="TableParagraph"/>
              <w:spacing w:line="210" w:lineRule="exact"/>
              <w:ind w:left="398"/>
              <w:rPr>
                <w:sz w:val="20"/>
              </w:rPr>
            </w:pPr>
            <w:r>
              <w:rPr>
                <w:sz w:val="20"/>
              </w:rPr>
              <w:t>0061</w:t>
            </w:r>
          </w:p>
        </w:tc>
        <w:tc>
          <w:tcPr>
            <w:tcW w:w="8083" w:type="dxa"/>
          </w:tcPr>
          <w:p w14:paraId="62B49F7D" w14:textId="77777777" w:rsidR="00633B53" w:rsidRDefault="00FF4D3F">
            <w:pPr>
              <w:pStyle w:val="TableParagraph"/>
              <w:spacing w:line="210" w:lineRule="exact"/>
              <w:ind w:left="108"/>
              <w:rPr>
                <w:sz w:val="20"/>
              </w:rPr>
            </w:pPr>
            <w:r>
              <w:rPr>
                <w:sz w:val="20"/>
              </w:rPr>
              <w:t>Obračun obveze doprinosa izaslanog radnika</w:t>
            </w:r>
          </w:p>
        </w:tc>
      </w:tr>
      <w:tr w:rsidR="00633B53" w14:paraId="69FAEF43" w14:textId="77777777">
        <w:trPr>
          <w:trHeight w:val="460"/>
        </w:trPr>
        <w:tc>
          <w:tcPr>
            <w:tcW w:w="1243" w:type="dxa"/>
            <w:gridSpan w:val="2"/>
          </w:tcPr>
          <w:p w14:paraId="24005176" w14:textId="77777777" w:rsidR="00633B53" w:rsidRDefault="00FF4D3F">
            <w:pPr>
              <w:pStyle w:val="TableParagraph"/>
              <w:spacing w:before="112"/>
              <w:ind w:left="398"/>
              <w:rPr>
                <w:sz w:val="20"/>
              </w:rPr>
            </w:pPr>
            <w:r>
              <w:rPr>
                <w:sz w:val="20"/>
              </w:rPr>
              <w:t>0062</w:t>
            </w:r>
          </w:p>
        </w:tc>
        <w:tc>
          <w:tcPr>
            <w:tcW w:w="8083" w:type="dxa"/>
          </w:tcPr>
          <w:p w14:paraId="3B41E4FF" w14:textId="77777777" w:rsidR="00633B53" w:rsidRDefault="00FF4D3F">
            <w:pPr>
              <w:pStyle w:val="TableParagraph"/>
              <w:spacing w:line="230" w:lineRule="exact"/>
              <w:ind w:left="108" w:right="384"/>
              <w:rPr>
                <w:sz w:val="20"/>
              </w:rPr>
            </w:pPr>
            <w:r>
              <w:rPr>
                <w:sz w:val="20"/>
              </w:rPr>
              <w:t>Obračun obveze doprinosa izaslanog radnika, a koja je viša od najviše mjesečne osnovice za obračun doprinosa</w:t>
            </w:r>
          </w:p>
        </w:tc>
      </w:tr>
      <w:tr w:rsidR="00633B53" w14:paraId="4E0E1F2E" w14:textId="77777777">
        <w:trPr>
          <w:trHeight w:val="460"/>
        </w:trPr>
        <w:tc>
          <w:tcPr>
            <w:tcW w:w="1243" w:type="dxa"/>
            <w:gridSpan w:val="2"/>
          </w:tcPr>
          <w:p w14:paraId="5AB9DB5E" w14:textId="77777777" w:rsidR="00633B53" w:rsidRDefault="00FF4D3F">
            <w:pPr>
              <w:pStyle w:val="TableParagraph"/>
              <w:spacing w:before="112"/>
              <w:ind w:left="398"/>
              <w:rPr>
                <w:sz w:val="20"/>
              </w:rPr>
            </w:pPr>
            <w:r>
              <w:rPr>
                <w:sz w:val="20"/>
              </w:rPr>
              <w:t>0063</w:t>
            </w:r>
          </w:p>
        </w:tc>
        <w:tc>
          <w:tcPr>
            <w:tcW w:w="8083" w:type="dxa"/>
          </w:tcPr>
          <w:p w14:paraId="272192EC" w14:textId="77777777" w:rsidR="00633B53" w:rsidRDefault="00FF4D3F">
            <w:pPr>
              <w:pStyle w:val="TableParagraph"/>
              <w:spacing w:line="230" w:lineRule="exact"/>
              <w:ind w:left="108" w:right="384"/>
              <w:rPr>
                <w:sz w:val="20"/>
              </w:rPr>
            </w:pPr>
            <w:r>
              <w:rPr>
                <w:sz w:val="20"/>
              </w:rPr>
              <w:t>Obračun obveze doprinosa izaslanog radnika, a koja je viša od najviše godišnje osnovice za obračun doprinosa</w:t>
            </w:r>
          </w:p>
        </w:tc>
      </w:tr>
      <w:tr w:rsidR="00633B53" w14:paraId="67A958C7" w14:textId="77777777">
        <w:trPr>
          <w:trHeight w:val="460"/>
        </w:trPr>
        <w:tc>
          <w:tcPr>
            <w:tcW w:w="1243" w:type="dxa"/>
            <w:gridSpan w:val="2"/>
          </w:tcPr>
          <w:p w14:paraId="77D7D656" w14:textId="77777777" w:rsidR="00633B53" w:rsidRDefault="00FF4D3F">
            <w:pPr>
              <w:pStyle w:val="TableParagraph"/>
              <w:spacing w:before="112"/>
              <w:ind w:left="119" w:right="115"/>
              <w:jc w:val="center"/>
              <w:rPr>
                <w:sz w:val="20"/>
              </w:rPr>
            </w:pPr>
            <w:r>
              <w:rPr>
                <w:sz w:val="20"/>
              </w:rPr>
              <w:t>0064</w:t>
            </w:r>
          </w:p>
        </w:tc>
        <w:tc>
          <w:tcPr>
            <w:tcW w:w="8083" w:type="dxa"/>
          </w:tcPr>
          <w:p w14:paraId="2E46A80A" w14:textId="77777777" w:rsidR="00633B53" w:rsidRDefault="00FF4D3F">
            <w:pPr>
              <w:pStyle w:val="TableParagraph"/>
              <w:spacing w:line="230" w:lineRule="exact"/>
              <w:ind w:left="108" w:right="384"/>
              <w:rPr>
                <w:sz w:val="20"/>
              </w:rPr>
            </w:pPr>
            <w:r>
              <w:rPr>
                <w:sz w:val="20"/>
              </w:rPr>
              <w:t>Naknadni obračun obveze doprinosa izaslanog radnika za razdoblje do 31. prosinca 2002.</w:t>
            </w:r>
          </w:p>
        </w:tc>
      </w:tr>
      <w:tr w:rsidR="00B45DD8" w14:paraId="1E2B6455" w14:textId="77777777" w:rsidTr="006F11C6">
        <w:trPr>
          <w:trHeight w:val="460"/>
        </w:trPr>
        <w:tc>
          <w:tcPr>
            <w:tcW w:w="1243" w:type="dxa"/>
            <w:gridSpan w:val="2"/>
          </w:tcPr>
          <w:p w14:paraId="7C2B6527" w14:textId="7E9888E7" w:rsidR="00B45DD8" w:rsidRDefault="00B45DD8" w:rsidP="006F11C6">
            <w:pPr>
              <w:pStyle w:val="TableParagraph"/>
              <w:spacing w:before="112"/>
              <w:ind w:left="119" w:right="115"/>
              <w:jc w:val="center"/>
              <w:rPr>
                <w:sz w:val="20"/>
              </w:rPr>
            </w:pPr>
            <w:r>
              <w:rPr>
                <w:sz w:val="20"/>
              </w:rPr>
              <w:t>006</w:t>
            </w:r>
            <w:r>
              <w:rPr>
                <w:sz w:val="20"/>
              </w:rPr>
              <w:t>5</w:t>
            </w:r>
          </w:p>
        </w:tc>
        <w:tc>
          <w:tcPr>
            <w:tcW w:w="8083" w:type="dxa"/>
          </w:tcPr>
          <w:p w14:paraId="27D47F7B" w14:textId="4A7BE8FD" w:rsidR="00B45DD8" w:rsidRDefault="00B45DD8" w:rsidP="006F11C6">
            <w:pPr>
              <w:pStyle w:val="TableParagraph"/>
              <w:spacing w:line="230" w:lineRule="exact"/>
              <w:ind w:left="108" w:right="384"/>
              <w:rPr>
                <w:sz w:val="20"/>
              </w:rPr>
            </w:pPr>
            <w:r w:rsidRPr="00B45DD8">
              <w:rPr>
                <w:sz w:val="20"/>
              </w:rPr>
              <w:t>Obračun obveze doprinosa izaslanog radnika u slučaju neisplate plaće</w:t>
            </w:r>
          </w:p>
        </w:tc>
      </w:tr>
      <w:tr w:rsidR="00B45DD8" w14:paraId="20B455F1" w14:textId="77777777" w:rsidTr="006F11C6">
        <w:trPr>
          <w:trHeight w:val="460"/>
        </w:trPr>
        <w:tc>
          <w:tcPr>
            <w:tcW w:w="1243" w:type="dxa"/>
            <w:gridSpan w:val="2"/>
          </w:tcPr>
          <w:p w14:paraId="017954AE" w14:textId="09248C2E" w:rsidR="00B45DD8" w:rsidRDefault="00B45DD8" w:rsidP="006F11C6">
            <w:pPr>
              <w:pStyle w:val="TableParagraph"/>
              <w:spacing w:before="112"/>
              <w:ind w:left="119" w:right="115"/>
              <w:jc w:val="center"/>
              <w:rPr>
                <w:sz w:val="20"/>
              </w:rPr>
            </w:pPr>
            <w:r>
              <w:rPr>
                <w:sz w:val="20"/>
              </w:rPr>
              <w:t>006</w:t>
            </w:r>
            <w:r>
              <w:rPr>
                <w:sz w:val="20"/>
              </w:rPr>
              <w:t>6</w:t>
            </w:r>
          </w:p>
        </w:tc>
        <w:tc>
          <w:tcPr>
            <w:tcW w:w="8083" w:type="dxa"/>
          </w:tcPr>
          <w:p w14:paraId="0593500F" w14:textId="77777777" w:rsidR="00B45DD8" w:rsidRPr="00B45DD8" w:rsidRDefault="00B45DD8" w:rsidP="00B45DD8">
            <w:pPr>
              <w:pStyle w:val="TableParagraph"/>
              <w:spacing w:line="230" w:lineRule="exact"/>
              <w:ind w:left="108" w:right="384"/>
              <w:rPr>
                <w:sz w:val="20"/>
              </w:rPr>
            </w:pPr>
            <w:r w:rsidRPr="00B45DD8">
              <w:rPr>
                <w:sz w:val="20"/>
              </w:rPr>
              <w:t xml:space="preserve">Obračun obveze doprinosa izaslanog radnika, a koja je viša od najviše mjesečne  </w:t>
            </w:r>
          </w:p>
          <w:p w14:paraId="26B24957" w14:textId="7F72FF8D" w:rsidR="00B45DD8" w:rsidRDefault="00B45DD8" w:rsidP="00B45DD8">
            <w:pPr>
              <w:pStyle w:val="TableParagraph"/>
              <w:spacing w:line="230" w:lineRule="exact"/>
              <w:ind w:left="108" w:right="384"/>
              <w:rPr>
                <w:sz w:val="20"/>
              </w:rPr>
            </w:pPr>
            <w:r w:rsidRPr="00B45DD8">
              <w:rPr>
                <w:sz w:val="20"/>
              </w:rPr>
              <w:t>osnovice za obračun doprinosa u slučaju neisplate plaće</w:t>
            </w:r>
          </w:p>
        </w:tc>
      </w:tr>
      <w:tr w:rsidR="00B45DD8" w14:paraId="49D971EC" w14:textId="77777777" w:rsidTr="006F11C6">
        <w:trPr>
          <w:trHeight w:val="460"/>
        </w:trPr>
        <w:tc>
          <w:tcPr>
            <w:tcW w:w="1243" w:type="dxa"/>
            <w:gridSpan w:val="2"/>
          </w:tcPr>
          <w:p w14:paraId="4151BA88" w14:textId="79F22306" w:rsidR="00B45DD8" w:rsidRDefault="00B45DD8" w:rsidP="006F11C6">
            <w:pPr>
              <w:pStyle w:val="TableParagraph"/>
              <w:spacing w:before="112"/>
              <w:ind w:left="119" w:right="115"/>
              <w:jc w:val="center"/>
              <w:rPr>
                <w:sz w:val="20"/>
              </w:rPr>
            </w:pPr>
            <w:r>
              <w:rPr>
                <w:sz w:val="20"/>
              </w:rPr>
              <w:t>006</w:t>
            </w:r>
            <w:r>
              <w:rPr>
                <w:sz w:val="20"/>
              </w:rPr>
              <w:t>7</w:t>
            </w:r>
          </w:p>
        </w:tc>
        <w:tc>
          <w:tcPr>
            <w:tcW w:w="8083" w:type="dxa"/>
          </w:tcPr>
          <w:p w14:paraId="3C89DEBC" w14:textId="77777777" w:rsidR="00B45DD8" w:rsidRPr="00B45DD8" w:rsidRDefault="00B45DD8" w:rsidP="00B45DD8">
            <w:pPr>
              <w:pStyle w:val="TableParagraph"/>
              <w:spacing w:line="230" w:lineRule="exact"/>
              <w:ind w:left="108" w:right="384"/>
              <w:rPr>
                <w:sz w:val="20"/>
              </w:rPr>
            </w:pPr>
            <w:r w:rsidRPr="00B45DD8">
              <w:rPr>
                <w:sz w:val="20"/>
              </w:rPr>
              <w:t xml:space="preserve">Obračun obveze doprinosa izaslanog radnika, a koja je viša od najviše godišnje osnovice </w:t>
            </w:r>
          </w:p>
          <w:p w14:paraId="776DC989" w14:textId="1032AFBC" w:rsidR="00B45DD8" w:rsidRDefault="00B45DD8" w:rsidP="00B45DD8">
            <w:pPr>
              <w:pStyle w:val="TableParagraph"/>
              <w:spacing w:line="230" w:lineRule="exact"/>
              <w:ind w:left="108" w:right="384"/>
              <w:rPr>
                <w:sz w:val="20"/>
              </w:rPr>
            </w:pPr>
            <w:r w:rsidRPr="00B45DD8">
              <w:rPr>
                <w:sz w:val="20"/>
              </w:rPr>
              <w:t>za obračun doprinosa u slučaju neisplate plaće</w:t>
            </w:r>
          </w:p>
        </w:tc>
      </w:tr>
      <w:tr w:rsidR="00B45DD8" w14:paraId="50BA3F0C" w14:textId="77777777" w:rsidTr="006F11C6">
        <w:trPr>
          <w:trHeight w:val="460"/>
        </w:trPr>
        <w:tc>
          <w:tcPr>
            <w:tcW w:w="1243" w:type="dxa"/>
            <w:gridSpan w:val="2"/>
          </w:tcPr>
          <w:p w14:paraId="35F44CF7" w14:textId="1F5A691D" w:rsidR="00B45DD8" w:rsidRDefault="00B45DD8" w:rsidP="006F11C6">
            <w:pPr>
              <w:pStyle w:val="TableParagraph"/>
              <w:spacing w:before="112"/>
              <w:ind w:left="119" w:right="115"/>
              <w:jc w:val="center"/>
              <w:rPr>
                <w:sz w:val="20"/>
              </w:rPr>
            </w:pPr>
            <w:r>
              <w:rPr>
                <w:sz w:val="20"/>
              </w:rPr>
              <w:t>006</w:t>
            </w:r>
            <w:r>
              <w:rPr>
                <w:sz w:val="20"/>
              </w:rPr>
              <w:t>8</w:t>
            </w:r>
          </w:p>
        </w:tc>
        <w:tc>
          <w:tcPr>
            <w:tcW w:w="8083" w:type="dxa"/>
          </w:tcPr>
          <w:p w14:paraId="099A7C22" w14:textId="77777777" w:rsidR="00B45DD8" w:rsidRPr="00B45DD8" w:rsidRDefault="00B45DD8" w:rsidP="00B45DD8">
            <w:pPr>
              <w:pStyle w:val="TableParagraph"/>
              <w:spacing w:line="230" w:lineRule="exact"/>
              <w:ind w:left="108" w:right="384"/>
              <w:rPr>
                <w:sz w:val="20"/>
              </w:rPr>
            </w:pPr>
            <w:r w:rsidRPr="00B45DD8">
              <w:rPr>
                <w:sz w:val="20"/>
              </w:rPr>
              <w:t xml:space="preserve">Naknadni obračun obveze doprinosa izaslanog radnika za razdoblje do 31. prosinca </w:t>
            </w:r>
          </w:p>
          <w:p w14:paraId="78397E96" w14:textId="0698E88A" w:rsidR="00B45DD8" w:rsidRDefault="00B45DD8" w:rsidP="00B45DD8">
            <w:pPr>
              <w:pStyle w:val="TableParagraph"/>
              <w:spacing w:line="230" w:lineRule="exact"/>
              <w:ind w:left="108" w:right="384"/>
              <w:rPr>
                <w:sz w:val="20"/>
              </w:rPr>
            </w:pPr>
            <w:r w:rsidRPr="00B45DD8">
              <w:rPr>
                <w:sz w:val="20"/>
              </w:rPr>
              <w:t>2002. u slučaju neisplate plaće</w:t>
            </w:r>
          </w:p>
        </w:tc>
      </w:tr>
      <w:tr w:rsidR="00633B53" w14:paraId="5A0D1D9C" w14:textId="77777777">
        <w:trPr>
          <w:trHeight w:val="230"/>
        </w:trPr>
        <w:tc>
          <w:tcPr>
            <w:tcW w:w="1243" w:type="dxa"/>
            <w:gridSpan w:val="2"/>
            <w:shd w:val="clear" w:color="auto" w:fill="E5DFEC"/>
          </w:tcPr>
          <w:p w14:paraId="3A4F2841" w14:textId="77777777" w:rsidR="00633B53" w:rsidRDefault="00FF4D3F">
            <w:pPr>
              <w:pStyle w:val="TableParagraph"/>
              <w:spacing w:line="210" w:lineRule="exact"/>
              <w:ind w:left="120" w:right="115"/>
              <w:jc w:val="center"/>
              <w:rPr>
                <w:b/>
                <w:sz w:val="20"/>
              </w:rPr>
            </w:pPr>
            <w:r>
              <w:rPr>
                <w:b/>
                <w:sz w:val="20"/>
              </w:rPr>
              <w:t>0071-0079</w:t>
            </w:r>
          </w:p>
        </w:tc>
        <w:tc>
          <w:tcPr>
            <w:tcW w:w="8083" w:type="dxa"/>
            <w:shd w:val="clear" w:color="auto" w:fill="E5DFEC"/>
          </w:tcPr>
          <w:p w14:paraId="09C808FA" w14:textId="77777777" w:rsidR="00633B53" w:rsidRDefault="00FF4D3F">
            <w:pPr>
              <w:pStyle w:val="TableParagraph"/>
              <w:spacing w:line="210" w:lineRule="exact"/>
              <w:ind w:left="108"/>
              <w:rPr>
                <w:b/>
                <w:sz w:val="20"/>
              </w:rPr>
            </w:pPr>
            <w:r>
              <w:rPr>
                <w:b/>
                <w:sz w:val="20"/>
              </w:rPr>
              <w:t>Obveze iz radnog odnosa – za osobu koja je izaslana na rad u Republiku Hrvatsku</w:t>
            </w:r>
          </w:p>
        </w:tc>
      </w:tr>
      <w:tr w:rsidR="00633B53" w14:paraId="656145B3" w14:textId="77777777">
        <w:trPr>
          <w:trHeight w:val="460"/>
        </w:trPr>
        <w:tc>
          <w:tcPr>
            <w:tcW w:w="1243" w:type="dxa"/>
            <w:gridSpan w:val="2"/>
          </w:tcPr>
          <w:p w14:paraId="4435CBC1" w14:textId="77777777" w:rsidR="00633B53" w:rsidRDefault="00FF4D3F">
            <w:pPr>
              <w:pStyle w:val="TableParagraph"/>
              <w:spacing w:before="112"/>
              <w:ind w:left="119" w:right="115"/>
              <w:jc w:val="center"/>
              <w:rPr>
                <w:sz w:val="20"/>
              </w:rPr>
            </w:pPr>
            <w:r>
              <w:rPr>
                <w:sz w:val="20"/>
              </w:rPr>
              <w:t>0071</w:t>
            </w:r>
          </w:p>
        </w:tc>
        <w:tc>
          <w:tcPr>
            <w:tcW w:w="8083" w:type="dxa"/>
          </w:tcPr>
          <w:p w14:paraId="69F8B930" w14:textId="77777777" w:rsidR="00B45DD8" w:rsidRPr="00B45DD8" w:rsidRDefault="00B45DD8" w:rsidP="00B45DD8">
            <w:pPr>
              <w:pStyle w:val="TableParagraph"/>
              <w:spacing w:line="230" w:lineRule="exact"/>
              <w:ind w:left="108" w:right="429"/>
              <w:rPr>
                <w:sz w:val="20"/>
              </w:rPr>
            </w:pPr>
            <w:r w:rsidRPr="00B45DD8">
              <w:rPr>
                <w:sz w:val="20"/>
              </w:rPr>
              <w:t xml:space="preserve">Obračun poreza na dohodak po osnovi plaće za rad osobi koja je izaslana na rad u </w:t>
            </w:r>
          </w:p>
          <w:p w14:paraId="5ED67C09" w14:textId="67C4E4B5" w:rsidR="00633B53" w:rsidRDefault="00B45DD8" w:rsidP="00B45DD8">
            <w:pPr>
              <w:pStyle w:val="TableParagraph"/>
              <w:spacing w:line="230" w:lineRule="exact"/>
              <w:ind w:left="108" w:right="429"/>
              <w:rPr>
                <w:sz w:val="20"/>
              </w:rPr>
            </w:pPr>
            <w:r w:rsidRPr="00B45DD8">
              <w:rPr>
                <w:sz w:val="20"/>
              </w:rPr>
              <w:t>Republiku Hrvatsku po nalogu inozemnog poslodavca u tuzemna društva za rad u tim društvima u slučaju isplate plaće</w:t>
            </w:r>
          </w:p>
        </w:tc>
      </w:tr>
      <w:tr w:rsidR="00B45DD8" w14:paraId="4273F615" w14:textId="77777777" w:rsidTr="006F11C6">
        <w:trPr>
          <w:trHeight w:val="460"/>
        </w:trPr>
        <w:tc>
          <w:tcPr>
            <w:tcW w:w="1243" w:type="dxa"/>
            <w:gridSpan w:val="2"/>
          </w:tcPr>
          <w:p w14:paraId="550C4295" w14:textId="22C8CAAF" w:rsidR="00B45DD8" w:rsidRDefault="00B45DD8" w:rsidP="006F11C6">
            <w:pPr>
              <w:pStyle w:val="TableParagraph"/>
              <w:spacing w:before="112"/>
              <w:ind w:left="119" w:right="115"/>
              <w:jc w:val="center"/>
              <w:rPr>
                <w:sz w:val="20"/>
              </w:rPr>
            </w:pPr>
            <w:r>
              <w:rPr>
                <w:sz w:val="20"/>
              </w:rPr>
              <w:lastRenderedPageBreak/>
              <w:t>007</w:t>
            </w:r>
            <w:r>
              <w:rPr>
                <w:sz w:val="20"/>
              </w:rPr>
              <w:t>2</w:t>
            </w:r>
          </w:p>
        </w:tc>
        <w:tc>
          <w:tcPr>
            <w:tcW w:w="8083" w:type="dxa"/>
          </w:tcPr>
          <w:p w14:paraId="526331A2" w14:textId="24137CB5" w:rsidR="00B45DD8" w:rsidRDefault="00B45DD8" w:rsidP="00B45DD8">
            <w:pPr>
              <w:pStyle w:val="TableParagraph"/>
              <w:spacing w:line="230" w:lineRule="exact"/>
              <w:ind w:left="108" w:right="429"/>
              <w:rPr>
                <w:sz w:val="20"/>
              </w:rPr>
            </w:pPr>
            <w:r w:rsidRPr="00B45DD8">
              <w:rPr>
                <w:sz w:val="20"/>
              </w:rPr>
              <w:t xml:space="preserve">Obračun poreza na dohodak po osnovi ostalih primitaka osobi koja je izaslana na rad u </w:t>
            </w:r>
            <w:r>
              <w:rPr>
                <w:sz w:val="20"/>
              </w:rPr>
              <w:t xml:space="preserve"> </w:t>
            </w:r>
            <w:r w:rsidRPr="00B45DD8">
              <w:rPr>
                <w:sz w:val="20"/>
              </w:rPr>
              <w:t>Republiku Hrvatsku po nalogu inozemnog poslodavca u tuzemna društva za rad u tim društvima</w:t>
            </w:r>
          </w:p>
        </w:tc>
      </w:tr>
      <w:tr w:rsidR="00B45DD8" w14:paraId="5A693ED7" w14:textId="77777777" w:rsidTr="006F11C6">
        <w:trPr>
          <w:trHeight w:val="460"/>
        </w:trPr>
        <w:tc>
          <w:tcPr>
            <w:tcW w:w="1243" w:type="dxa"/>
            <w:gridSpan w:val="2"/>
          </w:tcPr>
          <w:p w14:paraId="75B4627C" w14:textId="1F8EAD48" w:rsidR="00B45DD8" w:rsidRDefault="00B45DD8" w:rsidP="006F11C6">
            <w:pPr>
              <w:pStyle w:val="TableParagraph"/>
              <w:spacing w:before="112"/>
              <w:ind w:left="119" w:right="115"/>
              <w:jc w:val="center"/>
              <w:rPr>
                <w:sz w:val="20"/>
              </w:rPr>
            </w:pPr>
            <w:r>
              <w:rPr>
                <w:sz w:val="20"/>
              </w:rPr>
              <w:t>007</w:t>
            </w:r>
            <w:r>
              <w:rPr>
                <w:sz w:val="20"/>
              </w:rPr>
              <w:t>3</w:t>
            </w:r>
          </w:p>
        </w:tc>
        <w:tc>
          <w:tcPr>
            <w:tcW w:w="8083" w:type="dxa"/>
          </w:tcPr>
          <w:p w14:paraId="24332D9A" w14:textId="2746EA7C" w:rsidR="00B45DD8" w:rsidRDefault="00B45DD8" w:rsidP="00B45DD8">
            <w:pPr>
              <w:pStyle w:val="TableParagraph"/>
              <w:spacing w:line="230" w:lineRule="exact"/>
              <w:ind w:left="108" w:right="429"/>
              <w:rPr>
                <w:sz w:val="20"/>
              </w:rPr>
            </w:pPr>
            <w:r w:rsidRPr="00B45DD8">
              <w:rPr>
                <w:sz w:val="20"/>
              </w:rPr>
              <w:t>Isplata zaostale plaće za rad osobi koja je izaslana na rad u Republiku Hrvatsku po nalogu inozemnog poslodavca u tuzemna društva za rad u tim društvima</w:t>
            </w:r>
          </w:p>
        </w:tc>
      </w:tr>
      <w:tr w:rsidR="00633B53" w14:paraId="04C76FF1" w14:textId="77777777">
        <w:trPr>
          <w:trHeight w:val="457"/>
        </w:trPr>
        <w:tc>
          <w:tcPr>
            <w:tcW w:w="1243" w:type="dxa"/>
            <w:gridSpan w:val="2"/>
            <w:shd w:val="clear" w:color="auto" w:fill="E5DFEC"/>
          </w:tcPr>
          <w:p w14:paraId="5DE72107" w14:textId="3DBD34F4" w:rsidR="00633B53" w:rsidRDefault="00FF4D3F">
            <w:pPr>
              <w:pStyle w:val="TableParagraph"/>
              <w:spacing w:before="110"/>
              <w:ind w:left="120" w:right="115"/>
              <w:jc w:val="center"/>
              <w:rPr>
                <w:b/>
                <w:sz w:val="20"/>
              </w:rPr>
            </w:pPr>
            <w:r>
              <w:rPr>
                <w:b/>
                <w:sz w:val="20"/>
              </w:rPr>
              <w:t>0081-00</w:t>
            </w:r>
            <w:r w:rsidR="00B45DD8">
              <w:rPr>
                <w:b/>
                <w:sz w:val="20"/>
              </w:rPr>
              <w:t>9</w:t>
            </w:r>
            <w:r>
              <w:rPr>
                <w:b/>
                <w:sz w:val="20"/>
              </w:rPr>
              <w:t>9</w:t>
            </w:r>
          </w:p>
        </w:tc>
        <w:tc>
          <w:tcPr>
            <w:tcW w:w="8083" w:type="dxa"/>
            <w:shd w:val="clear" w:color="auto" w:fill="E5DFEC"/>
          </w:tcPr>
          <w:p w14:paraId="734177F4" w14:textId="77777777" w:rsidR="00B45DD8" w:rsidRPr="00B45DD8" w:rsidRDefault="00B45DD8" w:rsidP="00B45DD8">
            <w:pPr>
              <w:pStyle w:val="TableParagraph"/>
              <w:spacing w:line="225" w:lineRule="exact"/>
              <w:ind w:left="108"/>
              <w:rPr>
                <w:b/>
                <w:sz w:val="20"/>
              </w:rPr>
            </w:pPr>
            <w:r w:rsidRPr="00B45DD8">
              <w:rPr>
                <w:b/>
                <w:sz w:val="20"/>
              </w:rPr>
              <w:t xml:space="preserve">sjedištem u inozemstvu ili u drugoj državi članici Europske unije u Republici </w:t>
            </w:r>
          </w:p>
          <w:p w14:paraId="31A3C45A" w14:textId="77777777" w:rsidR="00B45DD8" w:rsidRPr="00B45DD8" w:rsidRDefault="00B45DD8" w:rsidP="00B45DD8">
            <w:pPr>
              <w:pStyle w:val="TableParagraph"/>
              <w:spacing w:line="225" w:lineRule="exact"/>
              <w:ind w:left="108"/>
              <w:rPr>
                <w:b/>
                <w:sz w:val="20"/>
              </w:rPr>
            </w:pPr>
            <w:r w:rsidRPr="00B45DD8">
              <w:rPr>
                <w:b/>
                <w:sz w:val="20"/>
              </w:rPr>
              <w:t xml:space="preserve">Hrvatskoj ili u diplomatskoj misiji ili konzularnom uredu strane države ili </w:t>
            </w:r>
          </w:p>
          <w:p w14:paraId="72B07C25" w14:textId="77777777" w:rsidR="00B45DD8" w:rsidRPr="00B45DD8" w:rsidRDefault="00B45DD8" w:rsidP="00B45DD8">
            <w:pPr>
              <w:pStyle w:val="TableParagraph"/>
              <w:spacing w:line="225" w:lineRule="exact"/>
              <w:ind w:left="108"/>
              <w:rPr>
                <w:b/>
                <w:sz w:val="20"/>
              </w:rPr>
            </w:pPr>
            <w:r w:rsidRPr="00B45DD8">
              <w:rPr>
                <w:b/>
                <w:sz w:val="20"/>
              </w:rPr>
              <w:t xml:space="preserve">međunarodnih organizacija koje u Republici Hrvatskoj uživaju diplomatski imunitet </w:t>
            </w:r>
          </w:p>
          <w:p w14:paraId="7E46FF92" w14:textId="77979445" w:rsidR="00633B53" w:rsidRDefault="00B45DD8" w:rsidP="00B45DD8">
            <w:pPr>
              <w:pStyle w:val="TableParagraph"/>
              <w:spacing w:line="213" w:lineRule="exact"/>
              <w:ind w:left="108"/>
              <w:rPr>
                <w:b/>
                <w:sz w:val="20"/>
              </w:rPr>
            </w:pPr>
            <w:r w:rsidRPr="00B45DD8">
              <w:rPr>
                <w:b/>
                <w:sz w:val="20"/>
              </w:rPr>
              <w:t>i obveze iz radnog odnosa – stalnog sezonskog radnika</w:t>
            </w:r>
          </w:p>
        </w:tc>
      </w:tr>
      <w:tr w:rsidR="00633B53" w14:paraId="279EEA8A" w14:textId="77777777">
        <w:trPr>
          <w:trHeight w:val="690"/>
        </w:trPr>
        <w:tc>
          <w:tcPr>
            <w:tcW w:w="1243" w:type="dxa"/>
            <w:gridSpan w:val="2"/>
          </w:tcPr>
          <w:p w14:paraId="721E133D" w14:textId="77777777" w:rsidR="00633B53" w:rsidRDefault="00633B53">
            <w:pPr>
              <w:pStyle w:val="TableParagraph"/>
              <w:spacing w:before="8"/>
              <w:rPr>
                <w:rFonts w:ascii="Times New Roman"/>
                <w:sz w:val="19"/>
              </w:rPr>
            </w:pPr>
          </w:p>
          <w:p w14:paraId="06D50F30" w14:textId="77777777" w:rsidR="00633B53" w:rsidRDefault="00FF4D3F">
            <w:pPr>
              <w:pStyle w:val="TableParagraph"/>
              <w:spacing w:before="1"/>
              <w:ind w:left="119" w:right="115"/>
              <w:jc w:val="center"/>
              <w:rPr>
                <w:sz w:val="20"/>
              </w:rPr>
            </w:pPr>
            <w:r>
              <w:rPr>
                <w:sz w:val="20"/>
              </w:rPr>
              <w:t>0081</w:t>
            </w:r>
          </w:p>
        </w:tc>
        <w:tc>
          <w:tcPr>
            <w:tcW w:w="8083" w:type="dxa"/>
          </w:tcPr>
          <w:p w14:paraId="36B45A03" w14:textId="77777777" w:rsidR="00633B53" w:rsidRDefault="00FF4D3F">
            <w:pPr>
              <w:pStyle w:val="TableParagraph"/>
              <w:ind w:left="108" w:right="852"/>
              <w:rPr>
                <w:sz w:val="20"/>
              </w:rPr>
            </w:pPr>
            <w:r>
              <w:rPr>
                <w:sz w:val="20"/>
              </w:rPr>
              <w:t>Obračun poreza na dohodak osiguraniku po osnovi rada u diplomatskoj misiji ili konzularnom uredu strane države ili međunarodnih organizacija koje u Republici</w:t>
            </w:r>
          </w:p>
          <w:p w14:paraId="3FEDFA0F" w14:textId="77777777" w:rsidR="00633B53" w:rsidRDefault="00FF4D3F">
            <w:pPr>
              <w:pStyle w:val="TableParagraph"/>
              <w:spacing w:line="211" w:lineRule="exact"/>
              <w:ind w:left="108"/>
              <w:rPr>
                <w:sz w:val="20"/>
              </w:rPr>
            </w:pPr>
            <w:r>
              <w:rPr>
                <w:sz w:val="20"/>
              </w:rPr>
              <w:t>Hrvatskoj uživaju diplomatski imunitet</w:t>
            </w:r>
          </w:p>
        </w:tc>
      </w:tr>
      <w:tr w:rsidR="00633B53" w14:paraId="25B4C293" w14:textId="77777777">
        <w:trPr>
          <w:trHeight w:val="690"/>
        </w:trPr>
        <w:tc>
          <w:tcPr>
            <w:tcW w:w="1243" w:type="dxa"/>
            <w:gridSpan w:val="2"/>
          </w:tcPr>
          <w:p w14:paraId="169888DA" w14:textId="77777777" w:rsidR="00633B53" w:rsidRDefault="00633B53">
            <w:pPr>
              <w:pStyle w:val="TableParagraph"/>
              <w:spacing w:before="8"/>
              <w:rPr>
                <w:rFonts w:ascii="Times New Roman"/>
                <w:sz w:val="19"/>
              </w:rPr>
            </w:pPr>
          </w:p>
          <w:p w14:paraId="74C6C911" w14:textId="77777777" w:rsidR="00633B53" w:rsidRDefault="00FF4D3F">
            <w:pPr>
              <w:pStyle w:val="TableParagraph"/>
              <w:spacing w:before="1"/>
              <w:ind w:left="119" w:right="115"/>
              <w:jc w:val="center"/>
              <w:rPr>
                <w:sz w:val="20"/>
              </w:rPr>
            </w:pPr>
            <w:r>
              <w:rPr>
                <w:sz w:val="20"/>
              </w:rPr>
              <w:t>0082</w:t>
            </w:r>
          </w:p>
        </w:tc>
        <w:tc>
          <w:tcPr>
            <w:tcW w:w="8083" w:type="dxa"/>
          </w:tcPr>
          <w:p w14:paraId="091C8205" w14:textId="77777777" w:rsidR="00633B53" w:rsidRDefault="00FF4D3F">
            <w:pPr>
              <w:pStyle w:val="TableParagraph"/>
              <w:spacing w:line="230" w:lineRule="exact"/>
              <w:ind w:left="108" w:right="485"/>
              <w:rPr>
                <w:sz w:val="20"/>
              </w:rPr>
            </w:pPr>
            <w:r>
              <w:rPr>
                <w:sz w:val="20"/>
              </w:rPr>
              <w:t>Obračun doprinosa osiguraniku po osnovi rada u diplomatskoj misiji ili konzularnom uredu strane države ili međunarodnih organizacija koje u Republici Hrvatskoj uživaju diplomatski imunitet</w:t>
            </w:r>
          </w:p>
        </w:tc>
      </w:tr>
      <w:tr w:rsidR="00633B53" w14:paraId="3B912FA7" w14:textId="77777777">
        <w:trPr>
          <w:trHeight w:val="230"/>
        </w:trPr>
        <w:tc>
          <w:tcPr>
            <w:tcW w:w="1243" w:type="dxa"/>
            <w:gridSpan w:val="2"/>
          </w:tcPr>
          <w:p w14:paraId="22994331" w14:textId="77777777" w:rsidR="00633B53" w:rsidRDefault="00FF4D3F">
            <w:pPr>
              <w:pStyle w:val="TableParagraph"/>
              <w:spacing w:line="210" w:lineRule="exact"/>
              <w:ind w:left="119" w:right="115"/>
              <w:jc w:val="center"/>
              <w:rPr>
                <w:sz w:val="20"/>
              </w:rPr>
            </w:pPr>
            <w:r>
              <w:rPr>
                <w:sz w:val="20"/>
              </w:rPr>
              <w:t>0083</w:t>
            </w:r>
          </w:p>
        </w:tc>
        <w:tc>
          <w:tcPr>
            <w:tcW w:w="8083" w:type="dxa"/>
          </w:tcPr>
          <w:p w14:paraId="6CB374B5" w14:textId="77777777" w:rsidR="00633B53" w:rsidRDefault="00FF4D3F">
            <w:pPr>
              <w:pStyle w:val="TableParagraph"/>
              <w:spacing w:line="210" w:lineRule="exact"/>
              <w:ind w:left="108"/>
              <w:rPr>
                <w:sz w:val="20"/>
              </w:rPr>
            </w:pPr>
            <w:r>
              <w:rPr>
                <w:sz w:val="20"/>
              </w:rPr>
              <w:t>Primitak po osnovi plaće kod poslodavca u inozemstvu ili sa sjedištem u inozemstvu</w:t>
            </w:r>
          </w:p>
        </w:tc>
      </w:tr>
      <w:tr w:rsidR="00B45DD8" w14:paraId="35CAC0E9" w14:textId="77777777">
        <w:trPr>
          <w:trHeight w:val="457"/>
        </w:trPr>
        <w:tc>
          <w:tcPr>
            <w:tcW w:w="1243" w:type="dxa"/>
            <w:gridSpan w:val="2"/>
          </w:tcPr>
          <w:p w14:paraId="1BC0B45A" w14:textId="77777777" w:rsidR="00B45DD8" w:rsidRDefault="00B45DD8">
            <w:pPr>
              <w:pStyle w:val="TableParagraph"/>
              <w:spacing w:before="112"/>
              <w:ind w:left="119" w:right="115"/>
              <w:jc w:val="center"/>
              <w:rPr>
                <w:sz w:val="20"/>
              </w:rPr>
            </w:pPr>
          </w:p>
        </w:tc>
        <w:tc>
          <w:tcPr>
            <w:tcW w:w="8083" w:type="dxa"/>
          </w:tcPr>
          <w:p w14:paraId="4AD3AE19" w14:textId="77777777" w:rsidR="00B45DD8" w:rsidRDefault="00B45DD8">
            <w:pPr>
              <w:pStyle w:val="TableParagraph"/>
              <w:spacing w:line="230" w:lineRule="exact"/>
              <w:ind w:left="108" w:right="963"/>
              <w:rPr>
                <w:sz w:val="20"/>
              </w:rPr>
            </w:pPr>
          </w:p>
        </w:tc>
      </w:tr>
      <w:tr w:rsidR="00633B53" w14:paraId="6A0153C6" w14:textId="77777777">
        <w:trPr>
          <w:trHeight w:val="457"/>
        </w:trPr>
        <w:tc>
          <w:tcPr>
            <w:tcW w:w="1243" w:type="dxa"/>
            <w:gridSpan w:val="2"/>
          </w:tcPr>
          <w:p w14:paraId="326F2124" w14:textId="77777777" w:rsidR="00633B53" w:rsidRDefault="00FF4D3F">
            <w:pPr>
              <w:pStyle w:val="TableParagraph"/>
              <w:spacing w:before="112"/>
              <w:ind w:left="119" w:right="115"/>
              <w:jc w:val="center"/>
              <w:rPr>
                <w:sz w:val="20"/>
              </w:rPr>
            </w:pPr>
            <w:r>
              <w:rPr>
                <w:sz w:val="20"/>
              </w:rPr>
              <w:t>0091</w:t>
            </w:r>
          </w:p>
        </w:tc>
        <w:tc>
          <w:tcPr>
            <w:tcW w:w="8083" w:type="dxa"/>
          </w:tcPr>
          <w:p w14:paraId="6C573E63" w14:textId="77777777" w:rsidR="00633B53" w:rsidRDefault="00FF4D3F">
            <w:pPr>
              <w:pStyle w:val="TableParagraph"/>
              <w:spacing w:line="230" w:lineRule="exact"/>
              <w:ind w:left="108" w:right="963"/>
              <w:rPr>
                <w:sz w:val="20"/>
              </w:rPr>
            </w:pPr>
            <w:r>
              <w:rPr>
                <w:sz w:val="20"/>
              </w:rPr>
              <w:t>Obračun obveze doprinosa (produženo mirovinsko osiguranje) za mjesec dana osiguranja ili kraće, stalnog sezonskog radnika</w:t>
            </w:r>
          </w:p>
        </w:tc>
      </w:tr>
      <w:tr w:rsidR="00633B53" w14:paraId="7089F39E" w14:textId="77777777">
        <w:trPr>
          <w:trHeight w:val="228"/>
        </w:trPr>
        <w:tc>
          <w:tcPr>
            <w:tcW w:w="1243" w:type="dxa"/>
            <w:gridSpan w:val="2"/>
          </w:tcPr>
          <w:p w14:paraId="4FF7BDDA" w14:textId="77777777" w:rsidR="00633B53" w:rsidRDefault="00633B53">
            <w:pPr>
              <w:pStyle w:val="TableParagraph"/>
              <w:rPr>
                <w:rFonts w:ascii="Times New Roman"/>
                <w:sz w:val="16"/>
              </w:rPr>
            </w:pPr>
          </w:p>
        </w:tc>
        <w:tc>
          <w:tcPr>
            <w:tcW w:w="8083" w:type="dxa"/>
          </w:tcPr>
          <w:p w14:paraId="6E3B35C0" w14:textId="77777777" w:rsidR="00633B53" w:rsidRDefault="00633B53">
            <w:pPr>
              <w:pStyle w:val="TableParagraph"/>
              <w:rPr>
                <w:rFonts w:ascii="Times New Roman"/>
                <w:sz w:val="16"/>
              </w:rPr>
            </w:pPr>
          </w:p>
        </w:tc>
      </w:tr>
      <w:tr w:rsidR="00633B53" w14:paraId="24CA73E4" w14:textId="77777777">
        <w:trPr>
          <w:trHeight w:val="229"/>
        </w:trPr>
        <w:tc>
          <w:tcPr>
            <w:tcW w:w="1243" w:type="dxa"/>
            <w:gridSpan w:val="2"/>
          </w:tcPr>
          <w:p w14:paraId="7753F1C0" w14:textId="77777777" w:rsidR="00633B53" w:rsidRDefault="00633B53">
            <w:pPr>
              <w:pStyle w:val="TableParagraph"/>
              <w:rPr>
                <w:rFonts w:ascii="Times New Roman"/>
                <w:sz w:val="16"/>
              </w:rPr>
            </w:pPr>
          </w:p>
        </w:tc>
        <w:tc>
          <w:tcPr>
            <w:tcW w:w="8083" w:type="dxa"/>
          </w:tcPr>
          <w:p w14:paraId="6A6E4E9B" w14:textId="77777777" w:rsidR="00633B53" w:rsidRDefault="00633B53">
            <w:pPr>
              <w:pStyle w:val="TableParagraph"/>
              <w:rPr>
                <w:rFonts w:ascii="Times New Roman"/>
                <w:sz w:val="16"/>
              </w:rPr>
            </w:pPr>
          </w:p>
        </w:tc>
      </w:tr>
      <w:tr w:rsidR="00633B53" w14:paraId="2321B8B4" w14:textId="77777777">
        <w:trPr>
          <w:trHeight w:val="256"/>
        </w:trPr>
        <w:tc>
          <w:tcPr>
            <w:tcW w:w="1243" w:type="dxa"/>
            <w:gridSpan w:val="2"/>
            <w:shd w:val="clear" w:color="auto" w:fill="E5DFEC"/>
          </w:tcPr>
          <w:p w14:paraId="05CCB4AB" w14:textId="77777777" w:rsidR="00633B53" w:rsidRDefault="00FF4D3F">
            <w:pPr>
              <w:pStyle w:val="TableParagraph"/>
              <w:spacing w:before="9" w:line="227" w:lineRule="exact"/>
              <w:ind w:left="120" w:right="115"/>
              <w:jc w:val="center"/>
              <w:rPr>
                <w:b/>
                <w:sz w:val="20"/>
              </w:rPr>
            </w:pPr>
            <w:r>
              <w:rPr>
                <w:b/>
                <w:sz w:val="20"/>
              </w:rPr>
              <w:t>0101-0119</w:t>
            </w:r>
          </w:p>
        </w:tc>
        <w:tc>
          <w:tcPr>
            <w:tcW w:w="8083" w:type="dxa"/>
            <w:shd w:val="clear" w:color="auto" w:fill="E5DFEC"/>
          </w:tcPr>
          <w:p w14:paraId="193BB880" w14:textId="77777777" w:rsidR="00633B53" w:rsidRDefault="00FF4D3F">
            <w:pPr>
              <w:pStyle w:val="TableParagraph"/>
              <w:spacing w:before="9" w:line="227" w:lineRule="exact"/>
              <w:ind w:left="108"/>
              <w:rPr>
                <w:b/>
                <w:sz w:val="20"/>
              </w:rPr>
            </w:pPr>
            <w:r>
              <w:rPr>
                <w:b/>
                <w:sz w:val="20"/>
              </w:rPr>
              <w:t>Poduzetnička plaća</w:t>
            </w:r>
          </w:p>
        </w:tc>
      </w:tr>
      <w:tr w:rsidR="00633B53" w14:paraId="281DDA0A" w14:textId="77777777">
        <w:trPr>
          <w:trHeight w:val="460"/>
        </w:trPr>
        <w:tc>
          <w:tcPr>
            <w:tcW w:w="1243" w:type="dxa"/>
            <w:gridSpan w:val="2"/>
          </w:tcPr>
          <w:p w14:paraId="5FB79FB0" w14:textId="77777777" w:rsidR="00633B53" w:rsidRDefault="00FF4D3F">
            <w:pPr>
              <w:pStyle w:val="TableParagraph"/>
              <w:spacing w:before="112"/>
              <w:ind w:left="119" w:right="115"/>
              <w:jc w:val="center"/>
              <w:rPr>
                <w:sz w:val="20"/>
              </w:rPr>
            </w:pPr>
            <w:r>
              <w:rPr>
                <w:sz w:val="20"/>
              </w:rPr>
              <w:t>0101</w:t>
            </w:r>
          </w:p>
        </w:tc>
        <w:tc>
          <w:tcPr>
            <w:tcW w:w="8083" w:type="dxa"/>
          </w:tcPr>
          <w:p w14:paraId="22761C06" w14:textId="77777777" w:rsidR="00633B53" w:rsidRDefault="00FF4D3F">
            <w:pPr>
              <w:pStyle w:val="TableParagraph"/>
              <w:spacing w:line="230" w:lineRule="exact"/>
              <w:ind w:left="108"/>
              <w:rPr>
                <w:sz w:val="20"/>
              </w:rPr>
            </w:pPr>
            <w:r>
              <w:rPr>
                <w:sz w:val="20"/>
              </w:rPr>
              <w:t>Primici po osnovi poduzetničke plaće koja je jednaka ili viša od propisane osnovice za obračun doprinosa</w:t>
            </w:r>
          </w:p>
        </w:tc>
      </w:tr>
      <w:tr w:rsidR="00633B53" w14:paraId="2BBA8F09" w14:textId="77777777">
        <w:trPr>
          <w:trHeight w:val="457"/>
        </w:trPr>
        <w:tc>
          <w:tcPr>
            <w:tcW w:w="1243" w:type="dxa"/>
            <w:gridSpan w:val="2"/>
          </w:tcPr>
          <w:p w14:paraId="1C426C87" w14:textId="77777777" w:rsidR="00633B53" w:rsidRDefault="00FF4D3F">
            <w:pPr>
              <w:pStyle w:val="TableParagraph"/>
              <w:spacing w:before="112"/>
              <w:ind w:left="119" w:right="115"/>
              <w:jc w:val="center"/>
              <w:rPr>
                <w:sz w:val="20"/>
              </w:rPr>
            </w:pPr>
            <w:r>
              <w:rPr>
                <w:sz w:val="20"/>
              </w:rPr>
              <w:t>0102</w:t>
            </w:r>
          </w:p>
        </w:tc>
        <w:tc>
          <w:tcPr>
            <w:tcW w:w="8083" w:type="dxa"/>
          </w:tcPr>
          <w:p w14:paraId="3B4A480B" w14:textId="77777777" w:rsidR="00633B53" w:rsidRDefault="00FF4D3F">
            <w:pPr>
              <w:pStyle w:val="TableParagraph"/>
              <w:spacing w:line="230" w:lineRule="exact"/>
              <w:ind w:left="108"/>
              <w:rPr>
                <w:sz w:val="20"/>
              </w:rPr>
            </w:pPr>
            <w:r>
              <w:rPr>
                <w:sz w:val="20"/>
              </w:rPr>
              <w:t>Primici po osnovi poduzetničke plaće koja je niža od propisane osnovice za obračun doprinosa</w:t>
            </w:r>
          </w:p>
        </w:tc>
      </w:tr>
      <w:tr w:rsidR="00633B53" w14:paraId="1DA7FFAB" w14:textId="77777777">
        <w:trPr>
          <w:trHeight w:val="458"/>
        </w:trPr>
        <w:tc>
          <w:tcPr>
            <w:tcW w:w="1243" w:type="dxa"/>
            <w:gridSpan w:val="2"/>
          </w:tcPr>
          <w:p w14:paraId="2F0E1939" w14:textId="77777777" w:rsidR="00633B53" w:rsidRDefault="00FF4D3F">
            <w:pPr>
              <w:pStyle w:val="TableParagraph"/>
              <w:spacing w:before="112"/>
              <w:ind w:left="119" w:right="115"/>
              <w:jc w:val="center"/>
              <w:rPr>
                <w:sz w:val="20"/>
              </w:rPr>
            </w:pPr>
            <w:r>
              <w:rPr>
                <w:sz w:val="20"/>
              </w:rPr>
              <w:t>0103</w:t>
            </w:r>
          </w:p>
        </w:tc>
        <w:tc>
          <w:tcPr>
            <w:tcW w:w="8083" w:type="dxa"/>
          </w:tcPr>
          <w:p w14:paraId="4AEA6816" w14:textId="77777777" w:rsidR="00633B53" w:rsidRDefault="00FF4D3F">
            <w:pPr>
              <w:pStyle w:val="TableParagraph"/>
              <w:spacing w:before="2" w:line="228" w:lineRule="exact"/>
              <w:ind w:left="108" w:right="485"/>
              <w:rPr>
                <w:sz w:val="20"/>
              </w:rPr>
            </w:pPr>
            <w:r>
              <w:rPr>
                <w:sz w:val="20"/>
              </w:rPr>
              <w:t>Obveze poduzetnika za doprinose prema propisanoj osnovici ukoliko se ne isplaćuje poduzetnička plaća</w:t>
            </w:r>
          </w:p>
        </w:tc>
      </w:tr>
      <w:tr w:rsidR="00633B53" w14:paraId="2FC4D905" w14:textId="77777777">
        <w:trPr>
          <w:trHeight w:val="256"/>
        </w:trPr>
        <w:tc>
          <w:tcPr>
            <w:tcW w:w="1243" w:type="dxa"/>
            <w:gridSpan w:val="2"/>
          </w:tcPr>
          <w:p w14:paraId="5107F745" w14:textId="77777777" w:rsidR="00633B53" w:rsidRDefault="00633B53">
            <w:pPr>
              <w:pStyle w:val="TableParagraph"/>
              <w:rPr>
                <w:rFonts w:ascii="Times New Roman"/>
                <w:sz w:val="18"/>
              </w:rPr>
            </w:pPr>
          </w:p>
        </w:tc>
        <w:tc>
          <w:tcPr>
            <w:tcW w:w="8083" w:type="dxa"/>
          </w:tcPr>
          <w:p w14:paraId="39A5FC17" w14:textId="77777777" w:rsidR="00633B53" w:rsidRDefault="00633B53">
            <w:pPr>
              <w:pStyle w:val="TableParagraph"/>
              <w:rPr>
                <w:rFonts w:ascii="Times New Roman"/>
                <w:sz w:val="18"/>
              </w:rPr>
            </w:pPr>
          </w:p>
        </w:tc>
      </w:tr>
      <w:tr w:rsidR="00633B53" w14:paraId="3B69F6CF" w14:textId="77777777">
        <w:trPr>
          <w:trHeight w:val="282"/>
        </w:trPr>
        <w:tc>
          <w:tcPr>
            <w:tcW w:w="1243" w:type="dxa"/>
            <w:gridSpan w:val="2"/>
          </w:tcPr>
          <w:p w14:paraId="2DC6666A" w14:textId="77777777" w:rsidR="00633B53" w:rsidRDefault="00633B53">
            <w:pPr>
              <w:pStyle w:val="TableParagraph"/>
              <w:rPr>
                <w:rFonts w:ascii="Times New Roman"/>
                <w:sz w:val="18"/>
              </w:rPr>
            </w:pPr>
          </w:p>
        </w:tc>
        <w:tc>
          <w:tcPr>
            <w:tcW w:w="8083" w:type="dxa"/>
          </w:tcPr>
          <w:p w14:paraId="2F53C2EE" w14:textId="77777777" w:rsidR="00633B53" w:rsidRDefault="00633B53">
            <w:pPr>
              <w:pStyle w:val="TableParagraph"/>
              <w:rPr>
                <w:rFonts w:ascii="Times New Roman"/>
                <w:sz w:val="18"/>
              </w:rPr>
            </w:pPr>
          </w:p>
        </w:tc>
      </w:tr>
      <w:tr w:rsidR="00633B53" w14:paraId="587CA588" w14:textId="77777777">
        <w:trPr>
          <w:trHeight w:val="460"/>
        </w:trPr>
        <w:tc>
          <w:tcPr>
            <w:tcW w:w="1243" w:type="dxa"/>
            <w:gridSpan w:val="2"/>
            <w:shd w:val="clear" w:color="auto" w:fill="E5DFEC"/>
          </w:tcPr>
          <w:p w14:paraId="6B2E2E93" w14:textId="77777777" w:rsidR="00633B53" w:rsidRDefault="00FF4D3F">
            <w:pPr>
              <w:pStyle w:val="TableParagraph"/>
              <w:spacing w:before="110"/>
              <w:ind w:left="120" w:right="115"/>
              <w:jc w:val="center"/>
              <w:rPr>
                <w:b/>
                <w:sz w:val="20"/>
              </w:rPr>
            </w:pPr>
            <w:r>
              <w:rPr>
                <w:b/>
                <w:sz w:val="20"/>
              </w:rPr>
              <w:t>0201-0299</w:t>
            </w:r>
          </w:p>
        </w:tc>
        <w:tc>
          <w:tcPr>
            <w:tcW w:w="8083" w:type="dxa"/>
            <w:shd w:val="clear" w:color="auto" w:fill="E5DFEC"/>
          </w:tcPr>
          <w:p w14:paraId="65BDB343" w14:textId="77777777" w:rsidR="00633B53" w:rsidRDefault="00FF4D3F">
            <w:pPr>
              <w:pStyle w:val="TableParagraph"/>
              <w:spacing w:line="225" w:lineRule="exact"/>
              <w:ind w:left="108"/>
              <w:rPr>
                <w:b/>
                <w:sz w:val="20"/>
              </w:rPr>
            </w:pPr>
            <w:r>
              <w:rPr>
                <w:b/>
                <w:sz w:val="20"/>
              </w:rPr>
              <w:t>Primici po osnovi radnog odnosa isplaćeni temeljem sudske presude ili nagodbe</w:t>
            </w:r>
          </w:p>
          <w:p w14:paraId="399306E7" w14:textId="77777777" w:rsidR="00633B53" w:rsidRDefault="00FF4D3F">
            <w:pPr>
              <w:pStyle w:val="TableParagraph"/>
              <w:spacing w:line="215" w:lineRule="exact"/>
              <w:ind w:left="108"/>
              <w:rPr>
                <w:b/>
                <w:sz w:val="20"/>
              </w:rPr>
            </w:pPr>
            <w:r>
              <w:rPr>
                <w:b/>
                <w:sz w:val="20"/>
              </w:rPr>
              <w:t>iz članka 61. stavka 10. Pravilnika o porezu na dohodak</w:t>
            </w:r>
          </w:p>
        </w:tc>
      </w:tr>
      <w:tr w:rsidR="00633B53" w14:paraId="1F1D17C9" w14:textId="77777777">
        <w:trPr>
          <w:trHeight w:val="458"/>
        </w:trPr>
        <w:tc>
          <w:tcPr>
            <w:tcW w:w="1243" w:type="dxa"/>
            <w:gridSpan w:val="2"/>
          </w:tcPr>
          <w:p w14:paraId="40E73589" w14:textId="77777777" w:rsidR="00633B53" w:rsidRDefault="00FF4D3F">
            <w:pPr>
              <w:pStyle w:val="TableParagraph"/>
              <w:spacing w:before="112"/>
              <w:ind w:left="119" w:right="115"/>
              <w:jc w:val="center"/>
              <w:rPr>
                <w:sz w:val="20"/>
              </w:rPr>
            </w:pPr>
            <w:r>
              <w:rPr>
                <w:sz w:val="20"/>
              </w:rPr>
              <w:t>0201</w:t>
            </w:r>
          </w:p>
        </w:tc>
        <w:tc>
          <w:tcPr>
            <w:tcW w:w="8083" w:type="dxa"/>
          </w:tcPr>
          <w:p w14:paraId="00FDAE87"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po osnovi koje prethodno nije izvršen obračun i nisu zaduženi doprinosi</w:t>
            </w:r>
          </w:p>
        </w:tc>
      </w:tr>
      <w:tr w:rsidR="00633B53" w14:paraId="070B4E1D" w14:textId="77777777">
        <w:trPr>
          <w:trHeight w:val="688"/>
        </w:trPr>
        <w:tc>
          <w:tcPr>
            <w:tcW w:w="1243" w:type="dxa"/>
            <w:gridSpan w:val="2"/>
          </w:tcPr>
          <w:p w14:paraId="3A2629FA" w14:textId="77777777" w:rsidR="00633B53" w:rsidRDefault="00633B53">
            <w:pPr>
              <w:pStyle w:val="TableParagraph"/>
              <w:spacing w:before="6"/>
              <w:rPr>
                <w:rFonts w:ascii="Times New Roman"/>
                <w:sz w:val="19"/>
              </w:rPr>
            </w:pPr>
          </w:p>
          <w:p w14:paraId="65252463" w14:textId="77777777" w:rsidR="00633B53" w:rsidRDefault="00FF4D3F">
            <w:pPr>
              <w:pStyle w:val="TableParagraph"/>
              <w:spacing w:before="1"/>
              <w:ind w:left="119" w:right="115"/>
              <w:jc w:val="center"/>
              <w:rPr>
                <w:sz w:val="20"/>
              </w:rPr>
            </w:pPr>
            <w:r>
              <w:rPr>
                <w:sz w:val="20"/>
              </w:rPr>
              <w:t>0202</w:t>
            </w:r>
          </w:p>
        </w:tc>
        <w:tc>
          <w:tcPr>
            <w:tcW w:w="8083" w:type="dxa"/>
          </w:tcPr>
          <w:p w14:paraId="5CF1D3E9" w14:textId="77777777" w:rsidR="00633B53" w:rsidRDefault="00FF4D3F">
            <w:pPr>
              <w:pStyle w:val="TableParagraph"/>
              <w:spacing w:line="237" w:lineRule="auto"/>
              <w:ind w:left="108"/>
              <w:rPr>
                <w:sz w:val="20"/>
              </w:rPr>
            </w:pPr>
            <w:r>
              <w:rPr>
                <w:sz w:val="20"/>
              </w:rPr>
              <w:t>Primici po osnovi isplate plaće prema sudskoj presudi ili nagodbi za prethodna porezna razdoblja po osnovi koje prethodno nije izvršen obračun i nisu zaduženi doprinosi, a</w:t>
            </w:r>
          </w:p>
          <w:p w14:paraId="445B8BB4" w14:textId="77777777" w:rsidR="00633B53" w:rsidRDefault="00FF4D3F">
            <w:pPr>
              <w:pStyle w:val="TableParagraph"/>
              <w:spacing w:line="213" w:lineRule="exact"/>
              <w:ind w:left="108"/>
              <w:rPr>
                <w:sz w:val="20"/>
              </w:rPr>
            </w:pPr>
            <w:r>
              <w:rPr>
                <w:sz w:val="20"/>
              </w:rPr>
              <w:t>koja je viša od najviše mjesečne osnovice za obračun doprinosa</w:t>
            </w:r>
          </w:p>
        </w:tc>
      </w:tr>
      <w:tr w:rsidR="00633B53" w14:paraId="6EF9E892" w14:textId="77777777">
        <w:trPr>
          <w:trHeight w:val="690"/>
        </w:trPr>
        <w:tc>
          <w:tcPr>
            <w:tcW w:w="1243" w:type="dxa"/>
            <w:gridSpan w:val="2"/>
          </w:tcPr>
          <w:p w14:paraId="57C05A38" w14:textId="77777777" w:rsidR="00633B53" w:rsidRDefault="00633B53">
            <w:pPr>
              <w:pStyle w:val="TableParagraph"/>
              <w:spacing w:before="8"/>
              <w:rPr>
                <w:rFonts w:ascii="Times New Roman"/>
                <w:sz w:val="19"/>
              </w:rPr>
            </w:pPr>
          </w:p>
          <w:p w14:paraId="0951EC37" w14:textId="77777777" w:rsidR="00633B53" w:rsidRDefault="00FF4D3F">
            <w:pPr>
              <w:pStyle w:val="TableParagraph"/>
              <w:spacing w:before="1"/>
              <w:ind w:left="119" w:right="115"/>
              <w:jc w:val="center"/>
              <w:rPr>
                <w:sz w:val="20"/>
              </w:rPr>
            </w:pPr>
            <w:r>
              <w:rPr>
                <w:sz w:val="20"/>
              </w:rPr>
              <w:t>0203</w:t>
            </w:r>
          </w:p>
        </w:tc>
        <w:tc>
          <w:tcPr>
            <w:tcW w:w="8083" w:type="dxa"/>
          </w:tcPr>
          <w:p w14:paraId="26DFB39A" w14:textId="77777777" w:rsidR="00633B53" w:rsidRDefault="00FF4D3F">
            <w:pPr>
              <w:pStyle w:val="TableParagraph"/>
              <w:spacing w:line="230" w:lineRule="exact"/>
              <w:ind w:left="108" w:right="117"/>
              <w:rPr>
                <w:sz w:val="20"/>
              </w:rPr>
            </w:pPr>
            <w:r>
              <w:rPr>
                <w:sz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633B53" w14:paraId="575F4E8A" w14:textId="77777777">
        <w:trPr>
          <w:trHeight w:val="688"/>
        </w:trPr>
        <w:tc>
          <w:tcPr>
            <w:tcW w:w="1243" w:type="dxa"/>
            <w:gridSpan w:val="2"/>
          </w:tcPr>
          <w:p w14:paraId="045C09C7" w14:textId="77777777" w:rsidR="00633B53" w:rsidRDefault="00633B53">
            <w:pPr>
              <w:pStyle w:val="TableParagraph"/>
              <w:spacing w:before="8"/>
              <w:rPr>
                <w:rFonts w:ascii="Times New Roman"/>
                <w:sz w:val="19"/>
              </w:rPr>
            </w:pPr>
          </w:p>
          <w:p w14:paraId="59EFB796" w14:textId="77777777" w:rsidR="00633B53" w:rsidRDefault="00FF4D3F">
            <w:pPr>
              <w:pStyle w:val="TableParagraph"/>
              <w:spacing w:before="1"/>
              <w:ind w:left="119" w:right="115"/>
              <w:jc w:val="center"/>
              <w:rPr>
                <w:sz w:val="20"/>
              </w:rPr>
            </w:pPr>
            <w:r>
              <w:rPr>
                <w:sz w:val="20"/>
              </w:rPr>
              <w:t>0204</w:t>
            </w:r>
          </w:p>
        </w:tc>
        <w:tc>
          <w:tcPr>
            <w:tcW w:w="8083" w:type="dxa"/>
          </w:tcPr>
          <w:p w14:paraId="5C62DA58" w14:textId="77777777" w:rsidR="00633B53" w:rsidRDefault="00FF4D3F">
            <w:pPr>
              <w:pStyle w:val="TableParagraph"/>
              <w:spacing w:line="230" w:lineRule="exact"/>
              <w:ind w:left="108" w:right="117"/>
              <w:rPr>
                <w:sz w:val="20"/>
              </w:rPr>
            </w:pPr>
            <w:r>
              <w:rPr>
                <w:sz w:val="20"/>
              </w:rPr>
              <w:t>Obračun doprinosa po osnovi plaće za mjesec dana rada ili kraće, prema sudskoj presudi ili nagodbi za prethodna porezna razdoblja po osnovi koje prethodno nije izvršen obračun i nisu zaduženi doprinosi (neisplata plaće)</w:t>
            </w:r>
          </w:p>
        </w:tc>
      </w:tr>
      <w:tr w:rsidR="00633B53" w14:paraId="08481825" w14:textId="77777777">
        <w:trPr>
          <w:trHeight w:val="919"/>
        </w:trPr>
        <w:tc>
          <w:tcPr>
            <w:tcW w:w="1243" w:type="dxa"/>
            <w:gridSpan w:val="2"/>
          </w:tcPr>
          <w:p w14:paraId="7E54E589" w14:textId="77777777" w:rsidR="00633B53" w:rsidRDefault="00633B53">
            <w:pPr>
              <w:pStyle w:val="TableParagraph"/>
              <w:spacing w:before="7"/>
              <w:rPr>
                <w:rFonts w:ascii="Times New Roman"/>
                <w:sz w:val="29"/>
              </w:rPr>
            </w:pPr>
          </w:p>
          <w:p w14:paraId="19F6BE12" w14:textId="77777777" w:rsidR="00633B53" w:rsidRDefault="00FF4D3F">
            <w:pPr>
              <w:pStyle w:val="TableParagraph"/>
              <w:ind w:left="119" w:right="115"/>
              <w:jc w:val="center"/>
              <w:rPr>
                <w:sz w:val="20"/>
              </w:rPr>
            </w:pPr>
            <w:r>
              <w:rPr>
                <w:sz w:val="20"/>
              </w:rPr>
              <w:t>0205</w:t>
            </w:r>
          </w:p>
        </w:tc>
        <w:tc>
          <w:tcPr>
            <w:tcW w:w="8083" w:type="dxa"/>
          </w:tcPr>
          <w:p w14:paraId="29E6716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 obračun i nisu zaduženi doprinosi, a koja je viša od najviše mjesečne osnovice za</w:t>
            </w:r>
          </w:p>
          <w:p w14:paraId="08999DD1" w14:textId="77777777" w:rsidR="00633B53" w:rsidRDefault="00FF4D3F">
            <w:pPr>
              <w:pStyle w:val="TableParagraph"/>
              <w:spacing w:line="212" w:lineRule="exact"/>
              <w:ind w:left="108"/>
              <w:rPr>
                <w:sz w:val="20"/>
              </w:rPr>
            </w:pPr>
            <w:r>
              <w:rPr>
                <w:sz w:val="20"/>
              </w:rPr>
              <w:t>obračun doprinosa (neisplata plaće)</w:t>
            </w:r>
          </w:p>
        </w:tc>
      </w:tr>
      <w:tr w:rsidR="00633B53" w14:paraId="2794E833" w14:textId="77777777">
        <w:trPr>
          <w:trHeight w:val="918"/>
        </w:trPr>
        <w:tc>
          <w:tcPr>
            <w:tcW w:w="1243" w:type="dxa"/>
            <w:gridSpan w:val="2"/>
          </w:tcPr>
          <w:p w14:paraId="50D30647" w14:textId="77777777" w:rsidR="00633B53" w:rsidRDefault="00633B53">
            <w:pPr>
              <w:pStyle w:val="TableParagraph"/>
              <w:spacing w:before="9"/>
              <w:rPr>
                <w:rFonts w:ascii="Times New Roman"/>
                <w:sz w:val="29"/>
              </w:rPr>
            </w:pPr>
          </w:p>
          <w:p w14:paraId="4AA4AC88" w14:textId="77777777" w:rsidR="00633B53" w:rsidRDefault="00FF4D3F">
            <w:pPr>
              <w:pStyle w:val="TableParagraph"/>
              <w:ind w:left="119" w:right="115"/>
              <w:jc w:val="center"/>
              <w:rPr>
                <w:sz w:val="20"/>
              </w:rPr>
            </w:pPr>
            <w:r>
              <w:rPr>
                <w:sz w:val="20"/>
              </w:rPr>
              <w:t>0206</w:t>
            </w:r>
          </w:p>
        </w:tc>
        <w:tc>
          <w:tcPr>
            <w:tcW w:w="8083" w:type="dxa"/>
          </w:tcPr>
          <w:p w14:paraId="2A7BB5F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w:t>
            </w:r>
          </w:p>
          <w:p w14:paraId="6700DFC1" w14:textId="77777777" w:rsidR="00633B53" w:rsidRDefault="00FF4D3F">
            <w:pPr>
              <w:pStyle w:val="TableParagraph"/>
              <w:spacing w:before="3" w:line="228" w:lineRule="exact"/>
              <w:ind w:left="108" w:right="841" w:hanging="1"/>
              <w:rPr>
                <w:sz w:val="20"/>
              </w:rPr>
            </w:pPr>
            <w:r>
              <w:rPr>
                <w:sz w:val="20"/>
              </w:rPr>
              <w:t>obračun i nisu zaduženi doprinosi, a koja je viša od najviše godišnje osnovice za obračun doprinosa (neisplata plaće)</w:t>
            </w:r>
          </w:p>
        </w:tc>
      </w:tr>
      <w:tr w:rsidR="00633B53" w14:paraId="497E6CEB" w14:textId="77777777">
        <w:trPr>
          <w:trHeight w:val="460"/>
        </w:trPr>
        <w:tc>
          <w:tcPr>
            <w:tcW w:w="1243" w:type="dxa"/>
            <w:gridSpan w:val="2"/>
          </w:tcPr>
          <w:p w14:paraId="169CB463" w14:textId="77777777" w:rsidR="00633B53" w:rsidRDefault="00FF4D3F">
            <w:pPr>
              <w:pStyle w:val="TableParagraph"/>
              <w:spacing w:before="112"/>
              <w:ind w:left="119" w:right="115"/>
              <w:jc w:val="center"/>
              <w:rPr>
                <w:sz w:val="20"/>
              </w:rPr>
            </w:pPr>
            <w:r>
              <w:rPr>
                <w:sz w:val="20"/>
              </w:rPr>
              <w:t>0207</w:t>
            </w:r>
          </w:p>
        </w:tc>
        <w:tc>
          <w:tcPr>
            <w:tcW w:w="8083" w:type="dxa"/>
          </w:tcPr>
          <w:p w14:paraId="14C0F4DD" w14:textId="77777777" w:rsidR="00633B53" w:rsidRDefault="00FF4D3F">
            <w:pPr>
              <w:pStyle w:val="TableParagraph"/>
              <w:spacing w:line="230" w:lineRule="exact"/>
              <w:ind w:left="108" w:right="173"/>
              <w:rPr>
                <w:sz w:val="20"/>
              </w:rPr>
            </w:pPr>
            <w:r>
              <w:rPr>
                <w:sz w:val="20"/>
              </w:rPr>
              <w:t>Obračun doprinosa na osnovicu u slučaju isplate plaće u bruto iznosu kada su doprinosi iz osnovice i porez na dohodak i prirez obračunani i uplaćeni od strane suda</w:t>
            </w:r>
          </w:p>
        </w:tc>
      </w:tr>
      <w:tr w:rsidR="00633B53" w14:paraId="4031E87C" w14:textId="77777777">
        <w:trPr>
          <w:trHeight w:val="460"/>
        </w:trPr>
        <w:tc>
          <w:tcPr>
            <w:tcW w:w="1243" w:type="dxa"/>
            <w:gridSpan w:val="2"/>
          </w:tcPr>
          <w:p w14:paraId="12255AC6" w14:textId="77777777" w:rsidR="00633B53" w:rsidRDefault="00FF4D3F">
            <w:pPr>
              <w:pStyle w:val="TableParagraph"/>
              <w:spacing w:before="112"/>
              <w:ind w:left="119" w:right="115"/>
              <w:jc w:val="center"/>
              <w:rPr>
                <w:sz w:val="20"/>
              </w:rPr>
            </w:pPr>
            <w:r>
              <w:rPr>
                <w:sz w:val="20"/>
              </w:rPr>
              <w:t>0208</w:t>
            </w:r>
          </w:p>
        </w:tc>
        <w:tc>
          <w:tcPr>
            <w:tcW w:w="8083" w:type="dxa"/>
          </w:tcPr>
          <w:p w14:paraId="3E182AE2"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za koju je prethodno izvršen obračun i zaduženi su doprinosi</w:t>
            </w:r>
          </w:p>
        </w:tc>
      </w:tr>
      <w:tr w:rsidR="00633B53" w14:paraId="6F99660F" w14:textId="77777777">
        <w:trPr>
          <w:trHeight w:val="230"/>
        </w:trPr>
        <w:tc>
          <w:tcPr>
            <w:tcW w:w="1243" w:type="dxa"/>
            <w:gridSpan w:val="2"/>
          </w:tcPr>
          <w:p w14:paraId="55B0A25B" w14:textId="77777777" w:rsidR="00633B53" w:rsidRDefault="00FF4D3F">
            <w:pPr>
              <w:pStyle w:val="TableParagraph"/>
              <w:spacing w:line="210" w:lineRule="exact"/>
              <w:ind w:left="119" w:right="115"/>
              <w:jc w:val="center"/>
              <w:rPr>
                <w:sz w:val="20"/>
              </w:rPr>
            </w:pPr>
            <w:r>
              <w:rPr>
                <w:sz w:val="20"/>
              </w:rPr>
              <w:t>0209</w:t>
            </w:r>
          </w:p>
        </w:tc>
        <w:tc>
          <w:tcPr>
            <w:tcW w:w="8083" w:type="dxa"/>
          </w:tcPr>
          <w:p w14:paraId="75A3ED5E" w14:textId="77777777" w:rsidR="00633B53" w:rsidRDefault="00FF4D3F">
            <w:pPr>
              <w:pStyle w:val="TableParagraph"/>
              <w:spacing w:line="210" w:lineRule="exact"/>
              <w:ind w:left="108"/>
              <w:rPr>
                <w:sz w:val="20"/>
              </w:rPr>
            </w:pPr>
            <w:r>
              <w:rPr>
                <w:sz w:val="20"/>
              </w:rPr>
              <w:t>Primici po osnovi isplate plaće prema sudskoj presudi ili nagodbi za prethodna porezna</w:t>
            </w:r>
          </w:p>
          <w:p w14:paraId="74515792" w14:textId="2B92D7C7" w:rsidR="00511C18" w:rsidRDefault="00511C18">
            <w:pPr>
              <w:pStyle w:val="TableParagraph"/>
              <w:spacing w:line="210" w:lineRule="exact"/>
              <w:ind w:left="108"/>
              <w:rPr>
                <w:sz w:val="20"/>
              </w:rPr>
            </w:pPr>
            <w:r>
              <w:rPr>
                <w:sz w:val="20"/>
              </w:rPr>
              <w:t>razdoblja do 31. prosinca 2002. i za koju je prethodno izvršen obračun doprinosa primjenom minimalne osnovice</w:t>
            </w:r>
          </w:p>
        </w:tc>
      </w:tr>
      <w:tr w:rsidR="00633B53" w14:paraId="095BB542" w14:textId="77777777">
        <w:trPr>
          <w:trHeight w:val="460"/>
        </w:trPr>
        <w:tc>
          <w:tcPr>
            <w:tcW w:w="1243" w:type="dxa"/>
            <w:gridSpan w:val="2"/>
          </w:tcPr>
          <w:p w14:paraId="6BDA69AE" w14:textId="77777777" w:rsidR="00633B53" w:rsidRDefault="00FF4D3F">
            <w:pPr>
              <w:pStyle w:val="TableParagraph"/>
              <w:spacing w:before="112"/>
              <w:ind w:left="119" w:right="115"/>
              <w:jc w:val="center"/>
              <w:rPr>
                <w:sz w:val="20"/>
              </w:rPr>
            </w:pPr>
            <w:r>
              <w:rPr>
                <w:sz w:val="20"/>
              </w:rPr>
              <w:t>0210</w:t>
            </w:r>
          </w:p>
        </w:tc>
        <w:tc>
          <w:tcPr>
            <w:tcW w:w="8083" w:type="dxa"/>
          </w:tcPr>
          <w:p w14:paraId="3515333F" w14:textId="77777777" w:rsidR="00633B53" w:rsidRDefault="00FF4D3F">
            <w:pPr>
              <w:pStyle w:val="TableParagraph"/>
              <w:spacing w:line="230" w:lineRule="exact"/>
              <w:ind w:left="108" w:right="140"/>
              <w:rPr>
                <w:sz w:val="20"/>
              </w:rPr>
            </w:pPr>
            <w:r>
              <w:rPr>
                <w:sz w:val="20"/>
              </w:rPr>
              <w:t>Primici po osnovi isplate plaće prema sudskoj presudi ili nagodbi osobi koja je izaslana na rad u Republiku Hrvatsku</w:t>
            </w:r>
          </w:p>
        </w:tc>
      </w:tr>
      <w:tr w:rsidR="00633B53" w14:paraId="440265D4" w14:textId="77777777">
        <w:trPr>
          <w:trHeight w:val="918"/>
        </w:trPr>
        <w:tc>
          <w:tcPr>
            <w:tcW w:w="1243" w:type="dxa"/>
            <w:gridSpan w:val="2"/>
          </w:tcPr>
          <w:p w14:paraId="1E454F63" w14:textId="77777777" w:rsidR="00633B53" w:rsidRDefault="00633B53">
            <w:pPr>
              <w:pStyle w:val="TableParagraph"/>
              <w:spacing w:before="9"/>
              <w:rPr>
                <w:rFonts w:ascii="Times New Roman"/>
                <w:sz w:val="29"/>
              </w:rPr>
            </w:pPr>
          </w:p>
          <w:p w14:paraId="64035B76" w14:textId="77777777" w:rsidR="00633B53" w:rsidRDefault="00FF4D3F">
            <w:pPr>
              <w:pStyle w:val="TableParagraph"/>
              <w:ind w:left="119" w:right="115"/>
              <w:jc w:val="center"/>
              <w:rPr>
                <w:sz w:val="20"/>
              </w:rPr>
            </w:pPr>
            <w:r>
              <w:rPr>
                <w:sz w:val="20"/>
              </w:rPr>
              <w:t>0211</w:t>
            </w:r>
          </w:p>
        </w:tc>
        <w:tc>
          <w:tcPr>
            <w:tcW w:w="8083" w:type="dxa"/>
          </w:tcPr>
          <w:p w14:paraId="6FD8972E" w14:textId="77777777" w:rsidR="00633B53" w:rsidRDefault="00FF4D3F">
            <w:pPr>
              <w:pStyle w:val="TableParagraph"/>
              <w:ind w:left="107"/>
              <w:rPr>
                <w:sz w:val="20"/>
              </w:rPr>
            </w:pPr>
            <w:r>
              <w:rPr>
                <w:sz w:val="20"/>
              </w:rPr>
              <w:t>Obračun poreza na dohodak osiguraniku po osnovi rada u diplomatskoj misiji ili konzularnom uredu strane države ili međunarodnih organizacija koji u Republici</w:t>
            </w:r>
          </w:p>
          <w:p w14:paraId="632CAD54" w14:textId="77777777" w:rsidR="00633B53" w:rsidRDefault="00FF4D3F">
            <w:pPr>
              <w:pStyle w:val="TableParagraph"/>
              <w:spacing w:line="230" w:lineRule="exact"/>
              <w:ind w:left="108" w:right="242" w:hanging="1"/>
              <w:rPr>
                <w:sz w:val="20"/>
              </w:rPr>
            </w:pPr>
            <w:r>
              <w:rPr>
                <w:sz w:val="20"/>
              </w:rPr>
              <w:t>Hrvatskoj uživaju diplomatski imunitet na primitak ostvaren temeljem sudske presude ili nagodbe</w:t>
            </w:r>
          </w:p>
        </w:tc>
      </w:tr>
      <w:tr w:rsidR="00633B53" w14:paraId="6FFE02B2" w14:textId="77777777">
        <w:trPr>
          <w:trHeight w:val="689"/>
        </w:trPr>
        <w:tc>
          <w:tcPr>
            <w:tcW w:w="1243" w:type="dxa"/>
            <w:gridSpan w:val="2"/>
          </w:tcPr>
          <w:p w14:paraId="2B094897" w14:textId="77777777" w:rsidR="00633B53" w:rsidRDefault="00633B53">
            <w:pPr>
              <w:pStyle w:val="TableParagraph"/>
              <w:spacing w:before="7"/>
              <w:rPr>
                <w:rFonts w:ascii="Times New Roman"/>
                <w:sz w:val="19"/>
              </w:rPr>
            </w:pPr>
          </w:p>
          <w:p w14:paraId="1E3282C7" w14:textId="77777777" w:rsidR="00633B53" w:rsidRDefault="00FF4D3F">
            <w:pPr>
              <w:pStyle w:val="TableParagraph"/>
              <w:ind w:left="119" w:right="115"/>
              <w:jc w:val="center"/>
              <w:rPr>
                <w:sz w:val="20"/>
              </w:rPr>
            </w:pPr>
            <w:r>
              <w:rPr>
                <w:sz w:val="20"/>
              </w:rPr>
              <w:t>0212</w:t>
            </w:r>
          </w:p>
        </w:tc>
        <w:tc>
          <w:tcPr>
            <w:tcW w:w="8083" w:type="dxa"/>
          </w:tcPr>
          <w:p w14:paraId="12CFCF6F" w14:textId="77777777" w:rsidR="00633B53" w:rsidRDefault="00FF4D3F">
            <w:pPr>
              <w:pStyle w:val="TableParagraph"/>
              <w:ind w:left="108" w:right="552"/>
              <w:rPr>
                <w:sz w:val="20"/>
              </w:rPr>
            </w:pPr>
            <w:r>
              <w:rPr>
                <w:sz w:val="20"/>
              </w:rPr>
              <w:t>Obračun doprinosa osiguraniku po osnovi rada u diplomatskoj misiji ili konzularnom uredu strane država ili međunarodnih organizacija koji u Republici Hrvatskoj uživaju</w:t>
            </w:r>
          </w:p>
          <w:p w14:paraId="49557F35" w14:textId="77777777" w:rsidR="00633B53" w:rsidRDefault="00FF4D3F">
            <w:pPr>
              <w:pStyle w:val="TableParagraph"/>
              <w:spacing w:line="213" w:lineRule="exact"/>
              <w:ind w:left="108"/>
              <w:rPr>
                <w:sz w:val="20"/>
              </w:rPr>
            </w:pPr>
            <w:r>
              <w:rPr>
                <w:sz w:val="20"/>
              </w:rPr>
              <w:t>diplomatski imunitet na primitak ostvaren temeljem sudske presude ili nagodbe</w:t>
            </w:r>
          </w:p>
        </w:tc>
      </w:tr>
      <w:tr w:rsidR="00633B53" w14:paraId="50EAA9C6" w14:textId="77777777">
        <w:trPr>
          <w:trHeight w:val="460"/>
        </w:trPr>
        <w:tc>
          <w:tcPr>
            <w:tcW w:w="1243" w:type="dxa"/>
            <w:gridSpan w:val="2"/>
          </w:tcPr>
          <w:p w14:paraId="7EBA5CD3" w14:textId="77777777" w:rsidR="00633B53" w:rsidRDefault="00FF4D3F">
            <w:pPr>
              <w:pStyle w:val="TableParagraph"/>
              <w:spacing w:before="112"/>
              <w:ind w:left="119" w:right="115"/>
              <w:jc w:val="center"/>
              <w:rPr>
                <w:sz w:val="20"/>
              </w:rPr>
            </w:pPr>
            <w:r>
              <w:rPr>
                <w:sz w:val="20"/>
              </w:rPr>
              <w:t>0213</w:t>
            </w:r>
          </w:p>
        </w:tc>
        <w:tc>
          <w:tcPr>
            <w:tcW w:w="8083" w:type="dxa"/>
          </w:tcPr>
          <w:p w14:paraId="4E87F5B9" w14:textId="77777777" w:rsidR="00633B53" w:rsidRDefault="00FF4D3F">
            <w:pPr>
              <w:pStyle w:val="TableParagraph"/>
              <w:spacing w:line="230" w:lineRule="exact"/>
              <w:ind w:left="108" w:right="107"/>
              <w:rPr>
                <w:sz w:val="20"/>
              </w:rPr>
            </w:pPr>
            <w:r>
              <w:rPr>
                <w:sz w:val="20"/>
              </w:rPr>
              <w:t>Primici po osnovi isplate plaće prema sudskoj presudi ili nagodbi osobi koja je zaposlena kod poslodavca u inozemstvu ili sa sjedištem u inozemstvu</w:t>
            </w:r>
          </w:p>
        </w:tc>
      </w:tr>
      <w:tr w:rsidR="00633B53" w14:paraId="3B3F9EFC" w14:textId="77777777">
        <w:trPr>
          <w:trHeight w:val="688"/>
        </w:trPr>
        <w:tc>
          <w:tcPr>
            <w:tcW w:w="1243" w:type="dxa"/>
            <w:gridSpan w:val="2"/>
          </w:tcPr>
          <w:p w14:paraId="557FFC87" w14:textId="77777777" w:rsidR="00633B53" w:rsidRDefault="00633B53">
            <w:pPr>
              <w:pStyle w:val="TableParagraph"/>
              <w:spacing w:before="8"/>
              <w:rPr>
                <w:rFonts w:ascii="Times New Roman"/>
                <w:sz w:val="19"/>
              </w:rPr>
            </w:pPr>
          </w:p>
          <w:p w14:paraId="2A079A97" w14:textId="77777777" w:rsidR="00633B53" w:rsidRDefault="00FF4D3F">
            <w:pPr>
              <w:pStyle w:val="TableParagraph"/>
              <w:spacing w:before="1"/>
              <w:ind w:left="119" w:right="115"/>
              <w:jc w:val="center"/>
              <w:rPr>
                <w:sz w:val="20"/>
              </w:rPr>
            </w:pPr>
            <w:r>
              <w:rPr>
                <w:sz w:val="20"/>
              </w:rPr>
              <w:t>0214</w:t>
            </w:r>
          </w:p>
        </w:tc>
        <w:tc>
          <w:tcPr>
            <w:tcW w:w="8083" w:type="dxa"/>
          </w:tcPr>
          <w:p w14:paraId="00C25AA4" w14:textId="77777777" w:rsidR="00633B53" w:rsidRDefault="00FF4D3F">
            <w:pPr>
              <w:pStyle w:val="TableParagraph"/>
              <w:spacing w:line="227" w:lineRule="exact"/>
              <w:ind w:left="108"/>
              <w:rPr>
                <w:sz w:val="20"/>
              </w:rPr>
            </w:pPr>
            <w:r>
              <w:rPr>
                <w:sz w:val="20"/>
              </w:rPr>
              <w:t>Obračun obveze doprinosa za mjesec dana osiguranja ili kraće, stalnog sezonskog</w:t>
            </w:r>
          </w:p>
          <w:p w14:paraId="3B1BF981" w14:textId="77777777" w:rsidR="00633B53" w:rsidRDefault="00FF4D3F">
            <w:pPr>
              <w:pStyle w:val="TableParagraph"/>
              <w:spacing w:before="5" w:line="228" w:lineRule="exact"/>
              <w:ind w:left="108" w:right="484"/>
              <w:rPr>
                <w:sz w:val="20"/>
              </w:rPr>
            </w:pPr>
            <w:r>
              <w:rPr>
                <w:sz w:val="20"/>
              </w:rPr>
              <w:t>radnika prema sudskoj presudi ili nagodbi za prethodna porezna razdoblja po osnovi koje prethodno nije izvršen obračun i nisu zaduženi doprinosi</w:t>
            </w:r>
          </w:p>
        </w:tc>
      </w:tr>
      <w:tr w:rsidR="00633B53" w14:paraId="2BF99A9D" w14:textId="77777777">
        <w:trPr>
          <w:trHeight w:val="229"/>
        </w:trPr>
        <w:tc>
          <w:tcPr>
            <w:tcW w:w="1243" w:type="dxa"/>
            <w:gridSpan w:val="2"/>
          </w:tcPr>
          <w:p w14:paraId="12C2F5AD" w14:textId="77777777" w:rsidR="00633B53" w:rsidRDefault="00633B53">
            <w:pPr>
              <w:pStyle w:val="TableParagraph"/>
              <w:rPr>
                <w:rFonts w:ascii="Times New Roman"/>
                <w:sz w:val="16"/>
              </w:rPr>
            </w:pPr>
          </w:p>
        </w:tc>
        <w:tc>
          <w:tcPr>
            <w:tcW w:w="8083" w:type="dxa"/>
          </w:tcPr>
          <w:p w14:paraId="5C57B64D" w14:textId="77777777" w:rsidR="00633B53" w:rsidRDefault="00633B53">
            <w:pPr>
              <w:pStyle w:val="TableParagraph"/>
              <w:rPr>
                <w:rFonts w:ascii="Times New Roman"/>
                <w:sz w:val="16"/>
              </w:rPr>
            </w:pPr>
          </w:p>
        </w:tc>
      </w:tr>
      <w:tr w:rsidR="00633B53" w14:paraId="2192F7C8" w14:textId="77777777">
        <w:trPr>
          <w:trHeight w:val="230"/>
        </w:trPr>
        <w:tc>
          <w:tcPr>
            <w:tcW w:w="1243" w:type="dxa"/>
            <w:gridSpan w:val="2"/>
          </w:tcPr>
          <w:p w14:paraId="21AD4F6E" w14:textId="77777777" w:rsidR="00633B53" w:rsidRDefault="00633B53">
            <w:pPr>
              <w:pStyle w:val="TableParagraph"/>
              <w:rPr>
                <w:rFonts w:ascii="Times New Roman"/>
                <w:sz w:val="16"/>
              </w:rPr>
            </w:pPr>
          </w:p>
        </w:tc>
        <w:tc>
          <w:tcPr>
            <w:tcW w:w="8083" w:type="dxa"/>
          </w:tcPr>
          <w:p w14:paraId="10CCF300" w14:textId="77777777" w:rsidR="00633B53" w:rsidRDefault="00633B53">
            <w:pPr>
              <w:pStyle w:val="TableParagraph"/>
              <w:rPr>
                <w:rFonts w:ascii="Times New Roman"/>
                <w:sz w:val="16"/>
              </w:rPr>
            </w:pPr>
          </w:p>
        </w:tc>
      </w:tr>
      <w:tr w:rsidR="00633B53" w14:paraId="76466499" w14:textId="77777777">
        <w:trPr>
          <w:trHeight w:val="230"/>
        </w:trPr>
        <w:tc>
          <w:tcPr>
            <w:tcW w:w="9326" w:type="dxa"/>
            <w:gridSpan w:val="3"/>
            <w:shd w:val="clear" w:color="auto" w:fill="C0C0C0"/>
          </w:tcPr>
          <w:p w14:paraId="1E3870A6" w14:textId="77777777" w:rsidR="00633B53" w:rsidRDefault="00FF4D3F">
            <w:pPr>
              <w:pStyle w:val="TableParagraph"/>
              <w:spacing w:line="210" w:lineRule="exact"/>
              <w:ind w:left="3161" w:right="3154"/>
              <w:jc w:val="center"/>
              <w:rPr>
                <w:b/>
                <w:i/>
                <w:sz w:val="20"/>
              </w:rPr>
            </w:pPr>
            <w:r>
              <w:rPr>
                <w:b/>
                <w:i/>
                <w:sz w:val="20"/>
              </w:rPr>
              <w:t>Primici po osnovi mirovina</w:t>
            </w:r>
          </w:p>
        </w:tc>
      </w:tr>
      <w:tr w:rsidR="00633B53" w14:paraId="69279899" w14:textId="77777777">
        <w:trPr>
          <w:trHeight w:val="460"/>
        </w:trPr>
        <w:tc>
          <w:tcPr>
            <w:tcW w:w="1243" w:type="dxa"/>
            <w:gridSpan w:val="2"/>
            <w:shd w:val="clear" w:color="auto" w:fill="E5DFEC"/>
          </w:tcPr>
          <w:p w14:paraId="058E28B0" w14:textId="77777777" w:rsidR="00633B53" w:rsidRDefault="00FF4D3F">
            <w:pPr>
              <w:pStyle w:val="TableParagraph"/>
              <w:spacing w:before="110"/>
              <w:ind w:left="120" w:right="115"/>
              <w:jc w:val="center"/>
              <w:rPr>
                <w:b/>
                <w:sz w:val="20"/>
              </w:rPr>
            </w:pPr>
            <w:r>
              <w:rPr>
                <w:b/>
                <w:sz w:val="20"/>
              </w:rPr>
              <w:t>0301-0319</w:t>
            </w:r>
          </w:p>
        </w:tc>
        <w:tc>
          <w:tcPr>
            <w:tcW w:w="8083" w:type="dxa"/>
            <w:shd w:val="clear" w:color="auto" w:fill="E5DFEC"/>
          </w:tcPr>
          <w:p w14:paraId="39BB9904" w14:textId="77777777" w:rsidR="00633B53" w:rsidRDefault="00FF4D3F">
            <w:pPr>
              <w:pStyle w:val="TableParagraph"/>
              <w:spacing w:line="225" w:lineRule="exact"/>
              <w:ind w:left="108"/>
              <w:rPr>
                <w:b/>
                <w:sz w:val="20"/>
              </w:rPr>
            </w:pPr>
            <w:r>
              <w:rPr>
                <w:b/>
                <w:sz w:val="20"/>
              </w:rPr>
              <w:t>Mirovine koje isplaćuje HZMO, a koje ne podliježu obvezi dodatnog doprinosa za</w:t>
            </w:r>
          </w:p>
          <w:p w14:paraId="6CEA0751" w14:textId="77777777" w:rsidR="00633B53" w:rsidRDefault="00FF4D3F">
            <w:pPr>
              <w:pStyle w:val="TableParagraph"/>
              <w:spacing w:line="215" w:lineRule="exact"/>
              <w:ind w:left="108"/>
              <w:rPr>
                <w:b/>
                <w:sz w:val="20"/>
              </w:rPr>
            </w:pPr>
            <w:r>
              <w:rPr>
                <w:b/>
                <w:sz w:val="20"/>
              </w:rPr>
              <w:t>zdravstveno osiguranje iz mirovina</w:t>
            </w:r>
          </w:p>
        </w:tc>
      </w:tr>
      <w:tr w:rsidR="00633B53" w14:paraId="03B6BB07" w14:textId="77777777">
        <w:trPr>
          <w:trHeight w:val="460"/>
        </w:trPr>
        <w:tc>
          <w:tcPr>
            <w:tcW w:w="1243" w:type="dxa"/>
            <w:gridSpan w:val="2"/>
          </w:tcPr>
          <w:p w14:paraId="2F160E42" w14:textId="77777777" w:rsidR="00633B53" w:rsidRDefault="00FF4D3F">
            <w:pPr>
              <w:pStyle w:val="TableParagraph"/>
              <w:spacing w:before="112"/>
              <w:ind w:left="119" w:right="115"/>
              <w:jc w:val="center"/>
              <w:rPr>
                <w:sz w:val="20"/>
              </w:rPr>
            </w:pPr>
            <w:r>
              <w:rPr>
                <w:sz w:val="20"/>
              </w:rPr>
              <w:t>0301</w:t>
            </w:r>
          </w:p>
        </w:tc>
        <w:tc>
          <w:tcPr>
            <w:tcW w:w="8083" w:type="dxa"/>
          </w:tcPr>
          <w:p w14:paraId="7C2DCA4C" w14:textId="77777777" w:rsidR="00633B53" w:rsidRDefault="00FF4D3F">
            <w:pPr>
              <w:pStyle w:val="TableParagraph"/>
              <w:spacing w:line="230" w:lineRule="exact"/>
              <w:ind w:left="108"/>
              <w:rPr>
                <w:sz w:val="20"/>
              </w:rPr>
            </w:pPr>
            <w:r>
              <w:rPr>
                <w:sz w:val="20"/>
              </w:rPr>
              <w:t>Mirovine koje ne podliježu obvezi dodatnog doprinosa za zdravstveno osiguranje iz mirovina</w:t>
            </w:r>
          </w:p>
        </w:tc>
      </w:tr>
      <w:tr w:rsidR="00633B53" w14:paraId="1CF5A895" w14:textId="77777777">
        <w:trPr>
          <w:trHeight w:val="688"/>
        </w:trPr>
        <w:tc>
          <w:tcPr>
            <w:tcW w:w="1243" w:type="dxa"/>
            <w:gridSpan w:val="2"/>
          </w:tcPr>
          <w:p w14:paraId="1431A0EF" w14:textId="77777777" w:rsidR="00633B53" w:rsidRDefault="00633B53">
            <w:pPr>
              <w:pStyle w:val="TableParagraph"/>
              <w:spacing w:before="8"/>
              <w:rPr>
                <w:rFonts w:ascii="Times New Roman"/>
                <w:sz w:val="19"/>
              </w:rPr>
            </w:pPr>
          </w:p>
          <w:p w14:paraId="4EF7BCCD" w14:textId="77777777" w:rsidR="00633B53" w:rsidRDefault="00FF4D3F">
            <w:pPr>
              <w:pStyle w:val="TableParagraph"/>
              <w:spacing w:before="1"/>
              <w:ind w:left="119" w:right="115"/>
              <w:jc w:val="center"/>
              <w:rPr>
                <w:sz w:val="20"/>
              </w:rPr>
            </w:pPr>
            <w:r>
              <w:rPr>
                <w:sz w:val="20"/>
              </w:rPr>
              <w:t>0302</w:t>
            </w:r>
          </w:p>
        </w:tc>
        <w:tc>
          <w:tcPr>
            <w:tcW w:w="8083" w:type="dxa"/>
          </w:tcPr>
          <w:p w14:paraId="1112E55C" w14:textId="77777777" w:rsidR="00633B53" w:rsidRDefault="00FF4D3F">
            <w:pPr>
              <w:pStyle w:val="TableParagraph"/>
              <w:spacing w:line="230" w:lineRule="exact"/>
              <w:ind w:left="108" w:right="319"/>
              <w:rPr>
                <w:sz w:val="20"/>
              </w:rPr>
            </w:pPr>
            <w:r>
              <w:rPr>
                <w:sz w:val="20"/>
              </w:rPr>
              <w:t>Mirovine ili razlike mirovina koje ne podliježu obvezi dodatnog doprinosa za zdravstveno osiguranje iz mirovina, a koje se isplaćuju za više proteklih mjeseci istoga poreznog razdoblja (iste kalendarske godine)</w:t>
            </w:r>
          </w:p>
        </w:tc>
      </w:tr>
      <w:tr w:rsidR="00633B53" w14:paraId="1C7A4C94" w14:textId="77777777">
        <w:trPr>
          <w:trHeight w:val="688"/>
        </w:trPr>
        <w:tc>
          <w:tcPr>
            <w:tcW w:w="1243" w:type="dxa"/>
            <w:gridSpan w:val="2"/>
          </w:tcPr>
          <w:p w14:paraId="17510B69" w14:textId="77777777" w:rsidR="00633B53" w:rsidRDefault="00633B53">
            <w:pPr>
              <w:pStyle w:val="TableParagraph"/>
              <w:spacing w:before="7"/>
              <w:rPr>
                <w:rFonts w:ascii="Times New Roman"/>
                <w:sz w:val="19"/>
              </w:rPr>
            </w:pPr>
          </w:p>
          <w:p w14:paraId="1B2F863A" w14:textId="77777777" w:rsidR="00633B53" w:rsidRDefault="00FF4D3F">
            <w:pPr>
              <w:pStyle w:val="TableParagraph"/>
              <w:ind w:left="119" w:right="115"/>
              <w:jc w:val="center"/>
              <w:rPr>
                <w:sz w:val="20"/>
              </w:rPr>
            </w:pPr>
            <w:r>
              <w:rPr>
                <w:sz w:val="20"/>
              </w:rPr>
              <w:t>0303</w:t>
            </w:r>
          </w:p>
        </w:tc>
        <w:tc>
          <w:tcPr>
            <w:tcW w:w="8083" w:type="dxa"/>
          </w:tcPr>
          <w:p w14:paraId="093D12B3" w14:textId="77777777" w:rsidR="00633B53" w:rsidRDefault="00FF4D3F">
            <w:pPr>
              <w:pStyle w:val="TableParagraph"/>
              <w:spacing w:line="237" w:lineRule="auto"/>
              <w:ind w:left="108" w:right="452"/>
              <w:rPr>
                <w:sz w:val="20"/>
              </w:rPr>
            </w:pPr>
            <w:r>
              <w:rPr>
                <w:sz w:val="20"/>
              </w:rPr>
              <w:t>Mirovine ili razlike mirovina koje ne podliježu obvezi dodatnog doprinosa za zdravstveno osiguranje iz mirovina, a koje se isplaćuju za protekla porezna razdoblja</w:t>
            </w:r>
          </w:p>
          <w:p w14:paraId="07031647" w14:textId="77777777" w:rsidR="00633B53" w:rsidRDefault="00FF4D3F">
            <w:pPr>
              <w:pStyle w:val="TableParagraph"/>
              <w:spacing w:before="1" w:line="213" w:lineRule="exact"/>
              <w:ind w:left="108"/>
              <w:rPr>
                <w:sz w:val="20"/>
              </w:rPr>
            </w:pPr>
            <w:r>
              <w:rPr>
                <w:sz w:val="20"/>
              </w:rPr>
              <w:t>(kalendarske godine)</w:t>
            </w:r>
          </w:p>
        </w:tc>
      </w:tr>
      <w:tr w:rsidR="00633B53" w14:paraId="7C79766C" w14:textId="77777777">
        <w:trPr>
          <w:trHeight w:val="229"/>
        </w:trPr>
        <w:tc>
          <w:tcPr>
            <w:tcW w:w="1243" w:type="dxa"/>
            <w:gridSpan w:val="2"/>
          </w:tcPr>
          <w:p w14:paraId="1AD898BE" w14:textId="77777777" w:rsidR="00633B53" w:rsidRDefault="00633B53">
            <w:pPr>
              <w:pStyle w:val="TableParagraph"/>
              <w:rPr>
                <w:rFonts w:ascii="Times New Roman"/>
                <w:sz w:val="16"/>
              </w:rPr>
            </w:pPr>
          </w:p>
        </w:tc>
        <w:tc>
          <w:tcPr>
            <w:tcW w:w="8083" w:type="dxa"/>
          </w:tcPr>
          <w:p w14:paraId="026875BD" w14:textId="77777777" w:rsidR="00633B53" w:rsidRDefault="00633B53">
            <w:pPr>
              <w:pStyle w:val="TableParagraph"/>
              <w:rPr>
                <w:rFonts w:ascii="Times New Roman"/>
                <w:sz w:val="16"/>
              </w:rPr>
            </w:pPr>
          </w:p>
        </w:tc>
      </w:tr>
      <w:tr w:rsidR="00633B53" w14:paraId="5FF1D25D" w14:textId="77777777">
        <w:trPr>
          <w:trHeight w:val="230"/>
        </w:trPr>
        <w:tc>
          <w:tcPr>
            <w:tcW w:w="1243" w:type="dxa"/>
            <w:gridSpan w:val="2"/>
          </w:tcPr>
          <w:p w14:paraId="5AC1183A" w14:textId="77777777" w:rsidR="00633B53" w:rsidRDefault="00633B53">
            <w:pPr>
              <w:pStyle w:val="TableParagraph"/>
              <w:rPr>
                <w:rFonts w:ascii="Times New Roman"/>
                <w:sz w:val="16"/>
              </w:rPr>
            </w:pPr>
          </w:p>
        </w:tc>
        <w:tc>
          <w:tcPr>
            <w:tcW w:w="8083" w:type="dxa"/>
          </w:tcPr>
          <w:p w14:paraId="3CCB57BD" w14:textId="77777777" w:rsidR="00633B53" w:rsidRDefault="00633B53">
            <w:pPr>
              <w:pStyle w:val="TableParagraph"/>
              <w:rPr>
                <w:rFonts w:ascii="Times New Roman"/>
                <w:sz w:val="16"/>
              </w:rPr>
            </w:pPr>
          </w:p>
        </w:tc>
      </w:tr>
      <w:tr w:rsidR="00633B53" w14:paraId="2D16AAC7" w14:textId="77777777">
        <w:trPr>
          <w:trHeight w:val="460"/>
        </w:trPr>
        <w:tc>
          <w:tcPr>
            <w:tcW w:w="1243" w:type="dxa"/>
            <w:gridSpan w:val="2"/>
            <w:shd w:val="clear" w:color="auto" w:fill="E5DFEC"/>
          </w:tcPr>
          <w:p w14:paraId="5B20186B" w14:textId="77777777" w:rsidR="00633B53" w:rsidRDefault="00FF4D3F">
            <w:pPr>
              <w:pStyle w:val="TableParagraph"/>
              <w:spacing w:before="110"/>
              <w:ind w:left="120" w:right="115"/>
              <w:jc w:val="center"/>
              <w:rPr>
                <w:b/>
                <w:sz w:val="20"/>
              </w:rPr>
            </w:pPr>
            <w:r>
              <w:rPr>
                <w:b/>
                <w:sz w:val="20"/>
              </w:rPr>
              <w:t>0321-0329</w:t>
            </w:r>
          </w:p>
        </w:tc>
        <w:tc>
          <w:tcPr>
            <w:tcW w:w="8083" w:type="dxa"/>
            <w:shd w:val="clear" w:color="auto" w:fill="E5DFEC"/>
          </w:tcPr>
          <w:p w14:paraId="7955AA84" w14:textId="77777777" w:rsidR="00633B53" w:rsidRDefault="00FF4D3F">
            <w:pPr>
              <w:pStyle w:val="TableParagraph"/>
              <w:spacing w:line="225" w:lineRule="exact"/>
              <w:ind w:left="108"/>
              <w:rPr>
                <w:b/>
                <w:sz w:val="20"/>
              </w:rPr>
            </w:pPr>
            <w:r>
              <w:rPr>
                <w:b/>
                <w:sz w:val="20"/>
              </w:rPr>
              <w:t>Mirovine koje isplaćuje HZMO, a koje podliježu obvezi dodatnog doprinosa za</w:t>
            </w:r>
          </w:p>
          <w:p w14:paraId="667B8E80" w14:textId="77777777" w:rsidR="00633B53" w:rsidRDefault="00FF4D3F">
            <w:pPr>
              <w:pStyle w:val="TableParagraph"/>
              <w:spacing w:line="215" w:lineRule="exact"/>
              <w:ind w:left="108"/>
              <w:rPr>
                <w:b/>
                <w:sz w:val="20"/>
              </w:rPr>
            </w:pPr>
            <w:r>
              <w:rPr>
                <w:b/>
                <w:sz w:val="20"/>
              </w:rPr>
              <w:t>zdravstveno osiguranje iz mirovina</w:t>
            </w:r>
          </w:p>
        </w:tc>
      </w:tr>
      <w:tr w:rsidR="00633B53" w14:paraId="1C834CF6" w14:textId="77777777">
        <w:trPr>
          <w:trHeight w:val="460"/>
        </w:trPr>
        <w:tc>
          <w:tcPr>
            <w:tcW w:w="1243" w:type="dxa"/>
            <w:gridSpan w:val="2"/>
          </w:tcPr>
          <w:p w14:paraId="59A26BCF" w14:textId="77777777" w:rsidR="00633B53" w:rsidRDefault="00FF4D3F">
            <w:pPr>
              <w:pStyle w:val="TableParagraph"/>
              <w:spacing w:before="112"/>
              <w:ind w:left="119" w:right="115"/>
              <w:jc w:val="center"/>
              <w:rPr>
                <w:sz w:val="20"/>
              </w:rPr>
            </w:pPr>
            <w:r>
              <w:rPr>
                <w:sz w:val="20"/>
              </w:rPr>
              <w:t>0321</w:t>
            </w:r>
          </w:p>
        </w:tc>
        <w:tc>
          <w:tcPr>
            <w:tcW w:w="8083" w:type="dxa"/>
          </w:tcPr>
          <w:p w14:paraId="470EC408" w14:textId="77777777" w:rsidR="00633B53" w:rsidRDefault="00FF4D3F">
            <w:pPr>
              <w:pStyle w:val="TableParagraph"/>
              <w:spacing w:line="230" w:lineRule="exact"/>
              <w:ind w:left="108" w:right="384"/>
              <w:rPr>
                <w:sz w:val="20"/>
              </w:rPr>
            </w:pPr>
            <w:r>
              <w:rPr>
                <w:sz w:val="20"/>
              </w:rPr>
              <w:t>Mirovine koje podliježu obvezi dodatnog doprinosa za zdravstveno osiguranje iz mirovina</w:t>
            </w:r>
          </w:p>
        </w:tc>
      </w:tr>
      <w:tr w:rsidR="00633B53" w14:paraId="4E5224C7" w14:textId="77777777">
        <w:trPr>
          <w:trHeight w:val="688"/>
        </w:trPr>
        <w:tc>
          <w:tcPr>
            <w:tcW w:w="1243" w:type="dxa"/>
            <w:gridSpan w:val="2"/>
          </w:tcPr>
          <w:p w14:paraId="742C3BFA" w14:textId="77777777" w:rsidR="00633B53" w:rsidRDefault="00633B53">
            <w:pPr>
              <w:pStyle w:val="TableParagraph"/>
              <w:spacing w:before="8"/>
              <w:rPr>
                <w:rFonts w:ascii="Times New Roman"/>
                <w:sz w:val="19"/>
              </w:rPr>
            </w:pPr>
          </w:p>
          <w:p w14:paraId="6005D204" w14:textId="77777777" w:rsidR="00633B53" w:rsidRDefault="00FF4D3F">
            <w:pPr>
              <w:pStyle w:val="TableParagraph"/>
              <w:spacing w:before="1"/>
              <w:ind w:left="119" w:right="115"/>
              <w:jc w:val="center"/>
              <w:rPr>
                <w:sz w:val="20"/>
              </w:rPr>
            </w:pPr>
            <w:r>
              <w:rPr>
                <w:sz w:val="20"/>
              </w:rPr>
              <w:t>0322</w:t>
            </w:r>
          </w:p>
        </w:tc>
        <w:tc>
          <w:tcPr>
            <w:tcW w:w="8083" w:type="dxa"/>
          </w:tcPr>
          <w:p w14:paraId="5A56C861" w14:textId="77777777" w:rsidR="00633B53" w:rsidRDefault="00FF4D3F">
            <w:pPr>
              <w:pStyle w:val="TableParagraph"/>
              <w:spacing w:line="230" w:lineRule="exact"/>
              <w:ind w:left="108" w:right="441"/>
              <w:rPr>
                <w:sz w:val="20"/>
              </w:rPr>
            </w:pPr>
            <w:r>
              <w:rPr>
                <w:sz w:val="20"/>
              </w:rPr>
              <w:t>Mirovine koje podliježu obvezi dodatnog doprinosa za zdravstveno osiguranje iz mirovina, a koja se isplaćuje za više proteklih mjeseci istoga poreznog razdoblja (iste kalendarske godine)</w:t>
            </w:r>
          </w:p>
        </w:tc>
      </w:tr>
      <w:tr w:rsidR="00633B53" w14:paraId="41C4F597" w14:textId="77777777">
        <w:trPr>
          <w:trHeight w:val="458"/>
        </w:trPr>
        <w:tc>
          <w:tcPr>
            <w:tcW w:w="1243" w:type="dxa"/>
            <w:gridSpan w:val="2"/>
          </w:tcPr>
          <w:p w14:paraId="4059C394" w14:textId="77777777" w:rsidR="00633B53" w:rsidRDefault="00FF4D3F">
            <w:pPr>
              <w:pStyle w:val="TableParagraph"/>
              <w:spacing w:before="110"/>
              <w:ind w:left="119" w:right="115"/>
              <w:jc w:val="center"/>
              <w:rPr>
                <w:sz w:val="20"/>
              </w:rPr>
            </w:pPr>
            <w:r>
              <w:rPr>
                <w:sz w:val="20"/>
              </w:rPr>
              <w:t>0323</w:t>
            </w:r>
          </w:p>
        </w:tc>
        <w:tc>
          <w:tcPr>
            <w:tcW w:w="8083" w:type="dxa"/>
          </w:tcPr>
          <w:p w14:paraId="4EB0E413" w14:textId="77777777" w:rsidR="00633B53" w:rsidRDefault="00FF4D3F">
            <w:pPr>
              <w:pStyle w:val="TableParagraph"/>
              <w:spacing w:line="225" w:lineRule="exact"/>
              <w:ind w:left="108"/>
              <w:rPr>
                <w:sz w:val="20"/>
              </w:rPr>
            </w:pPr>
            <w:r>
              <w:rPr>
                <w:sz w:val="20"/>
              </w:rPr>
              <w:t>Mirovine koje podliježu obvezi dodatnog doprinosa za zdravstveno osiguranje</w:t>
            </w:r>
            <w:r>
              <w:rPr>
                <w:spacing w:val="-33"/>
                <w:sz w:val="20"/>
              </w:rPr>
              <w:t xml:space="preserve"> </w:t>
            </w:r>
            <w:r>
              <w:rPr>
                <w:sz w:val="20"/>
              </w:rPr>
              <w:t>iz</w:t>
            </w:r>
          </w:p>
          <w:p w14:paraId="732A8889" w14:textId="77777777" w:rsidR="00633B53" w:rsidRDefault="00FF4D3F">
            <w:pPr>
              <w:pStyle w:val="TableParagraph"/>
              <w:spacing w:line="213" w:lineRule="exact"/>
              <w:ind w:left="108"/>
              <w:rPr>
                <w:sz w:val="20"/>
              </w:rPr>
            </w:pPr>
            <w:r>
              <w:rPr>
                <w:sz w:val="20"/>
              </w:rPr>
              <w:t>mirovina,</w:t>
            </w:r>
            <w:r>
              <w:rPr>
                <w:spacing w:val="-3"/>
                <w:sz w:val="20"/>
              </w:rPr>
              <w:t xml:space="preserve"> </w:t>
            </w:r>
            <w:r>
              <w:rPr>
                <w:sz w:val="20"/>
              </w:rPr>
              <w:t>a</w:t>
            </w:r>
            <w:r>
              <w:rPr>
                <w:spacing w:val="-5"/>
                <w:sz w:val="20"/>
              </w:rPr>
              <w:t xml:space="preserve"> </w:t>
            </w:r>
            <w:r>
              <w:rPr>
                <w:sz w:val="20"/>
              </w:rPr>
              <w:t>koje</w:t>
            </w:r>
            <w:r>
              <w:rPr>
                <w:spacing w:val="-4"/>
                <w:sz w:val="20"/>
              </w:rPr>
              <w:t xml:space="preserve"> </w:t>
            </w:r>
            <w:r>
              <w:rPr>
                <w:sz w:val="20"/>
              </w:rPr>
              <w:t>se</w:t>
            </w:r>
            <w:r>
              <w:rPr>
                <w:spacing w:val="-5"/>
                <w:sz w:val="20"/>
              </w:rPr>
              <w:t xml:space="preserve"> </w:t>
            </w:r>
            <w:r>
              <w:rPr>
                <w:sz w:val="20"/>
              </w:rPr>
              <w:t>isplaćuju</w:t>
            </w:r>
            <w:r>
              <w:rPr>
                <w:spacing w:val="-3"/>
                <w:sz w:val="20"/>
              </w:rPr>
              <w:t xml:space="preserve"> </w:t>
            </w:r>
            <w:r>
              <w:rPr>
                <w:sz w:val="20"/>
              </w:rPr>
              <w:t>za</w:t>
            </w:r>
            <w:r>
              <w:rPr>
                <w:spacing w:val="-4"/>
                <w:sz w:val="20"/>
              </w:rPr>
              <w:t xml:space="preserve"> </w:t>
            </w:r>
            <w:r>
              <w:rPr>
                <w:sz w:val="20"/>
              </w:rPr>
              <w:t>protekla</w:t>
            </w:r>
            <w:r>
              <w:rPr>
                <w:spacing w:val="-5"/>
                <w:sz w:val="20"/>
              </w:rPr>
              <w:t xml:space="preserve"> </w:t>
            </w:r>
            <w:r>
              <w:rPr>
                <w:sz w:val="20"/>
              </w:rPr>
              <w:t>porezna</w:t>
            </w:r>
            <w:r>
              <w:rPr>
                <w:spacing w:val="-3"/>
                <w:sz w:val="20"/>
              </w:rPr>
              <w:t xml:space="preserve"> </w:t>
            </w:r>
            <w:r>
              <w:rPr>
                <w:sz w:val="20"/>
              </w:rPr>
              <w:t>razdoblja</w:t>
            </w:r>
            <w:r>
              <w:rPr>
                <w:spacing w:val="-4"/>
                <w:sz w:val="20"/>
              </w:rPr>
              <w:t xml:space="preserve"> </w:t>
            </w:r>
            <w:r>
              <w:rPr>
                <w:sz w:val="20"/>
              </w:rPr>
              <w:t>(kalendarske</w:t>
            </w:r>
            <w:r>
              <w:rPr>
                <w:spacing w:val="-5"/>
                <w:sz w:val="20"/>
              </w:rPr>
              <w:t xml:space="preserve"> </w:t>
            </w:r>
            <w:r>
              <w:rPr>
                <w:sz w:val="20"/>
              </w:rPr>
              <w:t>godine)</w:t>
            </w:r>
          </w:p>
        </w:tc>
      </w:tr>
      <w:tr w:rsidR="00633B53" w14:paraId="3F12A727" w14:textId="77777777">
        <w:trPr>
          <w:trHeight w:val="230"/>
        </w:trPr>
        <w:tc>
          <w:tcPr>
            <w:tcW w:w="1243" w:type="dxa"/>
            <w:gridSpan w:val="2"/>
            <w:shd w:val="clear" w:color="auto" w:fill="E5DFEC"/>
          </w:tcPr>
          <w:p w14:paraId="0B665FC9" w14:textId="77777777" w:rsidR="00633B53" w:rsidRDefault="00FF4D3F">
            <w:pPr>
              <w:pStyle w:val="TableParagraph"/>
              <w:spacing w:line="210" w:lineRule="exact"/>
              <w:ind w:left="120" w:right="115"/>
              <w:jc w:val="center"/>
              <w:rPr>
                <w:b/>
                <w:sz w:val="20"/>
              </w:rPr>
            </w:pPr>
            <w:r>
              <w:rPr>
                <w:b/>
                <w:sz w:val="20"/>
              </w:rPr>
              <w:t>0331-0339</w:t>
            </w:r>
          </w:p>
        </w:tc>
        <w:tc>
          <w:tcPr>
            <w:tcW w:w="8083" w:type="dxa"/>
            <w:shd w:val="clear" w:color="auto" w:fill="E5DFEC"/>
          </w:tcPr>
          <w:p w14:paraId="717560E2" w14:textId="77777777" w:rsidR="00633B53" w:rsidRDefault="00FF4D3F">
            <w:pPr>
              <w:pStyle w:val="TableParagraph"/>
              <w:spacing w:line="210" w:lineRule="exact"/>
              <w:ind w:left="108"/>
              <w:rPr>
                <w:b/>
                <w:sz w:val="20"/>
              </w:rPr>
            </w:pPr>
            <w:r>
              <w:rPr>
                <w:b/>
                <w:sz w:val="20"/>
              </w:rPr>
              <w:t>Mirovine koje isplaćuju ostali isplatitelji</w:t>
            </w:r>
          </w:p>
        </w:tc>
      </w:tr>
      <w:tr w:rsidR="00633B53" w14:paraId="19F1E841" w14:textId="77777777">
        <w:trPr>
          <w:trHeight w:val="460"/>
        </w:trPr>
        <w:tc>
          <w:tcPr>
            <w:tcW w:w="1243" w:type="dxa"/>
            <w:gridSpan w:val="2"/>
          </w:tcPr>
          <w:p w14:paraId="49A3501E" w14:textId="77777777" w:rsidR="00633B53" w:rsidRDefault="00FF4D3F">
            <w:pPr>
              <w:pStyle w:val="TableParagraph"/>
              <w:spacing w:before="112"/>
              <w:ind w:left="119" w:right="115"/>
              <w:jc w:val="center"/>
              <w:rPr>
                <w:sz w:val="20"/>
              </w:rPr>
            </w:pPr>
            <w:r>
              <w:rPr>
                <w:sz w:val="20"/>
              </w:rPr>
              <w:t>0331</w:t>
            </w:r>
          </w:p>
        </w:tc>
        <w:tc>
          <w:tcPr>
            <w:tcW w:w="8083" w:type="dxa"/>
          </w:tcPr>
          <w:p w14:paraId="19457DA5" w14:textId="77777777" w:rsidR="00633B53" w:rsidRDefault="00FF4D3F">
            <w:pPr>
              <w:pStyle w:val="TableParagraph"/>
              <w:spacing w:line="230" w:lineRule="exact"/>
              <w:ind w:left="108" w:right="985"/>
              <w:rPr>
                <w:sz w:val="20"/>
              </w:rPr>
            </w:pPr>
            <w:r>
              <w:rPr>
                <w:sz w:val="20"/>
              </w:rPr>
              <w:t>Mirovine ostvarene na temelju individualne kapitalizirane štednje koje isplaćuju mirovinska osiguravajuća društva</w:t>
            </w:r>
          </w:p>
        </w:tc>
      </w:tr>
      <w:tr w:rsidR="00633B53" w14:paraId="168D9407" w14:textId="77777777">
        <w:trPr>
          <w:trHeight w:val="230"/>
        </w:trPr>
        <w:tc>
          <w:tcPr>
            <w:tcW w:w="1243" w:type="dxa"/>
            <w:gridSpan w:val="2"/>
          </w:tcPr>
          <w:p w14:paraId="7067B9C3" w14:textId="77777777" w:rsidR="00633B53" w:rsidRDefault="00FF4D3F">
            <w:pPr>
              <w:pStyle w:val="TableParagraph"/>
              <w:spacing w:line="210" w:lineRule="exact"/>
              <w:ind w:left="119" w:right="115"/>
              <w:jc w:val="center"/>
              <w:rPr>
                <w:sz w:val="20"/>
              </w:rPr>
            </w:pPr>
            <w:r>
              <w:rPr>
                <w:sz w:val="20"/>
              </w:rPr>
              <w:t>0332</w:t>
            </w:r>
          </w:p>
        </w:tc>
        <w:tc>
          <w:tcPr>
            <w:tcW w:w="8083" w:type="dxa"/>
          </w:tcPr>
          <w:p w14:paraId="564E57DD" w14:textId="77777777" w:rsidR="00633B53" w:rsidRDefault="00FF4D3F">
            <w:pPr>
              <w:pStyle w:val="TableParagraph"/>
              <w:spacing w:line="210" w:lineRule="exact"/>
              <w:ind w:left="108"/>
              <w:rPr>
                <w:sz w:val="20"/>
              </w:rPr>
            </w:pPr>
            <w:r>
              <w:rPr>
                <w:sz w:val="20"/>
              </w:rPr>
              <w:t>Mirovine ostvarene temeljem dokupa</w:t>
            </w:r>
          </w:p>
        </w:tc>
      </w:tr>
      <w:tr w:rsidR="00633B53" w14:paraId="4CD5DDA8" w14:textId="77777777">
        <w:trPr>
          <w:trHeight w:val="230"/>
        </w:trPr>
        <w:tc>
          <w:tcPr>
            <w:tcW w:w="1243" w:type="dxa"/>
            <w:gridSpan w:val="2"/>
          </w:tcPr>
          <w:p w14:paraId="507482BF" w14:textId="77777777" w:rsidR="00633B53" w:rsidRDefault="00FF4D3F">
            <w:pPr>
              <w:pStyle w:val="TableParagraph"/>
              <w:spacing w:line="210" w:lineRule="exact"/>
              <w:ind w:left="119" w:right="115"/>
              <w:jc w:val="center"/>
              <w:rPr>
                <w:sz w:val="20"/>
              </w:rPr>
            </w:pPr>
            <w:r>
              <w:rPr>
                <w:sz w:val="20"/>
              </w:rPr>
              <w:t>0333</w:t>
            </w:r>
          </w:p>
        </w:tc>
        <w:tc>
          <w:tcPr>
            <w:tcW w:w="8083" w:type="dxa"/>
          </w:tcPr>
          <w:p w14:paraId="20C8A7B0" w14:textId="77777777" w:rsidR="00633B53" w:rsidRDefault="00FF4D3F">
            <w:pPr>
              <w:pStyle w:val="TableParagraph"/>
              <w:spacing w:line="210" w:lineRule="exact"/>
              <w:ind w:left="108"/>
              <w:rPr>
                <w:sz w:val="20"/>
              </w:rPr>
            </w:pPr>
            <w:r>
              <w:rPr>
                <w:sz w:val="20"/>
              </w:rPr>
              <w:t>Mirovinske rente</w:t>
            </w:r>
          </w:p>
        </w:tc>
      </w:tr>
      <w:tr w:rsidR="00633B53" w14:paraId="1BC9683A" w14:textId="77777777">
        <w:trPr>
          <w:trHeight w:val="229"/>
        </w:trPr>
        <w:tc>
          <w:tcPr>
            <w:tcW w:w="1243" w:type="dxa"/>
            <w:gridSpan w:val="2"/>
          </w:tcPr>
          <w:p w14:paraId="43A56440" w14:textId="77777777" w:rsidR="00633B53" w:rsidRDefault="00FF4D3F">
            <w:pPr>
              <w:pStyle w:val="TableParagraph"/>
              <w:spacing w:line="210" w:lineRule="exact"/>
              <w:ind w:left="119" w:right="115"/>
              <w:jc w:val="center"/>
              <w:rPr>
                <w:sz w:val="20"/>
              </w:rPr>
            </w:pPr>
            <w:r>
              <w:rPr>
                <w:sz w:val="20"/>
              </w:rPr>
              <w:t>0334</w:t>
            </w:r>
          </w:p>
        </w:tc>
        <w:tc>
          <w:tcPr>
            <w:tcW w:w="8083" w:type="dxa"/>
          </w:tcPr>
          <w:p w14:paraId="3B03CC82" w14:textId="77777777" w:rsidR="00633B53" w:rsidRDefault="00FF4D3F">
            <w:pPr>
              <w:pStyle w:val="TableParagraph"/>
              <w:spacing w:line="210" w:lineRule="exact"/>
              <w:ind w:left="108"/>
              <w:rPr>
                <w:sz w:val="20"/>
              </w:rPr>
            </w:pPr>
            <w:r>
              <w:rPr>
                <w:sz w:val="20"/>
              </w:rPr>
              <w:t>Mirovine ostvarene po ostaloj osnovi</w:t>
            </w:r>
          </w:p>
        </w:tc>
      </w:tr>
      <w:tr w:rsidR="00633B53" w14:paraId="3947C102" w14:textId="77777777">
        <w:trPr>
          <w:trHeight w:val="230"/>
        </w:trPr>
        <w:tc>
          <w:tcPr>
            <w:tcW w:w="1243" w:type="dxa"/>
            <w:gridSpan w:val="2"/>
          </w:tcPr>
          <w:p w14:paraId="18B03A1C" w14:textId="77777777" w:rsidR="00633B53" w:rsidRDefault="00633B53">
            <w:pPr>
              <w:pStyle w:val="TableParagraph"/>
              <w:rPr>
                <w:rFonts w:ascii="Times New Roman"/>
                <w:sz w:val="16"/>
              </w:rPr>
            </w:pPr>
          </w:p>
        </w:tc>
        <w:tc>
          <w:tcPr>
            <w:tcW w:w="8083" w:type="dxa"/>
          </w:tcPr>
          <w:p w14:paraId="3BB21120" w14:textId="77777777" w:rsidR="00633B53" w:rsidRDefault="00633B53">
            <w:pPr>
              <w:pStyle w:val="TableParagraph"/>
              <w:rPr>
                <w:rFonts w:ascii="Times New Roman"/>
                <w:sz w:val="16"/>
              </w:rPr>
            </w:pPr>
          </w:p>
        </w:tc>
      </w:tr>
      <w:tr w:rsidR="00633B53" w14:paraId="1CA150AF" w14:textId="77777777">
        <w:trPr>
          <w:trHeight w:val="230"/>
        </w:trPr>
        <w:tc>
          <w:tcPr>
            <w:tcW w:w="1243" w:type="dxa"/>
            <w:gridSpan w:val="2"/>
          </w:tcPr>
          <w:p w14:paraId="10C42F0A" w14:textId="77777777" w:rsidR="00633B53" w:rsidRDefault="00633B53">
            <w:pPr>
              <w:pStyle w:val="TableParagraph"/>
              <w:rPr>
                <w:rFonts w:ascii="Times New Roman"/>
                <w:sz w:val="16"/>
              </w:rPr>
            </w:pPr>
          </w:p>
        </w:tc>
        <w:tc>
          <w:tcPr>
            <w:tcW w:w="8083" w:type="dxa"/>
          </w:tcPr>
          <w:p w14:paraId="514D46C8" w14:textId="77777777" w:rsidR="00633B53" w:rsidRDefault="00633B53">
            <w:pPr>
              <w:pStyle w:val="TableParagraph"/>
              <w:rPr>
                <w:rFonts w:ascii="Times New Roman"/>
                <w:sz w:val="16"/>
              </w:rPr>
            </w:pPr>
          </w:p>
        </w:tc>
      </w:tr>
      <w:tr w:rsidR="00633B53" w14:paraId="44C761F4" w14:textId="77777777">
        <w:trPr>
          <w:trHeight w:val="229"/>
        </w:trPr>
        <w:tc>
          <w:tcPr>
            <w:tcW w:w="1243" w:type="dxa"/>
            <w:gridSpan w:val="2"/>
            <w:shd w:val="clear" w:color="auto" w:fill="C0C0C0"/>
          </w:tcPr>
          <w:p w14:paraId="73A0FDDF" w14:textId="77777777" w:rsidR="00633B53" w:rsidRDefault="00FF4D3F">
            <w:pPr>
              <w:pStyle w:val="TableParagraph"/>
              <w:spacing w:line="210" w:lineRule="exact"/>
              <w:ind w:left="120" w:right="115"/>
              <w:jc w:val="center"/>
              <w:rPr>
                <w:sz w:val="20"/>
              </w:rPr>
            </w:pPr>
            <w:r>
              <w:rPr>
                <w:sz w:val="20"/>
              </w:rPr>
              <w:t>0401-0499</w:t>
            </w:r>
          </w:p>
        </w:tc>
        <w:tc>
          <w:tcPr>
            <w:tcW w:w="8083" w:type="dxa"/>
            <w:shd w:val="clear" w:color="auto" w:fill="C0C0C0"/>
          </w:tcPr>
          <w:p w14:paraId="02384BFA" w14:textId="77777777" w:rsidR="00633B53" w:rsidRDefault="00FF4D3F">
            <w:pPr>
              <w:pStyle w:val="TableParagraph"/>
              <w:spacing w:line="210" w:lineRule="exact"/>
              <w:ind w:left="2255"/>
              <w:rPr>
                <w:b/>
                <w:i/>
                <w:sz w:val="20"/>
              </w:rPr>
            </w:pPr>
            <w:r>
              <w:rPr>
                <w:b/>
                <w:i/>
                <w:sz w:val="20"/>
              </w:rPr>
              <w:t>Ostali primici od nesamostalnog rada</w:t>
            </w:r>
          </w:p>
        </w:tc>
      </w:tr>
      <w:tr w:rsidR="00633B53" w14:paraId="12356E83" w14:textId="77777777">
        <w:trPr>
          <w:trHeight w:val="460"/>
        </w:trPr>
        <w:tc>
          <w:tcPr>
            <w:tcW w:w="1243" w:type="dxa"/>
            <w:gridSpan w:val="2"/>
          </w:tcPr>
          <w:p w14:paraId="3005A6F5" w14:textId="77777777" w:rsidR="00633B53" w:rsidRDefault="00FF4D3F">
            <w:pPr>
              <w:pStyle w:val="TableParagraph"/>
              <w:spacing w:before="112"/>
              <w:ind w:left="119" w:right="115"/>
              <w:jc w:val="center"/>
              <w:rPr>
                <w:sz w:val="20"/>
              </w:rPr>
            </w:pPr>
            <w:r>
              <w:rPr>
                <w:sz w:val="20"/>
              </w:rPr>
              <w:t>0401</w:t>
            </w:r>
          </w:p>
        </w:tc>
        <w:tc>
          <w:tcPr>
            <w:tcW w:w="8083" w:type="dxa"/>
          </w:tcPr>
          <w:p w14:paraId="63E2E343" w14:textId="77777777" w:rsidR="00633B53" w:rsidRDefault="00FF4D3F">
            <w:pPr>
              <w:pStyle w:val="TableParagraph"/>
              <w:spacing w:line="230" w:lineRule="exact"/>
              <w:ind w:left="108" w:right="396"/>
              <w:rPr>
                <w:sz w:val="20"/>
              </w:rPr>
            </w:pPr>
            <w:r>
              <w:rPr>
                <w:sz w:val="20"/>
              </w:rPr>
              <w:t>Primici po osnovi nesamostalnog rada iz članka 114. stavka 1. Zakona o doprinosima koji se isplaćuju bivšem radniku ili drugoj osobi umjesto bivšeg radnika</w:t>
            </w:r>
          </w:p>
        </w:tc>
      </w:tr>
      <w:tr w:rsidR="00633B53" w14:paraId="706C4E73" w14:textId="77777777">
        <w:trPr>
          <w:trHeight w:val="688"/>
        </w:trPr>
        <w:tc>
          <w:tcPr>
            <w:tcW w:w="1243" w:type="dxa"/>
            <w:gridSpan w:val="2"/>
          </w:tcPr>
          <w:p w14:paraId="26DD6405" w14:textId="77777777" w:rsidR="00633B53" w:rsidRDefault="00633B53">
            <w:pPr>
              <w:pStyle w:val="TableParagraph"/>
              <w:spacing w:before="8"/>
              <w:rPr>
                <w:rFonts w:ascii="Times New Roman"/>
                <w:sz w:val="19"/>
              </w:rPr>
            </w:pPr>
          </w:p>
          <w:p w14:paraId="1652D1C9" w14:textId="77777777" w:rsidR="00633B53" w:rsidRDefault="00FF4D3F">
            <w:pPr>
              <w:pStyle w:val="TableParagraph"/>
              <w:spacing w:before="1"/>
              <w:ind w:left="119" w:right="115"/>
              <w:jc w:val="center"/>
              <w:rPr>
                <w:sz w:val="20"/>
              </w:rPr>
            </w:pPr>
            <w:r>
              <w:rPr>
                <w:sz w:val="20"/>
              </w:rPr>
              <w:t>0402</w:t>
            </w:r>
          </w:p>
        </w:tc>
        <w:tc>
          <w:tcPr>
            <w:tcW w:w="8083" w:type="dxa"/>
          </w:tcPr>
          <w:p w14:paraId="0246C7D1" w14:textId="77777777" w:rsidR="00633B53" w:rsidRDefault="00FF4D3F">
            <w:pPr>
              <w:pStyle w:val="TableParagraph"/>
              <w:spacing w:line="230" w:lineRule="exact"/>
              <w:ind w:left="108" w:right="452"/>
              <w:rPr>
                <w:sz w:val="20"/>
              </w:rPr>
            </w:pPr>
            <w:r>
              <w:rPr>
                <w:sz w:val="20"/>
              </w:rPr>
              <w:t>Primici iz članka 114. stavka 2. Zakona o doprinosima od kojih se prema propisima o porezu na dohodak utvrđuje dohodak od nesamostalnog rada, a prema propisima o doprinosima drugi dohodak</w:t>
            </w:r>
          </w:p>
        </w:tc>
      </w:tr>
      <w:tr w:rsidR="00633B53" w14:paraId="6DB57881" w14:textId="77777777">
        <w:trPr>
          <w:trHeight w:val="228"/>
        </w:trPr>
        <w:tc>
          <w:tcPr>
            <w:tcW w:w="1243" w:type="dxa"/>
            <w:gridSpan w:val="2"/>
          </w:tcPr>
          <w:p w14:paraId="060A9475" w14:textId="77777777" w:rsidR="00633B53" w:rsidRDefault="00FF4D3F">
            <w:pPr>
              <w:pStyle w:val="TableParagraph"/>
              <w:spacing w:line="208" w:lineRule="exact"/>
              <w:ind w:left="119" w:right="115"/>
              <w:jc w:val="center"/>
              <w:rPr>
                <w:sz w:val="20"/>
              </w:rPr>
            </w:pPr>
            <w:r>
              <w:rPr>
                <w:sz w:val="20"/>
              </w:rPr>
              <w:t>0403</w:t>
            </w:r>
          </w:p>
        </w:tc>
        <w:tc>
          <w:tcPr>
            <w:tcW w:w="8083" w:type="dxa"/>
          </w:tcPr>
          <w:p w14:paraId="5EEE0EAA" w14:textId="77777777" w:rsidR="00633B53" w:rsidRDefault="00FF4D3F">
            <w:pPr>
              <w:pStyle w:val="TableParagraph"/>
              <w:spacing w:line="208" w:lineRule="exact"/>
              <w:ind w:left="108"/>
              <w:rPr>
                <w:sz w:val="20"/>
              </w:rPr>
            </w:pPr>
            <w:r>
              <w:rPr>
                <w:sz w:val="20"/>
              </w:rPr>
              <w:t>Ostali primici po osnovi nesamostalnog rada</w:t>
            </w:r>
          </w:p>
        </w:tc>
      </w:tr>
      <w:tr w:rsidR="00633B53" w14:paraId="7AA80BCE" w14:textId="77777777">
        <w:trPr>
          <w:trHeight w:val="285"/>
        </w:trPr>
        <w:tc>
          <w:tcPr>
            <w:tcW w:w="1243" w:type="dxa"/>
            <w:gridSpan w:val="2"/>
          </w:tcPr>
          <w:p w14:paraId="65DCEA84" w14:textId="77777777" w:rsidR="00633B53" w:rsidRDefault="00FF4D3F">
            <w:pPr>
              <w:pStyle w:val="TableParagraph"/>
              <w:spacing w:before="26"/>
              <w:ind w:left="119" w:right="115"/>
              <w:jc w:val="center"/>
              <w:rPr>
                <w:sz w:val="20"/>
              </w:rPr>
            </w:pPr>
            <w:r>
              <w:rPr>
                <w:sz w:val="20"/>
              </w:rPr>
              <w:t>0404</w:t>
            </w:r>
          </w:p>
        </w:tc>
        <w:tc>
          <w:tcPr>
            <w:tcW w:w="8083" w:type="dxa"/>
          </w:tcPr>
          <w:p w14:paraId="671DBB51" w14:textId="77777777" w:rsidR="00633B53" w:rsidRDefault="00FF4D3F">
            <w:pPr>
              <w:pStyle w:val="TableParagraph"/>
              <w:spacing w:line="227" w:lineRule="exact"/>
              <w:ind w:left="108"/>
              <w:rPr>
                <w:sz w:val="20"/>
              </w:rPr>
            </w:pPr>
            <w:r>
              <w:rPr>
                <w:sz w:val="20"/>
              </w:rPr>
              <w:t>Ostali primici po osnovi nesamostalnog rada koji ne podliježu obvezi doprinosa</w:t>
            </w:r>
          </w:p>
        </w:tc>
      </w:tr>
      <w:tr w:rsidR="00633B53" w14:paraId="75453347" w14:textId="77777777">
        <w:trPr>
          <w:trHeight w:val="460"/>
        </w:trPr>
        <w:tc>
          <w:tcPr>
            <w:tcW w:w="1243" w:type="dxa"/>
            <w:gridSpan w:val="2"/>
          </w:tcPr>
          <w:p w14:paraId="32C42674" w14:textId="77777777" w:rsidR="00633B53" w:rsidRDefault="00FF4D3F">
            <w:pPr>
              <w:pStyle w:val="TableParagraph"/>
              <w:spacing w:before="112"/>
              <w:ind w:left="119" w:right="115"/>
              <w:jc w:val="center"/>
              <w:rPr>
                <w:sz w:val="20"/>
              </w:rPr>
            </w:pPr>
            <w:r>
              <w:rPr>
                <w:sz w:val="20"/>
              </w:rPr>
              <w:t>0405</w:t>
            </w:r>
          </w:p>
        </w:tc>
        <w:tc>
          <w:tcPr>
            <w:tcW w:w="8083" w:type="dxa"/>
          </w:tcPr>
          <w:p w14:paraId="2A03F7C6" w14:textId="77777777" w:rsidR="00633B53" w:rsidRDefault="00FF4D3F">
            <w:pPr>
              <w:pStyle w:val="TableParagraph"/>
              <w:spacing w:line="230" w:lineRule="exact"/>
              <w:ind w:left="108"/>
              <w:rPr>
                <w:sz w:val="20"/>
              </w:rPr>
            </w:pPr>
            <w:r>
              <w:rPr>
                <w:sz w:val="20"/>
              </w:rPr>
              <w:t>Ostali primici po osnovi nesamostalnog rada prema kojima ne postoji obveza poreza na dohodak</w:t>
            </w:r>
          </w:p>
        </w:tc>
      </w:tr>
      <w:tr w:rsidR="00633B53" w14:paraId="07DDC2C5" w14:textId="77777777">
        <w:trPr>
          <w:trHeight w:val="460"/>
        </w:trPr>
        <w:tc>
          <w:tcPr>
            <w:tcW w:w="1243" w:type="dxa"/>
            <w:gridSpan w:val="2"/>
          </w:tcPr>
          <w:p w14:paraId="7ACD2E83" w14:textId="77777777" w:rsidR="00633B53" w:rsidRDefault="00FF4D3F">
            <w:pPr>
              <w:pStyle w:val="TableParagraph"/>
              <w:spacing w:before="112"/>
              <w:ind w:left="119" w:right="115"/>
              <w:jc w:val="center"/>
              <w:rPr>
                <w:sz w:val="20"/>
              </w:rPr>
            </w:pPr>
            <w:r>
              <w:rPr>
                <w:sz w:val="20"/>
              </w:rPr>
              <w:t>0406</w:t>
            </w:r>
          </w:p>
        </w:tc>
        <w:tc>
          <w:tcPr>
            <w:tcW w:w="8083" w:type="dxa"/>
          </w:tcPr>
          <w:p w14:paraId="2C7E6462" w14:textId="77777777" w:rsidR="00633B53" w:rsidRDefault="00FF4D3F">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511C18" w14:paraId="33450D96" w14:textId="77777777" w:rsidTr="006F11C6">
        <w:trPr>
          <w:trHeight w:val="460"/>
        </w:trPr>
        <w:tc>
          <w:tcPr>
            <w:tcW w:w="1243" w:type="dxa"/>
            <w:gridSpan w:val="2"/>
          </w:tcPr>
          <w:p w14:paraId="4FB3D95D" w14:textId="0D99E052" w:rsidR="00511C18" w:rsidRDefault="00511C18" w:rsidP="006F11C6">
            <w:pPr>
              <w:pStyle w:val="TableParagraph"/>
              <w:spacing w:before="112"/>
              <w:ind w:left="119" w:right="115"/>
              <w:jc w:val="center"/>
              <w:rPr>
                <w:sz w:val="20"/>
              </w:rPr>
            </w:pPr>
            <w:r>
              <w:rPr>
                <w:sz w:val="20"/>
              </w:rPr>
              <w:t>040</w:t>
            </w:r>
            <w:r>
              <w:rPr>
                <w:sz w:val="20"/>
              </w:rPr>
              <w:t>7</w:t>
            </w:r>
          </w:p>
        </w:tc>
        <w:tc>
          <w:tcPr>
            <w:tcW w:w="8083" w:type="dxa"/>
          </w:tcPr>
          <w:p w14:paraId="41A6B39B" w14:textId="021F62B9" w:rsidR="00511C18" w:rsidRDefault="00511C18" w:rsidP="00511C18">
            <w:pPr>
              <w:pStyle w:val="TableParagraph"/>
              <w:spacing w:line="230" w:lineRule="exact"/>
              <w:ind w:left="108" w:right="662"/>
              <w:rPr>
                <w:sz w:val="20"/>
              </w:rPr>
            </w:pPr>
            <w:r w:rsidRPr="00511C18">
              <w:rPr>
                <w:sz w:val="20"/>
              </w:rPr>
              <w:t>se isplaćuju bivšem radniku ili drugoj osobi umjesto bivšeg radnika, a koja je viša od najviše godišnje osnovice</w:t>
            </w:r>
          </w:p>
        </w:tc>
      </w:tr>
      <w:tr w:rsidR="00511C18" w14:paraId="2719BEA5" w14:textId="77777777" w:rsidTr="006F11C6">
        <w:trPr>
          <w:trHeight w:val="460"/>
        </w:trPr>
        <w:tc>
          <w:tcPr>
            <w:tcW w:w="1243" w:type="dxa"/>
            <w:gridSpan w:val="2"/>
          </w:tcPr>
          <w:p w14:paraId="7B2709E2" w14:textId="107C904B" w:rsidR="00511C18" w:rsidRDefault="00511C18" w:rsidP="006F11C6">
            <w:pPr>
              <w:pStyle w:val="TableParagraph"/>
              <w:spacing w:before="112"/>
              <w:ind w:left="119" w:right="115"/>
              <w:jc w:val="center"/>
              <w:rPr>
                <w:sz w:val="20"/>
              </w:rPr>
            </w:pPr>
            <w:r>
              <w:rPr>
                <w:sz w:val="20"/>
              </w:rPr>
              <w:t>040</w:t>
            </w:r>
            <w:r>
              <w:rPr>
                <w:sz w:val="20"/>
              </w:rPr>
              <w:t>8</w:t>
            </w:r>
          </w:p>
        </w:tc>
        <w:tc>
          <w:tcPr>
            <w:tcW w:w="8083" w:type="dxa"/>
          </w:tcPr>
          <w:p w14:paraId="23B30D80" w14:textId="77777777" w:rsidR="00511C18" w:rsidRDefault="00511C18" w:rsidP="006F11C6">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511C18" w14:paraId="30B3B300" w14:textId="77777777" w:rsidTr="006F11C6">
        <w:trPr>
          <w:trHeight w:val="460"/>
        </w:trPr>
        <w:tc>
          <w:tcPr>
            <w:tcW w:w="1243" w:type="dxa"/>
            <w:gridSpan w:val="2"/>
          </w:tcPr>
          <w:p w14:paraId="21B37CEF" w14:textId="58FF4639" w:rsidR="00511C18" w:rsidRDefault="00511C18" w:rsidP="006F11C6">
            <w:pPr>
              <w:pStyle w:val="TableParagraph"/>
              <w:spacing w:before="112"/>
              <w:ind w:left="119" w:right="115"/>
              <w:jc w:val="center"/>
              <w:rPr>
                <w:sz w:val="20"/>
              </w:rPr>
            </w:pPr>
            <w:r>
              <w:rPr>
                <w:sz w:val="20"/>
              </w:rPr>
              <w:t>040</w:t>
            </w:r>
            <w:r>
              <w:rPr>
                <w:sz w:val="20"/>
              </w:rPr>
              <w:t>9</w:t>
            </w:r>
          </w:p>
        </w:tc>
        <w:tc>
          <w:tcPr>
            <w:tcW w:w="8083" w:type="dxa"/>
          </w:tcPr>
          <w:p w14:paraId="7DCCB11D" w14:textId="46451E7B" w:rsidR="00511C18" w:rsidRDefault="00511C18" w:rsidP="00511C18">
            <w:pPr>
              <w:pStyle w:val="TableParagraph"/>
              <w:spacing w:line="230" w:lineRule="exact"/>
              <w:ind w:left="108" w:right="662"/>
              <w:rPr>
                <w:sz w:val="20"/>
              </w:rPr>
            </w:pPr>
            <w:r w:rsidRPr="00511C18">
              <w:rPr>
                <w:sz w:val="20"/>
              </w:rPr>
              <w:t xml:space="preserve">Primici po osnovi nesamostalnog rada iz članka 114. stavka 1. Zakona o doprinosima koji se isplaćuju u obliku rente koju bivši poslodavac isplaćuje po sudskoj presudi članu obitelji bivšeg radnika te po osnovi tih primitaka ne postoji </w:t>
            </w:r>
            <w:r w:rsidRPr="00511C18">
              <w:rPr>
                <w:sz w:val="20"/>
              </w:rPr>
              <w:lastRenderedPageBreak/>
              <w:t>obveza doprinosa</w:t>
            </w:r>
          </w:p>
        </w:tc>
      </w:tr>
      <w:tr w:rsidR="00511C18" w14:paraId="3B2A4373" w14:textId="77777777" w:rsidTr="006F11C6">
        <w:trPr>
          <w:trHeight w:val="460"/>
        </w:trPr>
        <w:tc>
          <w:tcPr>
            <w:tcW w:w="1243" w:type="dxa"/>
            <w:gridSpan w:val="2"/>
          </w:tcPr>
          <w:p w14:paraId="0E08510E" w14:textId="2C65F204" w:rsidR="00511C18" w:rsidRDefault="00511C18" w:rsidP="006F11C6">
            <w:pPr>
              <w:pStyle w:val="TableParagraph"/>
              <w:spacing w:before="112"/>
              <w:ind w:left="119" w:right="115"/>
              <w:jc w:val="center"/>
              <w:rPr>
                <w:sz w:val="20"/>
              </w:rPr>
            </w:pPr>
            <w:r>
              <w:rPr>
                <w:sz w:val="20"/>
              </w:rPr>
              <w:lastRenderedPageBreak/>
              <w:t>04</w:t>
            </w:r>
            <w:r>
              <w:rPr>
                <w:sz w:val="20"/>
              </w:rPr>
              <w:t>11</w:t>
            </w:r>
          </w:p>
        </w:tc>
        <w:tc>
          <w:tcPr>
            <w:tcW w:w="8083" w:type="dxa"/>
          </w:tcPr>
          <w:p w14:paraId="701A4732" w14:textId="3AB7DE33" w:rsidR="00511C18" w:rsidRDefault="00511C18" w:rsidP="00511C18">
            <w:pPr>
              <w:pStyle w:val="TableParagraph"/>
              <w:spacing w:line="230" w:lineRule="exact"/>
              <w:ind w:left="108" w:right="662"/>
              <w:rPr>
                <w:sz w:val="20"/>
              </w:rPr>
            </w:pPr>
            <w:r w:rsidRPr="00511C18">
              <w:rPr>
                <w:sz w:val="20"/>
              </w:rPr>
              <w:t>Porez na dohodak po osnovi nesamostalnog rada iz članka 114. stavka 1. Zakona o doprinosima koji se isplaćuju bivšem radniku ili drugoj osobi umjesto bivšeg radnika</w:t>
            </w:r>
          </w:p>
        </w:tc>
      </w:tr>
      <w:tr w:rsidR="00511C18" w14:paraId="13EC4873" w14:textId="77777777" w:rsidTr="006F11C6">
        <w:trPr>
          <w:trHeight w:val="460"/>
        </w:trPr>
        <w:tc>
          <w:tcPr>
            <w:tcW w:w="1243" w:type="dxa"/>
            <w:gridSpan w:val="2"/>
          </w:tcPr>
          <w:p w14:paraId="6D7607F1" w14:textId="77777777" w:rsidR="00511C18" w:rsidRDefault="00511C18" w:rsidP="006F11C6">
            <w:pPr>
              <w:pStyle w:val="TableParagraph"/>
              <w:spacing w:before="112"/>
              <w:ind w:left="119" w:right="115"/>
              <w:jc w:val="center"/>
              <w:rPr>
                <w:sz w:val="20"/>
              </w:rPr>
            </w:pPr>
          </w:p>
        </w:tc>
        <w:tc>
          <w:tcPr>
            <w:tcW w:w="8083" w:type="dxa"/>
          </w:tcPr>
          <w:p w14:paraId="641BA741" w14:textId="77777777" w:rsidR="00511C18" w:rsidRPr="00511C18" w:rsidRDefault="00511C18" w:rsidP="00511C18">
            <w:pPr>
              <w:pStyle w:val="TableParagraph"/>
              <w:spacing w:line="230" w:lineRule="exact"/>
              <w:ind w:left="108" w:right="662"/>
              <w:rPr>
                <w:sz w:val="20"/>
              </w:rPr>
            </w:pPr>
          </w:p>
        </w:tc>
      </w:tr>
      <w:tr w:rsidR="00511C18" w14:paraId="085C970C" w14:textId="77777777" w:rsidTr="006F11C6">
        <w:trPr>
          <w:trHeight w:val="230"/>
        </w:trPr>
        <w:tc>
          <w:tcPr>
            <w:tcW w:w="1243" w:type="dxa"/>
            <w:gridSpan w:val="2"/>
            <w:shd w:val="clear" w:color="auto" w:fill="E5DFEC"/>
          </w:tcPr>
          <w:p w14:paraId="17D10463" w14:textId="1B6299EB" w:rsidR="00511C18" w:rsidRDefault="00511C18" w:rsidP="006F11C6">
            <w:pPr>
              <w:pStyle w:val="TableParagraph"/>
              <w:spacing w:line="210" w:lineRule="exact"/>
              <w:ind w:left="120" w:right="115"/>
              <w:jc w:val="center"/>
              <w:rPr>
                <w:b/>
                <w:sz w:val="20"/>
              </w:rPr>
            </w:pPr>
            <w:r>
              <w:rPr>
                <w:b/>
                <w:sz w:val="20"/>
              </w:rPr>
              <w:t>0</w:t>
            </w:r>
            <w:r>
              <w:rPr>
                <w:b/>
                <w:sz w:val="20"/>
              </w:rPr>
              <w:t>501</w:t>
            </w:r>
            <w:r>
              <w:rPr>
                <w:b/>
                <w:sz w:val="20"/>
              </w:rPr>
              <w:t>-0</w:t>
            </w:r>
            <w:r>
              <w:rPr>
                <w:b/>
                <w:sz w:val="20"/>
              </w:rPr>
              <w:t>539</w:t>
            </w:r>
          </w:p>
        </w:tc>
        <w:tc>
          <w:tcPr>
            <w:tcW w:w="8083" w:type="dxa"/>
            <w:shd w:val="clear" w:color="auto" w:fill="E5DFEC"/>
          </w:tcPr>
          <w:p w14:paraId="48A1F5B9" w14:textId="27BF3683" w:rsidR="00511C18" w:rsidRDefault="00511C18" w:rsidP="006F11C6">
            <w:pPr>
              <w:pStyle w:val="TableParagraph"/>
              <w:spacing w:line="210" w:lineRule="exact"/>
              <w:ind w:left="108"/>
              <w:rPr>
                <w:b/>
                <w:sz w:val="20"/>
              </w:rPr>
            </w:pPr>
            <w:r>
              <w:t>Obveze doprinosa po osnovi rada u drugoj državi članici Europske unije za poslodavca iz druge države članice Europske unije ili sa sjedištem u drugoj državi članici Europske unije</w:t>
            </w:r>
          </w:p>
        </w:tc>
      </w:tr>
      <w:tr w:rsidR="00633B53" w14:paraId="0C864EA0" w14:textId="77777777">
        <w:trPr>
          <w:trHeight w:val="230"/>
        </w:trPr>
        <w:tc>
          <w:tcPr>
            <w:tcW w:w="1243" w:type="dxa"/>
            <w:gridSpan w:val="2"/>
          </w:tcPr>
          <w:p w14:paraId="6185B7C3" w14:textId="77777777" w:rsidR="00633B53" w:rsidRDefault="00633B53">
            <w:pPr>
              <w:pStyle w:val="TableParagraph"/>
              <w:rPr>
                <w:rFonts w:ascii="Times New Roman"/>
                <w:sz w:val="16"/>
              </w:rPr>
            </w:pPr>
          </w:p>
        </w:tc>
        <w:tc>
          <w:tcPr>
            <w:tcW w:w="8083" w:type="dxa"/>
          </w:tcPr>
          <w:p w14:paraId="61E79685" w14:textId="77777777" w:rsidR="00633B53" w:rsidRDefault="00633B53">
            <w:pPr>
              <w:pStyle w:val="TableParagraph"/>
              <w:rPr>
                <w:rFonts w:ascii="Times New Roman"/>
                <w:sz w:val="16"/>
              </w:rPr>
            </w:pPr>
          </w:p>
        </w:tc>
      </w:tr>
      <w:tr w:rsidR="00633B53" w14:paraId="19F9E7ED" w14:textId="77777777">
        <w:trPr>
          <w:trHeight w:val="230"/>
        </w:trPr>
        <w:tc>
          <w:tcPr>
            <w:tcW w:w="9326" w:type="dxa"/>
            <w:gridSpan w:val="3"/>
            <w:shd w:val="clear" w:color="auto" w:fill="FFC000"/>
          </w:tcPr>
          <w:p w14:paraId="17830F98" w14:textId="77777777" w:rsidR="00633B53" w:rsidRDefault="00FF4D3F">
            <w:pPr>
              <w:pStyle w:val="TableParagraph"/>
              <w:spacing w:line="210" w:lineRule="exact"/>
              <w:ind w:left="3163" w:right="3154"/>
              <w:jc w:val="center"/>
              <w:rPr>
                <w:b/>
                <w:sz w:val="20"/>
              </w:rPr>
            </w:pPr>
            <w:r>
              <w:rPr>
                <w:b/>
                <w:sz w:val="20"/>
              </w:rPr>
              <w:t>PRIMICI OD KAPITALA</w:t>
            </w:r>
          </w:p>
        </w:tc>
      </w:tr>
      <w:tr w:rsidR="00633B53" w14:paraId="5D83D076" w14:textId="77777777">
        <w:trPr>
          <w:trHeight w:val="229"/>
        </w:trPr>
        <w:tc>
          <w:tcPr>
            <w:tcW w:w="1243" w:type="dxa"/>
            <w:gridSpan w:val="2"/>
            <w:shd w:val="clear" w:color="auto" w:fill="E5DFEC"/>
          </w:tcPr>
          <w:p w14:paraId="2343414C" w14:textId="77777777" w:rsidR="00633B53" w:rsidRDefault="00FF4D3F">
            <w:pPr>
              <w:pStyle w:val="TableParagraph"/>
              <w:spacing w:line="210" w:lineRule="exact"/>
              <w:ind w:left="120" w:right="115"/>
              <w:jc w:val="center"/>
              <w:rPr>
                <w:b/>
                <w:sz w:val="20"/>
              </w:rPr>
            </w:pPr>
            <w:r>
              <w:rPr>
                <w:b/>
                <w:sz w:val="20"/>
              </w:rPr>
              <w:t>1001-1099</w:t>
            </w:r>
          </w:p>
        </w:tc>
        <w:tc>
          <w:tcPr>
            <w:tcW w:w="8083" w:type="dxa"/>
            <w:shd w:val="clear" w:color="auto" w:fill="E5DFEC"/>
          </w:tcPr>
          <w:p w14:paraId="662CBE0C" w14:textId="77777777" w:rsidR="00633B53" w:rsidRDefault="00FF4D3F">
            <w:pPr>
              <w:pStyle w:val="TableParagraph"/>
              <w:spacing w:line="210" w:lineRule="exact"/>
              <w:ind w:left="108"/>
              <w:rPr>
                <w:b/>
                <w:sz w:val="20"/>
              </w:rPr>
            </w:pPr>
            <w:r>
              <w:rPr>
                <w:b/>
                <w:sz w:val="20"/>
              </w:rPr>
              <w:t>Primici od kojih se utvrđuje dohodak od kapitala</w:t>
            </w:r>
          </w:p>
        </w:tc>
      </w:tr>
      <w:tr w:rsidR="00633B53" w14:paraId="169812BD" w14:textId="77777777">
        <w:trPr>
          <w:trHeight w:val="457"/>
        </w:trPr>
        <w:tc>
          <w:tcPr>
            <w:tcW w:w="1243" w:type="dxa"/>
            <w:gridSpan w:val="2"/>
          </w:tcPr>
          <w:p w14:paraId="24E1339C" w14:textId="77777777" w:rsidR="00633B53" w:rsidRDefault="00FF4D3F">
            <w:pPr>
              <w:pStyle w:val="TableParagraph"/>
              <w:spacing w:before="112"/>
              <w:ind w:left="119" w:right="115"/>
              <w:jc w:val="center"/>
              <w:rPr>
                <w:sz w:val="20"/>
              </w:rPr>
            </w:pPr>
            <w:r>
              <w:rPr>
                <w:sz w:val="20"/>
              </w:rPr>
              <w:t>1001</w:t>
            </w:r>
          </w:p>
        </w:tc>
        <w:tc>
          <w:tcPr>
            <w:tcW w:w="8083" w:type="dxa"/>
          </w:tcPr>
          <w:p w14:paraId="6E859AFF" w14:textId="77777777" w:rsidR="00633B53" w:rsidRDefault="00FF4D3F">
            <w:pPr>
              <w:pStyle w:val="TableParagraph"/>
              <w:spacing w:line="230" w:lineRule="exact"/>
              <w:ind w:left="108"/>
              <w:rPr>
                <w:sz w:val="20"/>
              </w:rPr>
            </w:pPr>
            <w:r>
              <w:rPr>
                <w:sz w:val="20"/>
              </w:rPr>
              <w:t>Primici od kojih se utvrđuje dohodak od kapitala po osnovi dividendi i udjela u dobiti na temelju udjela u kapitalu</w:t>
            </w:r>
          </w:p>
        </w:tc>
      </w:tr>
      <w:tr w:rsidR="00633B53" w14:paraId="7182A5A6" w14:textId="77777777">
        <w:trPr>
          <w:trHeight w:val="688"/>
        </w:trPr>
        <w:tc>
          <w:tcPr>
            <w:tcW w:w="1243" w:type="dxa"/>
            <w:gridSpan w:val="2"/>
          </w:tcPr>
          <w:p w14:paraId="631397ED" w14:textId="77777777" w:rsidR="00633B53" w:rsidRDefault="00633B53">
            <w:pPr>
              <w:pStyle w:val="TableParagraph"/>
              <w:spacing w:before="6"/>
              <w:rPr>
                <w:rFonts w:ascii="Times New Roman"/>
                <w:sz w:val="19"/>
              </w:rPr>
            </w:pPr>
          </w:p>
          <w:p w14:paraId="01B852F1" w14:textId="77777777" w:rsidR="00633B53" w:rsidRDefault="00FF4D3F">
            <w:pPr>
              <w:pStyle w:val="TableParagraph"/>
              <w:spacing w:before="1"/>
              <w:ind w:left="119" w:right="115"/>
              <w:jc w:val="center"/>
              <w:rPr>
                <w:sz w:val="20"/>
              </w:rPr>
            </w:pPr>
            <w:r>
              <w:rPr>
                <w:sz w:val="20"/>
              </w:rPr>
              <w:t>1002</w:t>
            </w:r>
          </w:p>
        </w:tc>
        <w:tc>
          <w:tcPr>
            <w:tcW w:w="8083" w:type="dxa"/>
          </w:tcPr>
          <w:p w14:paraId="175293FC" w14:textId="77777777" w:rsidR="00633B53" w:rsidRPr="007A77B1" w:rsidRDefault="00FF4D3F">
            <w:pPr>
              <w:pStyle w:val="TableParagraph"/>
              <w:spacing w:line="237" w:lineRule="auto"/>
              <w:ind w:left="108"/>
              <w:rPr>
                <w:sz w:val="20"/>
                <w:szCs w:val="20"/>
              </w:rPr>
            </w:pPr>
            <w:r w:rsidRPr="007A77B1">
              <w:rPr>
                <w:sz w:val="20"/>
                <w:szCs w:val="20"/>
              </w:rPr>
              <w:t>Primici od kojih se utvrđuje dohodak od kapitala po osnovi izuzimanja i korištenja usluga članova trgovačkih društava za privatne potrebe te izuzimanja fizičkih osoba koje</w:t>
            </w:r>
          </w:p>
          <w:p w14:paraId="5603F95F" w14:textId="77777777" w:rsidR="00633B53" w:rsidRPr="007A77B1" w:rsidRDefault="00FF4D3F">
            <w:pPr>
              <w:pStyle w:val="TableParagraph"/>
              <w:spacing w:line="213" w:lineRule="exact"/>
              <w:ind w:left="108"/>
              <w:rPr>
                <w:sz w:val="20"/>
                <w:szCs w:val="20"/>
              </w:rPr>
            </w:pPr>
            <w:r w:rsidRPr="007A77B1">
              <w:rPr>
                <w:sz w:val="20"/>
                <w:szCs w:val="20"/>
              </w:rPr>
              <w:t>obavljaju samostalnu djelatnost od koje se plaća porez na dobit</w:t>
            </w:r>
          </w:p>
        </w:tc>
      </w:tr>
      <w:tr w:rsidR="00633B53" w14:paraId="5F06FD95" w14:textId="77777777">
        <w:trPr>
          <w:trHeight w:val="690"/>
        </w:trPr>
        <w:tc>
          <w:tcPr>
            <w:tcW w:w="1243" w:type="dxa"/>
            <w:gridSpan w:val="2"/>
          </w:tcPr>
          <w:p w14:paraId="3C19BFF9" w14:textId="77777777" w:rsidR="00633B53" w:rsidRDefault="00633B53">
            <w:pPr>
              <w:pStyle w:val="TableParagraph"/>
              <w:spacing w:before="8"/>
              <w:rPr>
                <w:rFonts w:ascii="Times New Roman"/>
                <w:sz w:val="19"/>
              </w:rPr>
            </w:pPr>
          </w:p>
          <w:p w14:paraId="42E6983C" w14:textId="77777777" w:rsidR="00633B53" w:rsidRDefault="00FF4D3F">
            <w:pPr>
              <w:pStyle w:val="TableParagraph"/>
              <w:spacing w:before="1"/>
              <w:ind w:left="119" w:right="115"/>
              <w:jc w:val="center"/>
              <w:rPr>
                <w:sz w:val="20"/>
              </w:rPr>
            </w:pPr>
            <w:r>
              <w:rPr>
                <w:sz w:val="20"/>
              </w:rPr>
              <w:t>1003</w:t>
            </w:r>
          </w:p>
        </w:tc>
        <w:tc>
          <w:tcPr>
            <w:tcW w:w="8083" w:type="dxa"/>
          </w:tcPr>
          <w:p w14:paraId="236B1B67" w14:textId="77777777" w:rsidR="00633B53" w:rsidRPr="007A77B1" w:rsidRDefault="00FF4D3F">
            <w:pPr>
              <w:pStyle w:val="TableParagraph"/>
              <w:spacing w:line="230" w:lineRule="exact"/>
              <w:ind w:left="108" w:right="418"/>
              <w:rPr>
                <w:sz w:val="20"/>
                <w:szCs w:val="20"/>
              </w:rPr>
            </w:pPr>
            <w:r w:rsidRPr="007A77B1">
              <w:rPr>
                <w:sz w:val="20"/>
                <w:szCs w:val="20"/>
              </w:rPr>
              <w:t>Primici u naravi od kojih se utvrđuje dohodak od kapitala po osnovi udjela u dobiti članova uprave i radnika trgovačkih društava koje ostvaruju putem dodjele ili opcijske kupnje vlastitih dionica</w:t>
            </w:r>
          </w:p>
        </w:tc>
      </w:tr>
      <w:tr w:rsidR="00633B53" w14:paraId="3C8ABCB4" w14:textId="77777777">
        <w:trPr>
          <w:trHeight w:val="254"/>
        </w:trPr>
        <w:tc>
          <w:tcPr>
            <w:tcW w:w="1243" w:type="dxa"/>
            <w:gridSpan w:val="2"/>
          </w:tcPr>
          <w:p w14:paraId="2A3B1BB1" w14:textId="77777777" w:rsidR="00633B53" w:rsidRDefault="00FF4D3F">
            <w:pPr>
              <w:pStyle w:val="TableParagraph"/>
              <w:spacing w:before="9" w:line="225" w:lineRule="exact"/>
              <w:ind w:left="119" w:right="115"/>
              <w:jc w:val="center"/>
              <w:rPr>
                <w:sz w:val="20"/>
              </w:rPr>
            </w:pPr>
            <w:r>
              <w:rPr>
                <w:sz w:val="20"/>
              </w:rPr>
              <w:t>1004</w:t>
            </w:r>
          </w:p>
        </w:tc>
        <w:tc>
          <w:tcPr>
            <w:tcW w:w="8083" w:type="dxa"/>
          </w:tcPr>
          <w:p w14:paraId="38A2119E" w14:textId="58A8AD43" w:rsidR="00633B53" w:rsidRPr="007A77B1" w:rsidRDefault="00FF4D3F">
            <w:pPr>
              <w:pStyle w:val="TableParagraph"/>
              <w:spacing w:line="227" w:lineRule="exact"/>
              <w:ind w:left="108"/>
              <w:rPr>
                <w:sz w:val="20"/>
                <w:szCs w:val="20"/>
              </w:rPr>
            </w:pPr>
            <w:r w:rsidRPr="007A77B1">
              <w:rPr>
                <w:sz w:val="20"/>
                <w:szCs w:val="20"/>
              </w:rPr>
              <w:t>Primici od kojih se utvrđuje dohodak od kapitala po osnovi kamata</w:t>
            </w:r>
            <w:r w:rsidR="007A77B1" w:rsidRPr="007A77B1">
              <w:rPr>
                <w:sz w:val="20"/>
                <w:szCs w:val="20"/>
              </w:rPr>
              <w:t xml:space="preserve"> na štednju</w:t>
            </w:r>
          </w:p>
        </w:tc>
      </w:tr>
      <w:tr w:rsidR="00633B53" w14:paraId="40A8CFB4" w14:textId="77777777">
        <w:trPr>
          <w:trHeight w:val="230"/>
        </w:trPr>
        <w:tc>
          <w:tcPr>
            <w:tcW w:w="1243" w:type="dxa"/>
            <w:gridSpan w:val="2"/>
          </w:tcPr>
          <w:p w14:paraId="31762B38" w14:textId="77777777" w:rsidR="00633B53" w:rsidRDefault="00FF4D3F">
            <w:pPr>
              <w:pStyle w:val="TableParagraph"/>
              <w:spacing w:line="210" w:lineRule="exact"/>
              <w:ind w:left="119" w:right="115"/>
              <w:jc w:val="center"/>
              <w:rPr>
                <w:sz w:val="20"/>
              </w:rPr>
            </w:pPr>
            <w:r>
              <w:rPr>
                <w:sz w:val="20"/>
              </w:rPr>
              <w:t>1005</w:t>
            </w:r>
          </w:p>
        </w:tc>
        <w:tc>
          <w:tcPr>
            <w:tcW w:w="8083" w:type="dxa"/>
          </w:tcPr>
          <w:p w14:paraId="1D64D76A" w14:textId="54F71FBC" w:rsidR="00633B53" w:rsidRPr="007A77B1" w:rsidRDefault="007A77B1">
            <w:pPr>
              <w:pStyle w:val="TableParagraph"/>
              <w:spacing w:line="210" w:lineRule="exact"/>
              <w:ind w:left="108"/>
              <w:rPr>
                <w:sz w:val="20"/>
                <w:szCs w:val="20"/>
              </w:rPr>
            </w:pPr>
            <w:r w:rsidRPr="007A77B1">
              <w:rPr>
                <w:sz w:val="20"/>
                <w:szCs w:val="20"/>
              </w:rPr>
              <w:t>Ostali primici od kapitala (uključujući i dohodak od kapitala po osnovi kamata osim kamata na štednju)</w:t>
            </w:r>
          </w:p>
        </w:tc>
      </w:tr>
      <w:tr w:rsidR="007A77B1" w14:paraId="174C8E46" w14:textId="77777777" w:rsidTr="006B109E">
        <w:trPr>
          <w:trHeight w:val="230"/>
        </w:trPr>
        <w:tc>
          <w:tcPr>
            <w:tcW w:w="1243" w:type="dxa"/>
            <w:gridSpan w:val="2"/>
          </w:tcPr>
          <w:p w14:paraId="6850B8F3" w14:textId="28BB60C7" w:rsidR="007A77B1" w:rsidRDefault="007A77B1" w:rsidP="006B109E">
            <w:pPr>
              <w:pStyle w:val="TableParagraph"/>
              <w:spacing w:line="210" w:lineRule="exact"/>
              <w:ind w:left="119" w:right="115"/>
              <w:jc w:val="center"/>
              <w:rPr>
                <w:sz w:val="20"/>
              </w:rPr>
            </w:pPr>
            <w:r>
              <w:rPr>
                <w:sz w:val="20"/>
              </w:rPr>
              <w:t>1006</w:t>
            </w:r>
          </w:p>
        </w:tc>
        <w:tc>
          <w:tcPr>
            <w:tcW w:w="8083" w:type="dxa"/>
          </w:tcPr>
          <w:p w14:paraId="7BD436F0" w14:textId="7C81DFE3" w:rsidR="007A77B1" w:rsidRPr="007A77B1" w:rsidRDefault="007A77B1" w:rsidP="006B109E">
            <w:pPr>
              <w:pStyle w:val="TableParagraph"/>
              <w:spacing w:line="210" w:lineRule="exact"/>
              <w:ind w:left="108"/>
              <w:rPr>
                <w:sz w:val="20"/>
                <w:szCs w:val="20"/>
              </w:rPr>
            </w:pPr>
            <w:r w:rsidRPr="007A77B1">
              <w:rPr>
                <w:sz w:val="20"/>
                <w:szCs w:val="20"/>
              </w:rPr>
              <w:t>Primici od kojih se utvrđuje dohodak od kapitala po osnovi kapitalnih dobitaka</w:t>
            </w:r>
          </w:p>
        </w:tc>
      </w:tr>
      <w:tr w:rsidR="00633B53" w14:paraId="5BAA03A8" w14:textId="77777777">
        <w:trPr>
          <w:trHeight w:val="229"/>
        </w:trPr>
        <w:tc>
          <w:tcPr>
            <w:tcW w:w="1243" w:type="dxa"/>
            <w:gridSpan w:val="2"/>
          </w:tcPr>
          <w:p w14:paraId="27351032" w14:textId="77777777" w:rsidR="00633B53" w:rsidRDefault="00633B53">
            <w:pPr>
              <w:pStyle w:val="TableParagraph"/>
              <w:rPr>
                <w:rFonts w:ascii="Times New Roman"/>
                <w:sz w:val="16"/>
              </w:rPr>
            </w:pPr>
          </w:p>
        </w:tc>
        <w:tc>
          <w:tcPr>
            <w:tcW w:w="8083" w:type="dxa"/>
          </w:tcPr>
          <w:p w14:paraId="39BB25E8" w14:textId="77777777" w:rsidR="00633B53" w:rsidRPr="007A77B1" w:rsidRDefault="00633B53">
            <w:pPr>
              <w:pStyle w:val="TableParagraph"/>
              <w:rPr>
                <w:rFonts w:ascii="Times New Roman"/>
                <w:sz w:val="20"/>
                <w:szCs w:val="20"/>
              </w:rPr>
            </w:pPr>
          </w:p>
        </w:tc>
      </w:tr>
      <w:tr w:rsidR="00633B53" w14:paraId="6E40D02E" w14:textId="77777777">
        <w:trPr>
          <w:trHeight w:val="230"/>
        </w:trPr>
        <w:tc>
          <w:tcPr>
            <w:tcW w:w="1243" w:type="dxa"/>
            <w:gridSpan w:val="2"/>
          </w:tcPr>
          <w:p w14:paraId="245B1DB9" w14:textId="77777777" w:rsidR="00633B53" w:rsidRDefault="00633B53">
            <w:pPr>
              <w:pStyle w:val="TableParagraph"/>
              <w:rPr>
                <w:rFonts w:ascii="Times New Roman"/>
                <w:sz w:val="16"/>
              </w:rPr>
            </w:pPr>
          </w:p>
        </w:tc>
        <w:tc>
          <w:tcPr>
            <w:tcW w:w="8083" w:type="dxa"/>
          </w:tcPr>
          <w:p w14:paraId="569005F1" w14:textId="77777777" w:rsidR="00633B53" w:rsidRDefault="00633B53">
            <w:pPr>
              <w:pStyle w:val="TableParagraph"/>
              <w:rPr>
                <w:rFonts w:ascii="Times New Roman"/>
                <w:sz w:val="16"/>
              </w:rPr>
            </w:pPr>
          </w:p>
        </w:tc>
      </w:tr>
      <w:tr w:rsidR="00633B53" w14:paraId="7DDABC2A" w14:textId="77777777">
        <w:trPr>
          <w:trHeight w:val="230"/>
        </w:trPr>
        <w:tc>
          <w:tcPr>
            <w:tcW w:w="9326" w:type="dxa"/>
            <w:gridSpan w:val="3"/>
            <w:shd w:val="clear" w:color="auto" w:fill="FFC000"/>
          </w:tcPr>
          <w:p w14:paraId="477F688D" w14:textId="77777777" w:rsidR="00633B53" w:rsidRDefault="00FF4D3F">
            <w:pPr>
              <w:pStyle w:val="TableParagraph"/>
              <w:spacing w:line="210" w:lineRule="exact"/>
              <w:ind w:left="3105"/>
              <w:rPr>
                <w:b/>
                <w:sz w:val="20"/>
              </w:rPr>
            </w:pPr>
            <w:r>
              <w:rPr>
                <w:b/>
                <w:sz w:val="20"/>
              </w:rPr>
              <w:t>PRIMICI OD IMOVINSKIH PRAVA</w:t>
            </w:r>
          </w:p>
        </w:tc>
      </w:tr>
      <w:tr w:rsidR="00633B53" w14:paraId="0AA07801" w14:textId="77777777">
        <w:trPr>
          <w:trHeight w:val="229"/>
        </w:trPr>
        <w:tc>
          <w:tcPr>
            <w:tcW w:w="1243" w:type="dxa"/>
            <w:gridSpan w:val="2"/>
            <w:shd w:val="clear" w:color="auto" w:fill="E5DFEC"/>
          </w:tcPr>
          <w:p w14:paraId="4B719A62" w14:textId="77777777" w:rsidR="00633B53" w:rsidRDefault="00FF4D3F">
            <w:pPr>
              <w:pStyle w:val="TableParagraph"/>
              <w:spacing w:line="210" w:lineRule="exact"/>
              <w:ind w:left="120" w:right="115"/>
              <w:jc w:val="center"/>
              <w:rPr>
                <w:b/>
                <w:sz w:val="20"/>
              </w:rPr>
            </w:pPr>
            <w:r>
              <w:rPr>
                <w:b/>
                <w:sz w:val="20"/>
              </w:rPr>
              <w:t>2001-2099</w:t>
            </w:r>
          </w:p>
        </w:tc>
        <w:tc>
          <w:tcPr>
            <w:tcW w:w="8083" w:type="dxa"/>
            <w:shd w:val="clear" w:color="auto" w:fill="E5DFEC"/>
          </w:tcPr>
          <w:p w14:paraId="603C76A5" w14:textId="77777777" w:rsidR="00633B53" w:rsidRDefault="00FF4D3F">
            <w:pPr>
              <w:pStyle w:val="TableParagraph"/>
              <w:spacing w:line="210" w:lineRule="exact"/>
              <w:ind w:left="108"/>
              <w:rPr>
                <w:b/>
                <w:sz w:val="20"/>
              </w:rPr>
            </w:pPr>
            <w:r>
              <w:rPr>
                <w:b/>
                <w:sz w:val="20"/>
              </w:rPr>
              <w:t>Primici od kojih se utvrđuje dohodak od imovinskih prava</w:t>
            </w:r>
          </w:p>
        </w:tc>
      </w:tr>
      <w:tr w:rsidR="00633B53" w14:paraId="1DC9B557" w14:textId="77777777">
        <w:trPr>
          <w:trHeight w:val="230"/>
        </w:trPr>
        <w:tc>
          <w:tcPr>
            <w:tcW w:w="1243" w:type="dxa"/>
            <w:gridSpan w:val="2"/>
          </w:tcPr>
          <w:p w14:paraId="49286C98" w14:textId="77777777" w:rsidR="00633B53" w:rsidRDefault="00FF4D3F">
            <w:pPr>
              <w:pStyle w:val="TableParagraph"/>
              <w:spacing w:line="210" w:lineRule="exact"/>
              <w:ind w:left="119" w:right="115"/>
              <w:jc w:val="center"/>
              <w:rPr>
                <w:sz w:val="20"/>
              </w:rPr>
            </w:pPr>
            <w:r>
              <w:rPr>
                <w:sz w:val="20"/>
              </w:rPr>
              <w:t>2001</w:t>
            </w:r>
          </w:p>
        </w:tc>
        <w:tc>
          <w:tcPr>
            <w:tcW w:w="8083" w:type="dxa"/>
          </w:tcPr>
          <w:p w14:paraId="2EDADFD5" w14:textId="77777777" w:rsidR="00633B53" w:rsidRDefault="00FF4D3F">
            <w:pPr>
              <w:pStyle w:val="TableParagraph"/>
              <w:spacing w:line="210" w:lineRule="exact"/>
              <w:ind w:left="108"/>
              <w:rPr>
                <w:sz w:val="20"/>
              </w:rPr>
            </w:pPr>
            <w:r>
              <w:rPr>
                <w:sz w:val="20"/>
              </w:rPr>
              <w:t>Primici od kojih se utvrđuje dohodak od imovinskih prava</w:t>
            </w:r>
          </w:p>
        </w:tc>
      </w:tr>
      <w:tr w:rsidR="007A77B1" w14:paraId="1484CAD7" w14:textId="77777777" w:rsidTr="006B109E">
        <w:trPr>
          <w:trHeight w:val="230"/>
        </w:trPr>
        <w:tc>
          <w:tcPr>
            <w:tcW w:w="1243" w:type="dxa"/>
            <w:gridSpan w:val="2"/>
          </w:tcPr>
          <w:p w14:paraId="6C13EAF8" w14:textId="00004736" w:rsidR="007A77B1" w:rsidRDefault="007A77B1" w:rsidP="006B109E">
            <w:pPr>
              <w:pStyle w:val="TableParagraph"/>
              <w:spacing w:line="210" w:lineRule="exact"/>
              <w:ind w:left="119" w:right="115"/>
              <w:jc w:val="center"/>
              <w:rPr>
                <w:sz w:val="20"/>
              </w:rPr>
            </w:pPr>
            <w:r>
              <w:rPr>
                <w:sz w:val="20"/>
              </w:rPr>
              <w:t>2002</w:t>
            </w:r>
          </w:p>
        </w:tc>
        <w:tc>
          <w:tcPr>
            <w:tcW w:w="8083" w:type="dxa"/>
          </w:tcPr>
          <w:p w14:paraId="532A301E" w14:textId="1D6C6399" w:rsidR="007A77B1" w:rsidRDefault="007A77B1" w:rsidP="006B109E">
            <w:pPr>
              <w:pStyle w:val="TableParagraph"/>
              <w:spacing w:line="210" w:lineRule="exact"/>
              <w:ind w:left="108"/>
              <w:rPr>
                <w:sz w:val="20"/>
              </w:rPr>
            </w:pPr>
            <w:r>
              <w:rPr>
                <w:sz w:val="20"/>
              </w:rPr>
              <w:t>Primici od kojih se utvrđuje dohodak od posebnih vrsta imovine</w:t>
            </w:r>
          </w:p>
        </w:tc>
      </w:tr>
      <w:tr w:rsidR="00633B53" w14:paraId="03E2CEBE" w14:textId="77777777">
        <w:trPr>
          <w:trHeight w:val="229"/>
        </w:trPr>
        <w:tc>
          <w:tcPr>
            <w:tcW w:w="1243" w:type="dxa"/>
            <w:gridSpan w:val="2"/>
          </w:tcPr>
          <w:p w14:paraId="7E4B4B6D" w14:textId="77777777" w:rsidR="00633B53" w:rsidRDefault="00633B53">
            <w:pPr>
              <w:pStyle w:val="TableParagraph"/>
              <w:rPr>
                <w:rFonts w:ascii="Times New Roman"/>
                <w:sz w:val="16"/>
              </w:rPr>
            </w:pPr>
          </w:p>
        </w:tc>
        <w:tc>
          <w:tcPr>
            <w:tcW w:w="8083" w:type="dxa"/>
          </w:tcPr>
          <w:p w14:paraId="29999480" w14:textId="77777777" w:rsidR="00633B53" w:rsidRDefault="00633B53">
            <w:pPr>
              <w:pStyle w:val="TableParagraph"/>
              <w:rPr>
                <w:rFonts w:ascii="Times New Roman"/>
                <w:sz w:val="16"/>
              </w:rPr>
            </w:pPr>
          </w:p>
        </w:tc>
      </w:tr>
      <w:tr w:rsidR="00633B53" w14:paraId="447974AF" w14:textId="77777777">
        <w:trPr>
          <w:trHeight w:val="254"/>
        </w:trPr>
        <w:tc>
          <w:tcPr>
            <w:tcW w:w="9326" w:type="dxa"/>
            <w:gridSpan w:val="3"/>
            <w:shd w:val="clear" w:color="auto" w:fill="FFC000"/>
          </w:tcPr>
          <w:p w14:paraId="2F21F324" w14:textId="77777777" w:rsidR="00633B53" w:rsidRDefault="00FF4D3F">
            <w:pPr>
              <w:pStyle w:val="TableParagraph"/>
              <w:spacing w:before="6" w:line="227" w:lineRule="exact"/>
              <w:ind w:left="3163" w:right="3154"/>
              <w:jc w:val="center"/>
              <w:rPr>
                <w:b/>
                <w:sz w:val="20"/>
              </w:rPr>
            </w:pPr>
            <w:r>
              <w:rPr>
                <w:b/>
                <w:sz w:val="20"/>
              </w:rPr>
              <w:t>PRIMICI OD OSIGURANJA</w:t>
            </w:r>
          </w:p>
        </w:tc>
      </w:tr>
      <w:tr w:rsidR="00633B53" w14:paraId="0B4D628F" w14:textId="77777777">
        <w:trPr>
          <w:trHeight w:val="229"/>
        </w:trPr>
        <w:tc>
          <w:tcPr>
            <w:tcW w:w="1243" w:type="dxa"/>
            <w:gridSpan w:val="2"/>
            <w:shd w:val="clear" w:color="auto" w:fill="E5DFEC"/>
          </w:tcPr>
          <w:p w14:paraId="027E37CB" w14:textId="77777777" w:rsidR="00633B53" w:rsidRDefault="00FF4D3F">
            <w:pPr>
              <w:pStyle w:val="TableParagraph"/>
              <w:spacing w:line="210" w:lineRule="exact"/>
              <w:ind w:left="120" w:right="115"/>
              <w:jc w:val="center"/>
              <w:rPr>
                <w:b/>
                <w:sz w:val="20"/>
              </w:rPr>
            </w:pPr>
            <w:r>
              <w:rPr>
                <w:b/>
                <w:sz w:val="20"/>
              </w:rPr>
              <w:t>3001-3099</w:t>
            </w:r>
          </w:p>
        </w:tc>
        <w:tc>
          <w:tcPr>
            <w:tcW w:w="8083" w:type="dxa"/>
            <w:shd w:val="clear" w:color="auto" w:fill="E5DFEC"/>
          </w:tcPr>
          <w:p w14:paraId="3F2F0E89" w14:textId="77777777" w:rsidR="00633B53" w:rsidRDefault="00FF4D3F">
            <w:pPr>
              <w:pStyle w:val="TableParagraph"/>
              <w:spacing w:line="210" w:lineRule="exact"/>
              <w:ind w:left="108"/>
              <w:rPr>
                <w:b/>
                <w:sz w:val="20"/>
              </w:rPr>
            </w:pPr>
            <w:r>
              <w:rPr>
                <w:b/>
                <w:sz w:val="20"/>
              </w:rPr>
              <w:t>Primici od kojih se utvrđuje dohodak od osiguranja</w:t>
            </w:r>
          </w:p>
        </w:tc>
      </w:tr>
      <w:tr w:rsidR="00633B53" w14:paraId="1963651B" w14:textId="77777777">
        <w:trPr>
          <w:trHeight w:val="460"/>
        </w:trPr>
        <w:tc>
          <w:tcPr>
            <w:tcW w:w="1243" w:type="dxa"/>
            <w:gridSpan w:val="2"/>
          </w:tcPr>
          <w:p w14:paraId="32CAC8B0" w14:textId="77777777" w:rsidR="00633B53" w:rsidRDefault="00FF4D3F">
            <w:pPr>
              <w:pStyle w:val="TableParagraph"/>
              <w:spacing w:before="114"/>
              <w:ind w:left="119" w:right="115"/>
              <w:jc w:val="center"/>
              <w:rPr>
                <w:sz w:val="20"/>
              </w:rPr>
            </w:pPr>
            <w:r>
              <w:rPr>
                <w:sz w:val="20"/>
              </w:rPr>
              <w:t>3001</w:t>
            </w:r>
          </w:p>
        </w:tc>
        <w:tc>
          <w:tcPr>
            <w:tcW w:w="8083" w:type="dxa"/>
          </w:tcPr>
          <w:p w14:paraId="2881DF61" w14:textId="77777777" w:rsidR="00633B53" w:rsidRDefault="00FF4D3F">
            <w:pPr>
              <w:pStyle w:val="TableParagraph"/>
              <w:spacing w:before="4" w:line="228" w:lineRule="exact"/>
              <w:ind w:left="108" w:right="251"/>
              <w:rPr>
                <w:sz w:val="20"/>
              </w:rPr>
            </w:pPr>
            <w:r>
              <w:rPr>
                <w:sz w:val="20"/>
              </w:rPr>
              <w:t>Primici od kojih se utvrđuje dohodak od osiguranja po osnovi dobrovoljnog mirovinskog osiguranja</w:t>
            </w:r>
          </w:p>
        </w:tc>
      </w:tr>
      <w:tr w:rsidR="00633B53" w14:paraId="6479C75A" w14:textId="77777777">
        <w:trPr>
          <w:trHeight w:val="460"/>
        </w:trPr>
        <w:tc>
          <w:tcPr>
            <w:tcW w:w="1243" w:type="dxa"/>
            <w:gridSpan w:val="2"/>
          </w:tcPr>
          <w:p w14:paraId="152A809F" w14:textId="77777777" w:rsidR="00633B53" w:rsidRDefault="00FF4D3F">
            <w:pPr>
              <w:pStyle w:val="TableParagraph"/>
              <w:spacing w:before="112"/>
              <w:ind w:left="119" w:right="115"/>
              <w:jc w:val="center"/>
              <w:rPr>
                <w:sz w:val="20"/>
              </w:rPr>
            </w:pPr>
            <w:r>
              <w:rPr>
                <w:sz w:val="20"/>
              </w:rPr>
              <w:t>3002</w:t>
            </w:r>
          </w:p>
        </w:tc>
        <w:tc>
          <w:tcPr>
            <w:tcW w:w="8083" w:type="dxa"/>
          </w:tcPr>
          <w:p w14:paraId="1A951600" w14:textId="77777777" w:rsidR="00633B53" w:rsidRDefault="00FF4D3F">
            <w:pPr>
              <w:pStyle w:val="TableParagraph"/>
              <w:spacing w:line="230" w:lineRule="exact"/>
              <w:ind w:left="108"/>
              <w:rPr>
                <w:sz w:val="20"/>
              </w:rPr>
            </w:pPr>
            <w:r>
              <w:rPr>
                <w:sz w:val="20"/>
              </w:rPr>
              <w:t>Primici od kojih se utvrđuje dohodak od osiguranja po osnovi životnog osiguranja s obilježjem štednje</w:t>
            </w:r>
          </w:p>
        </w:tc>
      </w:tr>
      <w:tr w:rsidR="00633B53" w14:paraId="21CE7E31" w14:textId="77777777">
        <w:trPr>
          <w:trHeight w:val="253"/>
        </w:trPr>
        <w:tc>
          <w:tcPr>
            <w:tcW w:w="1243" w:type="dxa"/>
            <w:gridSpan w:val="2"/>
          </w:tcPr>
          <w:p w14:paraId="2EE1C13B" w14:textId="77777777" w:rsidR="00633B53" w:rsidRDefault="00633B53">
            <w:pPr>
              <w:pStyle w:val="TableParagraph"/>
              <w:rPr>
                <w:rFonts w:ascii="Times New Roman"/>
                <w:sz w:val="18"/>
              </w:rPr>
            </w:pPr>
          </w:p>
        </w:tc>
        <w:tc>
          <w:tcPr>
            <w:tcW w:w="8083" w:type="dxa"/>
          </w:tcPr>
          <w:p w14:paraId="25BEBFBD" w14:textId="77777777" w:rsidR="00633B53" w:rsidRDefault="00633B53">
            <w:pPr>
              <w:pStyle w:val="TableParagraph"/>
              <w:rPr>
                <w:rFonts w:ascii="Times New Roman"/>
                <w:sz w:val="18"/>
              </w:rPr>
            </w:pPr>
          </w:p>
        </w:tc>
      </w:tr>
      <w:tr w:rsidR="007A77B1" w14:paraId="16B1E345" w14:textId="77777777">
        <w:trPr>
          <w:trHeight w:val="253"/>
        </w:trPr>
        <w:tc>
          <w:tcPr>
            <w:tcW w:w="1243" w:type="dxa"/>
            <w:gridSpan w:val="2"/>
          </w:tcPr>
          <w:p w14:paraId="09219B06" w14:textId="77777777" w:rsidR="007A77B1" w:rsidRDefault="007A77B1">
            <w:pPr>
              <w:pStyle w:val="TableParagraph"/>
              <w:rPr>
                <w:rFonts w:ascii="Times New Roman"/>
                <w:sz w:val="18"/>
              </w:rPr>
            </w:pPr>
          </w:p>
        </w:tc>
        <w:tc>
          <w:tcPr>
            <w:tcW w:w="8083" w:type="dxa"/>
          </w:tcPr>
          <w:p w14:paraId="6944FD2F" w14:textId="77777777" w:rsidR="007A77B1" w:rsidRDefault="007A77B1">
            <w:pPr>
              <w:pStyle w:val="TableParagraph"/>
              <w:rPr>
                <w:rFonts w:ascii="Times New Roman"/>
                <w:sz w:val="18"/>
              </w:rPr>
            </w:pPr>
          </w:p>
        </w:tc>
      </w:tr>
      <w:tr w:rsidR="00633B53" w14:paraId="2BF5AA43" w14:textId="77777777">
        <w:trPr>
          <w:trHeight w:val="256"/>
        </w:trPr>
        <w:tc>
          <w:tcPr>
            <w:tcW w:w="1243" w:type="dxa"/>
            <w:gridSpan w:val="2"/>
          </w:tcPr>
          <w:p w14:paraId="09CBF10D" w14:textId="77777777" w:rsidR="00633B53" w:rsidRDefault="00633B53">
            <w:pPr>
              <w:pStyle w:val="TableParagraph"/>
              <w:rPr>
                <w:rFonts w:ascii="Times New Roman"/>
                <w:sz w:val="18"/>
              </w:rPr>
            </w:pPr>
          </w:p>
        </w:tc>
        <w:tc>
          <w:tcPr>
            <w:tcW w:w="8083" w:type="dxa"/>
          </w:tcPr>
          <w:p w14:paraId="6FEB2BA1" w14:textId="77777777" w:rsidR="00633B53" w:rsidRDefault="00633B53">
            <w:pPr>
              <w:pStyle w:val="TableParagraph"/>
              <w:rPr>
                <w:rFonts w:ascii="Times New Roman"/>
                <w:sz w:val="18"/>
              </w:rPr>
            </w:pPr>
          </w:p>
        </w:tc>
      </w:tr>
      <w:tr w:rsidR="00633B53" w14:paraId="0FB54EFE" w14:textId="77777777">
        <w:trPr>
          <w:trHeight w:val="230"/>
        </w:trPr>
        <w:tc>
          <w:tcPr>
            <w:tcW w:w="9326" w:type="dxa"/>
            <w:gridSpan w:val="3"/>
            <w:shd w:val="clear" w:color="auto" w:fill="FFC000"/>
          </w:tcPr>
          <w:p w14:paraId="0A91A00A" w14:textId="77777777" w:rsidR="00633B53" w:rsidRDefault="00FF4D3F">
            <w:pPr>
              <w:pStyle w:val="TableParagraph"/>
              <w:spacing w:line="210" w:lineRule="exact"/>
              <w:ind w:left="2152"/>
              <w:rPr>
                <w:b/>
                <w:sz w:val="20"/>
              </w:rPr>
            </w:pPr>
            <w:r>
              <w:rPr>
                <w:b/>
                <w:sz w:val="20"/>
              </w:rPr>
              <w:t>PRIMICI OD KOJIH SE UTVRĐUJE DRUGI DOHODAK</w:t>
            </w:r>
          </w:p>
        </w:tc>
      </w:tr>
      <w:tr w:rsidR="00633B53" w14:paraId="68547FFE" w14:textId="77777777">
        <w:trPr>
          <w:trHeight w:val="229"/>
        </w:trPr>
        <w:tc>
          <w:tcPr>
            <w:tcW w:w="1243" w:type="dxa"/>
            <w:gridSpan w:val="2"/>
          </w:tcPr>
          <w:p w14:paraId="39A411F5" w14:textId="77777777" w:rsidR="00633B53" w:rsidRDefault="00FF4D3F">
            <w:pPr>
              <w:pStyle w:val="TableParagraph"/>
              <w:spacing w:line="210" w:lineRule="exact"/>
              <w:ind w:left="120" w:right="115"/>
              <w:jc w:val="center"/>
              <w:rPr>
                <w:b/>
                <w:sz w:val="20"/>
              </w:rPr>
            </w:pPr>
            <w:r>
              <w:rPr>
                <w:b/>
                <w:sz w:val="20"/>
              </w:rPr>
              <w:t>4001-4099</w:t>
            </w:r>
          </w:p>
        </w:tc>
        <w:tc>
          <w:tcPr>
            <w:tcW w:w="8083" w:type="dxa"/>
            <w:shd w:val="clear" w:color="auto" w:fill="E5DFEC"/>
          </w:tcPr>
          <w:p w14:paraId="6651B9DF" w14:textId="77777777" w:rsidR="00633B53" w:rsidRDefault="00FF4D3F">
            <w:pPr>
              <w:pStyle w:val="TableParagraph"/>
              <w:spacing w:line="210" w:lineRule="exact"/>
              <w:ind w:left="108"/>
              <w:rPr>
                <w:b/>
                <w:sz w:val="20"/>
              </w:rPr>
            </w:pPr>
            <w:r>
              <w:rPr>
                <w:b/>
                <w:sz w:val="20"/>
              </w:rPr>
              <w:t>Primici od kojih se utvrđuje drugi dohodak</w:t>
            </w:r>
          </w:p>
        </w:tc>
      </w:tr>
      <w:tr w:rsidR="00633B53" w14:paraId="14259D7D" w14:textId="77777777">
        <w:trPr>
          <w:trHeight w:val="460"/>
        </w:trPr>
        <w:tc>
          <w:tcPr>
            <w:tcW w:w="1243" w:type="dxa"/>
            <w:gridSpan w:val="2"/>
          </w:tcPr>
          <w:p w14:paraId="0CBF2744" w14:textId="77777777" w:rsidR="00633B53" w:rsidRDefault="00FF4D3F">
            <w:pPr>
              <w:pStyle w:val="TableParagraph"/>
              <w:spacing w:before="112"/>
              <w:ind w:left="119" w:right="115"/>
              <w:jc w:val="center"/>
              <w:rPr>
                <w:sz w:val="20"/>
              </w:rPr>
            </w:pPr>
            <w:r>
              <w:rPr>
                <w:sz w:val="20"/>
              </w:rPr>
              <w:t>4001</w:t>
            </w:r>
          </w:p>
        </w:tc>
        <w:tc>
          <w:tcPr>
            <w:tcW w:w="8083" w:type="dxa"/>
          </w:tcPr>
          <w:p w14:paraId="1C521613" w14:textId="77777777" w:rsidR="00633B53" w:rsidRDefault="00FF4D3F">
            <w:pPr>
              <w:pStyle w:val="TableParagraph"/>
              <w:spacing w:line="230" w:lineRule="exact"/>
              <w:ind w:left="108" w:right="607"/>
              <w:rPr>
                <w:sz w:val="20"/>
              </w:rPr>
            </w:pPr>
            <w:r>
              <w:rPr>
                <w:sz w:val="20"/>
              </w:rPr>
              <w:t>Primici od autorskih naknada isplaćenih prema posebnom zakonu kojim se uređuju autorska i srodna prava</w:t>
            </w:r>
          </w:p>
        </w:tc>
      </w:tr>
      <w:tr w:rsidR="00633B53" w14:paraId="71FB9B33" w14:textId="77777777">
        <w:trPr>
          <w:trHeight w:val="460"/>
        </w:trPr>
        <w:tc>
          <w:tcPr>
            <w:tcW w:w="1243" w:type="dxa"/>
            <w:gridSpan w:val="2"/>
          </w:tcPr>
          <w:p w14:paraId="02177BF0" w14:textId="77777777" w:rsidR="00633B53" w:rsidRDefault="00FF4D3F">
            <w:pPr>
              <w:pStyle w:val="TableParagraph"/>
              <w:spacing w:before="112"/>
              <w:ind w:left="119" w:right="115"/>
              <w:jc w:val="center"/>
              <w:rPr>
                <w:sz w:val="20"/>
              </w:rPr>
            </w:pPr>
            <w:r>
              <w:rPr>
                <w:sz w:val="20"/>
              </w:rPr>
              <w:t>4002</w:t>
            </w:r>
          </w:p>
        </w:tc>
        <w:tc>
          <w:tcPr>
            <w:tcW w:w="8083" w:type="dxa"/>
          </w:tcPr>
          <w:p w14:paraId="59FA4A27" w14:textId="77777777" w:rsidR="00633B53" w:rsidRDefault="00FF4D3F">
            <w:pPr>
              <w:pStyle w:val="TableParagraph"/>
              <w:spacing w:line="230" w:lineRule="exact"/>
              <w:ind w:left="108" w:right="674"/>
              <w:rPr>
                <w:sz w:val="20"/>
              </w:rPr>
            </w:pPr>
            <w:r>
              <w:rPr>
                <w:sz w:val="20"/>
              </w:rPr>
              <w:t>Primici po osnovi naknada za isporučeno umjetničko djelo osobama koje obavljaju umjetničku i kulturnu djelatnost</w:t>
            </w:r>
          </w:p>
        </w:tc>
      </w:tr>
      <w:tr w:rsidR="00633B53" w14:paraId="2C709F69" w14:textId="77777777">
        <w:trPr>
          <w:trHeight w:val="457"/>
        </w:trPr>
        <w:tc>
          <w:tcPr>
            <w:tcW w:w="1243" w:type="dxa"/>
            <w:gridSpan w:val="2"/>
          </w:tcPr>
          <w:p w14:paraId="5C7DECFC" w14:textId="77777777" w:rsidR="00633B53" w:rsidRDefault="00FF4D3F">
            <w:pPr>
              <w:pStyle w:val="TableParagraph"/>
              <w:spacing w:before="112"/>
              <w:ind w:left="119" w:right="115"/>
              <w:jc w:val="center"/>
              <w:rPr>
                <w:sz w:val="20"/>
              </w:rPr>
            </w:pPr>
            <w:r>
              <w:rPr>
                <w:sz w:val="20"/>
              </w:rPr>
              <w:t>4003</w:t>
            </w:r>
          </w:p>
        </w:tc>
        <w:tc>
          <w:tcPr>
            <w:tcW w:w="8083" w:type="dxa"/>
          </w:tcPr>
          <w:p w14:paraId="65F96A51" w14:textId="77777777" w:rsidR="00633B53" w:rsidRDefault="00FF4D3F">
            <w:pPr>
              <w:pStyle w:val="TableParagraph"/>
              <w:spacing w:line="230" w:lineRule="exact"/>
              <w:ind w:left="108" w:right="285"/>
              <w:rPr>
                <w:sz w:val="20"/>
              </w:rPr>
            </w:pPr>
            <w:r>
              <w:rPr>
                <w:sz w:val="20"/>
              </w:rPr>
              <w:t>Primici po osnovi naknada profesionalnih djelatnosti novinara, umjetnika i sportaša koji su osigurani po toj osnovi i doprinose za obvezna osiguranja plaćaju prema rješenju</w:t>
            </w:r>
          </w:p>
        </w:tc>
      </w:tr>
      <w:tr w:rsidR="00633B53" w14:paraId="131AA99B" w14:textId="77777777">
        <w:trPr>
          <w:trHeight w:val="688"/>
        </w:trPr>
        <w:tc>
          <w:tcPr>
            <w:tcW w:w="1243" w:type="dxa"/>
            <w:gridSpan w:val="2"/>
          </w:tcPr>
          <w:p w14:paraId="77A04DE4" w14:textId="77777777" w:rsidR="00633B53" w:rsidRDefault="00633B53">
            <w:pPr>
              <w:pStyle w:val="TableParagraph"/>
              <w:spacing w:before="6"/>
              <w:rPr>
                <w:rFonts w:ascii="Times New Roman"/>
                <w:sz w:val="19"/>
              </w:rPr>
            </w:pPr>
          </w:p>
          <w:p w14:paraId="5BD9205C" w14:textId="77777777" w:rsidR="00633B53" w:rsidRDefault="00FF4D3F">
            <w:pPr>
              <w:pStyle w:val="TableParagraph"/>
              <w:spacing w:before="1"/>
              <w:ind w:left="119" w:right="115"/>
              <w:jc w:val="center"/>
              <w:rPr>
                <w:sz w:val="20"/>
              </w:rPr>
            </w:pPr>
            <w:r>
              <w:rPr>
                <w:sz w:val="20"/>
              </w:rPr>
              <w:t>4004</w:t>
            </w:r>
          </w:p>
        </w:tc>
        <w:tc>
          <w:tcPr>
            <w:tcW w:w="8083" w:type="dxa"/>
          </w:tcPr>
          <w:p w14:paraId="33BB3F11" w14:textId="77777777" w:rsidR="00633B53" w:rsidRDefault="00FF4D3F">
            <w:pPr>
              <w:pStyle w:val="TableParagraph"/>
              <w:spacing w:line="237" w:lineRule="auto"/>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w:t>
            </w:r>
          </w:p>
          <w:p w14:paraId="316F3A41" w14:textId="77777777" w:rsidR="00633B53" w:rsidRDefault="00FF4D3F">
            <w:pPr>
              <w:pStyle w:val="TableParagraph"/>
              <w:spacing w:line="213" w:lineRule="exact"/>
              <w:ind w:left="108"/>
              <w:rPr>
                <w:sz w:val="20"/>
              </w:rPr>
            </w:pPr>
            <w:r>
              <w:rPr>
                <w:sz w:val="20"/>
              </w:rPr>
              <w:t>priredbama po osnovi kojih postoji obveza doprinosa</w:t>
            </w:r>
          </w:p>
        </w:tc>
      </w:tr>
      <w:tr w:rsidR="00633B53" w14:paraId="49080CA4" w14:textId="77777777">
        <w:trPr>
          <w:trHeight w:val="918"/>
        </w:trPr>
        <w:tc>
          <w:tcPr>
            <w:tcW w:w="1243" w:type="dxa"/>
            <w:gridSpan w:val="2"/>
          </w:tcPr>
          <w:p w14:paraId="00E9588F" w14:textId="77777777" w:rsidR="00633B53" w:rsidRDefault="00633B53">
            <w:pPr>
              <w:pStyle w:val="TableParagraph"/>
              <w:spacing w:before="9"/>
              <w:rPr>
                <w:rFonts w:ascii="Times New Roman"/>
                <w:sz w:val="29"/>
              </w:rPr>
            </w:pPr>
          </w:p>
          <w:p w14:paraId="12F710BD" w14:textId="77777777" w:rsidR="00633B53" w:rsidRDefault="00FF4D3F">
            <w:pPr>
              <w:pStyle w:val="TableParagraph"/>
              <w:ind w:left="119" w:right="115"/>
              <w:jc w:val="center"/>
              <w:rPr>
                <w:sz w:val="20"/>
              </w:rPr>
            </w:pPr>
            <w:r>
              <w:rPr>
                <w:sz w:val="20"/>
              </w:rPr>
              <w:t>4005</w:t>
            </w:r>
          </w:p>
        </w:tc>
        <w:tc>
          <w:tcPr>
            <w:tcW w:w="8083" w:type="dxa"/>
          </w:tcPr>
          <w:p w14:paraId="2B49CB46" w14:textId="77777777" w:rsidR="00633B53" w:rsidRDefault="00FF4D3F">
            <w:pPr>
              <w:pStyle w:val="TableParagraph"/>
              <w:spacing w:line="230" w:lineRule="exact"/>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 priredbama po osnovi kojih postoji obveza doprinosa, koji su viši od najviše godišnje osnovice za obračun doprinosa</w:t>
            </w:r>
          </w:p>
        </w:tc>
      </w:tr>
      <w:tr w:rsidR="00633B53" w14:paraId="791E814D" w14:textId="77777777">
        <w:trPr>
          <w:trHeight w:val="689"/>
        </w:trPr>
        <w:tc>
          <w:tcPr>
            <w:tcW w:w="1243" w:type="dxa"/>
            <w:gridSpan w:val="2"/>
          </w:tcPr>
          <w:p w14:paraId="54D9C75B" w14:textId="77777777" w:rsidR="00633B53" w:rsidRDefault="00633B53">
            <w:pPr>
              <w:pStyle w:val="TableParagraph"/>
              <w:spacing w:before="7"/>
              <w:rPr>
                <w:rFonts w:ascii="Times New Roman"/>
                <w:sz w:val="19"/>
              </w:rPr>
            </w:pPr>
          </w:p>
          <w:p w14:paraId="41C1D310" w14:textId="77777777" w:rsidR="00633B53" w:rsidRDefault="00FF4D3F">
            <w:pPr>
              <w:pStyle w:val="TableParagraph"/>
              <w:ind w:left="119" w:right="115"/>
              <w:jc w:val="center"/>
              <w:rPr>
                <w:sz w:val="20"/>
              </w:rPr>
            </w:pPr>
            <w:r>
              <w:rPr>
                <w:sz w:val="20"/>
              </w:rPr>
              <w:t>4006</w:t>
            </w:r>
          </w:p>
        </w:tc>
        <w:tc>
          <w:tcPr>
            <w:tcW w:w="8083" w:type="dxa"/>
          </w:tcPr>
          <w:p w14:paraId="43CAE0F5" w14:textId="77777777" w:rsidR="00633B53" w:rsidRDefault="00FF4D3F">
            <w:pPr>
              <w:pStyle w:val="TableParagraph"/>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w:t>
            </w:r>
          </w:p>
          <w:p w14:paraId="5924F02B" w14:textId="77777777" w:rsidR="00633B53" w:rsidRDefault="00FF4D3F">
            <w:pPr>
              <w:pStyle w:val="TableParagraph"/>
              <w:spacing w:line="211" w:lineRule="exact"/>
              <w:ind w:left="108"/>
              <w:rPr>
                <w:sz w:val="20"/>
              </w:rPr>
            </w:pPr>
            <w:r>
              <w:rPr>
                <w:sz w:val="20"/>
              </w:rPr>
              <w:t>priredbama po osnovi kojih ne postoji obveza doprinosa</w:t>
            </w:r>
          </w:p>
        </w:tc>
      </w:tr>
      <w:tr w:rsidR="00633B53" w14:paraId="4FBC44B8" w14:textId="77777777">
        <w:trPr>
          <w:trHeight w:val="460"/>
        </w:trPr>
        <w:tc>
          <w:tcPr>
            <w:tcW w:w="1243" w:type="dxa"/>
            <w:gridSpan w:val="2"/>
          </w:tcPr>
          <w:p w14:paraId="22536574" w14:textId="77777777" w:rsidR="00633B53" w:rsidRDefault="00FF4D3F">
            <w:pPr>
              <w:pStyle w:val="TableParagraph"/>
              <w:spacing w:before="112"/>
              <w:ind w:left="119" w:right="115"/>
              <w:jc w:val="center"/>
              <w:rPr>
                <w:sz w:val="20"/>
              </w:rPr>
            </w:pPr>
            <w:r>
              <w:rPr>
                <w:sz w:val="20"/>
              </w:rPr>
              <w:t>4007</w:t>
            </w:r>
          </w:p>
        </w:tc>
        <w:tc>
          <w:tcPr>
            <w:tcW w:w="8083" w:type="dxa"/>
          </w:tcPr>
          <w:p w14:paraId="7467DDFE" w14:textId="77777777" w:rsidR="00633B53" w:rsidRDefault="00FF4D3F">
            <w:pPr>
              <w:pStyle w:val="TableParagraph"/>
              <w:spacing w:line="230" w:lineRule="exact"/>
              <w:ind w:left="108" w:right="952"/>
              <w:rPr>
                <w:sz w:val="20"/>
              </w:rPr>
            </w:pPr>
            <w:r>
              <w:rPr>
                <w:sz w:val="20"/>
              </w:rPr>
              <w:t>Primici po osnovi djelatnosti sportaša (koji nisu osigurani po osnovi samostalne djelatnosti sportaša)</w:t>
            </w:r>
          </w:p>
        </w:tc>
      </w:tr>
      <w:tr w:rsidR="00633B53" w14:paraId="4D4A5699" w14:textId="77777777">
        <w:trPr>
          <w:trHeight w:val="460"/>
        </w:trPr>
        <w:tc>
          <w:tcPr>
            <w:tcW w:w="1243" w:type="dxa"/>
            <w:gridSpan w:val="2"/>
          </w:tcPr>
          <w:p w14:paraId="04A532F8" w14:textId="77777777" w:rsidR="00633B53" w:rsidRDefault="00FF4D3F">
            <w:pPr>
              <w:pStyle w:val="TableParagraph"/>
              <w:spacing w:before="112"/>
              <w:ind w:left="119" w:right="115"/>
              <w:jc w:val="center"/>
              <w:rPr>
                <w:sz w:val="20"/>
              </w:rPr>
            </w:pPr>
            <w:r>
              <w:rPr>
                <w:sz w:val="20"/>
              </w:rPr>
              <w:t>4008</w:t>
            </w:r>
          </w:p>
        </w:tc>
        <w:tc>
          <w:tcPr>
            <w:tcW w:w="8083" w:type="dxa"/>
          </w:tcPr>
          <w:p w14:paraId="50A10BB1" w14:textId="77777777" w:rsidR="00633B53" w:rsidRDefault="00FF4D3F">
            <w:pPr>
              <w:pStyle w:val="TableParagraph"/>
              <w:spacing w:line="230" w:lineRule="exact"/>
              <w:ind w:left="108" w:right="607"/>
              <w:rPr>
                <w:sz w:val="20"/>
              </w:rPr>
            </w:pPr>
            <w:r>
              <w:rPr>
                <w:sz w:val="20"/>
              </w:rPr>
              <w:t>Primici po osnovi djelatnosti sportaša (koji nisu osigurani po osnovi samostalne djelatnosti sportaša) koji su viši od najviše godišnje osnovice za obračun doprinosa</w:t>
            </w:r>
          </w:p>
        </w:tc>
      </w:tr>
      <w:tr w:rsidR="00633B53" w14:paraId="15A58031" w14:textId="77777777">
        <w:trPr>
          <w:trHeight w:val="230"/>
        </w:trPr>
        <w:tc>
          <w:tcPr>
            <w:tcW w:w="1243" w:type="dxa"/>
            <w:gridSpan w:val="2"/>
          </w:tcPr>
          <w:p w14:paraId="37E9087E" w14:textId="77777777" w:rsidR="00633B53" w:rsidRDefault="00FF4D3F">
            <w:pPr>
              <w:pStyle w:val="TableParagraph"/>
              <w:spacing w:line="210" w:lineRule="exact"/>
              <w:ind w:left="119" w:right="115"/>
              <w:jc w:val="center"/>
              <w:rPr>
                <w:sz w:val="20"/>
              </w:rPr>
            </w:pPr>
            <w:r>
              <w:rPr>
                <w:sz w:val="20"/>
              </w:rPr>
              <w:lastRenderedPageBreak/>
              <w:t>4009</w:t>
            </w:r>
          </w:p>
        </w:tc>
        <w:tc>
          <w:tcPr>
            <w:tcW w:w="8083" w:type="dxa"/>
          </w:tcPr>
          <w:p w14:paraId="01F7AC9C" w14:textId="77777777" w:rsidR="00633B53" w:rsidRDefault="00FF4D3F">
            <w:pPr>
              <w:pStyle w:val="TableParagraph"/>
              <w:spacing w:line="210" w:lineRule="exact"/>
              <w:ind w:left="108"/>
              <w:rPr>
                <w:sz w:val="20"/>
              </w:rPr>
            </w:pPr>
            <w:r>
              <w:rPr>
                <w:sz w:val="20"/>
              </w:rPr>
              <w:t>Primici po osnovi djelatnosti sportaša koji se isplaćuju umirovljenicima</w:t>
            </w:r>
          </w:p>
        </w:tc>
      </w:tr>
      <w:tr w:rsidR="00633B53" w14:paraId="774C7972" w14:textId="77777777">
        <w:trPr>
          <w:trHeight w:val="460"/>
        </w:trPr>
        <w:tc>
          <w:tcPr>
            <w:tcW w:w="1243" w:type="dxa"/>
            <w:gridSpan w:val="2"/>
          </w:tcPr>
          <w:p w14:paraId="09338F07" w14:textId="77777777" w:rsidR="00633B53" w:rsidRDefault="00FF4D3F">
            <w:pPr>
              <w:pStyle w:val="TableParagraph"/>
              <w:spacing w:before="112"/>
              <w:ind w:left="119" w:right="115"/>
              <w:jc w:val="center"/>
              <w:rPr>
                <w:sz w:val="20"/>
              </w:rPr>
            </w:pPr>
            <w:r>
              <w:rPr>
                <w:sz w:val="20"/>
              </w:rPr>
              <w:t>4010</w:t>
            </w:r>
          </w:p>
        </w:tc>
        <w:tc>
          <w:tcPr>
            <w:tcW w:w="8083" w:type="dxa"/>
          </w:tcPr>
          <w:p w14:paraId="1A02C501" w14:textId="77777777" w:rsidR="00633B53" w:rsidRDefault="00FF4D3F">
            <w:pPr>
              <w:pStyle w:val="TableParagraph"/>
              <w:spacing w:line="230" w:lineRule="exact"/>
              <w:ind w:left="108" w:right="174"/>
              <w:rPr>
                <w:sz w:val="20"/>
              </w:rPr>
            </w:pPr>
            <w:r>
              <w:rPr>
                <w:sz w:val="20"/>
              </w:rPr>
              <w:t>Primici po osnovi djelatnosti trgovačkih putnika, agenta, akvizitera, tumača, prevoditelja, turističkih djelatnika, konzultanata, sudskih vještaka te druge slične djelatnosti</w:t>
            </w:r>
          </w:p>
        </w:tc>
      </w:tr>
      <w:tr w:rsidR="00633B53" w14:paraId="047C4137" w14:textId="77777777">
        <w:trPr>
          <w:trHeight w:val="460"/>
        </w:trPr>
        <w:tc>
          <w:tcPr>
            <w:tcW w:w="1243" w:type="dxa"/>
            <w:gridSpan w:val="2"/>
          </w:tcPr>
          <w:p w14:paraId="4BDC128F" w14:textId="77777777" w:rsidR="00633B53" w:rsidRDefault="00FF4D3F">
            <w:pPr>
              <w:pStyle w:val="TableParagraph"/>
              <w:spacing w:before="112"/>
              <w:ind w:left="119" w:right="115"/>
              <w:jc w:val="center"/>
              <w:rPr>
                <w:sz w:val="20"/>
              </w:rPr>
            </w:pPr>
            <w:r>
              <w:rPr>
                <w:sz w:val="20"/>
              </w:rPr>
              <w:t>4011</w:t>
            </w:r>
          </w:p>
        </w:tc>
        <w:tc>
          <w:tcPr>
            <w:tcW w:w="8083" w:type="dxa"/>
          </w:tcPr>
          <w:p w14:paraId="54C0D370" w14:textId="77777777" w:rsidR="00633B53" w:rsidRDefault="00FF4D3F">
            <w:pPr>
              <w:pStyle w:val="TableParagraph"/>
              <w:spacing w:line="230" w:lineRule="exact"/>
              <w:ind w:left="108"/>
              <w:rPr>
                <w:sz w:val="20"/>
              </w:rPr>
            </w:pPr>
            <w:r>
              <w:rPr>
                <w:sz w:val="20"/>
              </w:rPr>
              <w:t>Primici po osnovi djelatnosti trgovačkih putnika, agenta, akvizitera, tumača, prevoditelja, turističkih djelatnika, konzultanata, sudskih vještaka te druge slične djelatnosti, koji su</w:t>
            </w:r>
          </w:p>
        </w:tc>
      </w:tr>
      <w:tr w:rsidR="007A77B1" w14:paraId="11EBE5A3" w14:textId="77777777">
        <w:trPr>
          <w:trHeight w:val="460"/>
        </w:trPr>
        <w:tc>
          <w:tcPr>
            <w:tcW w:w="1243" w:type="dxa"/>
            <w:gridSpan w:val="2"/>
          </w:tcPr>
          <w:p w14:paraId="101D2690" w14:textId="77777777" w:rsidR="007A77B1" w:rsidRDefault="007A77B1">
            <w:pPr>
              <w:pStyle w:val="TableParagraph"/>
              <w:spacing w:before="112"/>
              <w:ind w:left="119" w:right="115"/>
              <w:jc w:val="center"/>
              <w:rPr>
                <w:sz w:val="20"/>
              </w:rPr>
            </w:pPr>
          </w:p>
        </w:tc>
        <w:tc>
          <w:tcPr>
            <w:tcW w:w="8083" w:type="dxa"/>
          </w:tcPr>
          <w:p w14:paraId="495D0DEC" w14:textId="77777777" w:rsidR="007A77B1" w:rsidRDefault="007A77B1">
            <w:pPr>
              <w:pStyle w:val="TableParagraph"/>
              <w:spacing w:line="230" w:lineRule="exact"/>
              <w:ind w:left="108"/>
              <w:rPr>
                <w:sz w:val="20"/>
              </w:rPr>
            </w:pPr>
          </w:p>
        </w:tc>
      </w:tr>
    </w:tbl>
    <w:p w14:paraId="063A5CBC"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00D7954A" w14:textId="77777777">
        <w:trPr>
          <w:trHeight w:val="230"/>
        </w:trPr>
        <w:tc>
          <w:tcPr>
            <w:tcW w:w="1243" w:type="dxa"/>
          </w:tcPr>
          <w:p w14:paraId="080444F5" w14:textId="77777777" w:rsidR="00633B53" w:rsidRDefault="00633B53">
            <w:pPr>
              <w:pStyle w:val="TableParagraph"/>
              <w:rPr>
                <w:rFonts w:ascii="Times New Roman"/>
                <w:sz w:val="16"/>
              </w:rPr>
            </w:pPr>
          </w:p>
        </w:tc>
        <w:tc>
          <w:tcPr>
            <w:tcW w:w="8083" w:type="dxa"/>
          </w:tcPr>
          <w:p w14:paraId="26D6285F" w14:textId="77777777" w:rsidR="00633B53" w:rsidRDefault="00FF4D3F">
            <w:pPr>
              <w:pStyle w:val="TableParagraph"/>
              <w:spacing w:line="210" w:lineRule="exact"/>
              <w:ind w:left="108"/>
              <w:rPr>
                <w:sz w:val="20"/>
              </w:rPr>
            </w:pPr>
            <w:r>
              <w:rPr>
                <w:sz w:val="20"/>
              </w:rPr>
              <w:t>viši od najviše godišnje osnovice za obračun doprinosa</w:t>
            </w:r>
          </w:p>
        </w:tc>
      </w:tr>
      <w:tr w:rsidR="00633B53" w14:paraId="5904CCBD" w14:textId="77777777">
        <w:trPr>
          <w:trHeight w:val="690"/>
        </w:trPr>
        <w:tc>
          <w:tcPr>
            <w:tcW w:w="1243" w:type="dxa"/>
          </w:tcPr>
          <w:p w14:paraId="6986E403" w14:textId="77777777" w:rsidR="00633B53" w:rsidRDefault="00633B53">
            <w:pPr>
              <w:pStyle w:val="TableParagraph"/>
              <w:spacing w:before="8"/>
              <w:rPr>
                <w:rFonts w:ascii="Times New Roman"/>
                <w:sz w:val="19"/>
              </w:rPr>
            </w:pPr>
          </w:p>
          <w:p w14:paraId="76E646C4" w14:textId="77777777" w:rsidR="00633B53" w:rsidRDefault="00FF4D3F">
            <w:pPr>
              <w:pStyle w:val="TableParagraph"/>
              <w:spacing w:before="1"/>
              <w:ind w:left="119" w:right="115"/>
              <w:jc w:val="center"/>
              <w:rPr>
                <w:sz w:val="20"/>
              </w:rPr>
            </w:pPr>
            <w:r>
              <w:rPr>
                <w:sz w:val="20"/>
              </w:rPr>
              <w:t>4012</w:t>
            </w:r>
          </w:p>
        </w:tc>
        <w:tc>
          <w:tcPr>
            <w:tcW w:w="8083" w:type="dxa"/>
          </w:tcPr>
          <w:p w14:paraId="7B35C649" w14:textId="77777777" w:rsidR="00633B53" w:rsidRDefault="00FF4D3F">
            <w:pPr>
              <w:pStyle w:val="TableParagraph"/>
              <w:spacing w:line="230" w:lineRule="exact"/>
              <w:ind w:left="108"/>
              <w:rPr>
                <w:sz w:val="20"/>
              </w:rPr>
            </w:pPr>
            <w:r>
              <w:rPr>
                <w:sz w:val="20"/>
              </w:rPr>
              <w:t>Primici po osnovi djelatnosti trgovačkih putnika, agenta, akvizitera, tumača, prevoditelja, turističkih djelatnika, konzultanata, sudskih vještaka te druge slične djelatnosti, koji se isplaćuju umirovljenicima</w:t>
            </w:r>
          </w:p>
        </w:tc>
      </w:tr>
      <w:tr w:rsidR="00633B53" w14:paraId="767C5670" w14:textId="77777777">
        <w:trPr>
          <w:trHeight w:val="230"/>
        </w:trPr>
        <w:tc>
          <w:tcPr>
            <w:tcW w:w="1243" w:type="dxa"/>
          </w:tcPr>
          <w:p w14:paraId="282F4FFE" w14:textId="77777777" w:rsidR="00633B53" w:rsidRDefault="00FF4D3F">
            <w:pPr>
              <w:pStyle w:val="TableParagraph"/>
              <w:spacing w:line="210" w:lineRule="exact"/>
              <w:ind w:left="119" w:right="115"/>
              <w:jc w:val="center"/>
              <w:rPr>
                <w:sz w:val="20"/>
              </w:rPr>
            </w:pPr>
            <w:r>
              <w:rPr>
                <w:sz w:val="20"/>
              </w:rPr>
              <w:t>4013</w:t>
            </w:r>
          </w:p>
        </w:tc>
        <w:tc>
          <w:tcPr>
            <w:tcW w:w="8083" w:type="dxa"/>
          </w:tcPr>
          <w:p w14:paraId="3A1C9B3D" w14:textId="77777777" w:rsidR="00633B53" w:rsidRDefault="00FF4D3F">
            <w:pPr>
              <w:pStyle w:val="TableParagraph"/>
              <w:spacing w:line="210" w:lineRule="exact"/>
              <w:ind w:left="108"/>
              <w:rPr>
                <w:sz w:val="20"/>
              </w:rPr>
            </w:pPr>
            <w:r>
              <w:rPr>
                <w:sz w:val="20"/>
              </w:rPr>
              <w:t>Primici po osnovi djelatnosti sportskih sudaca i delegata</w:t>
            </w:r>
          </w:p>
        </w:tc>
      </w:tr>
      <w:tr w:rsidR="00633B53" w14:paraId="4F502C37" w14:textId="77777777">
        <w:trPr>
          <w:trHeight w:val="918"/>
        </w:trPr>
        <w:tc>
          <w:tcPr>
            <w:tcW w:w="1243" w:type="dxa"/>
          </w:tcPr>
          <w:p w14:paraId="1B0CFA61" w14:textId="77777777" w:rsidR="00633B53" w:rsidRDefault="00633B53">
            <w:pPr>
              <w:pStyle w:val="TableParagraph"/>
              <w:spacing w:before="9"/>
              <w:rPr>
                <w:rFonts w:ascii="Times New Roman"/>
                <w:sz w:val="29"/>
              </w:rPr>
            </w:pPr>
          </w:p>
          <w:p w14:paraId="5BEE2019" w14:textId="77777777" w:rsidR="00633B53" w:rsidRDefault="00FF4D3F">
            <w:pPr>
              <w:pStyle w:val="TableParagraph"/>
              <w:ind w:left="119" w:right="115"/>
              <w:jc w:val="center"/>
              <w:rPr>
                <w:sz w:val="20"/>
              </w:rPr>
            </w:pPr>
            <w:r>
              <w:rPr>
                <w:sz w:val="20"/>
              </w:rPr>
              <w:t>4014</w:t>
            </w:r>
          </w:p>
        </w:tc>
        <w:tc>
          <w:tcPr>
            <w:tcW w:w="8083" w:type="dxa"/>
          </w:tcPr>
          <w:p w14:paraId="59523626" w14:textId="77777777" w:rsidR="00633B53" w:rsidRDefault="00FF4D3F">
            <w:pPr>
              <w:pStyle w:val="TableParagraph"/>
              <w:ind w:left="108"/>
              <w:rPr>
                <w:sz w:val="20"/>
              </w:rPr>
            </w:pPr>
            <w:r>
              <w:rPr>
                <w:sz w:val="20"/>
              </w:rPr>
              <w:t>Primici po osnovi djelatnosti članova skupština i nadzornih odbora trgovačkih društava, upravnih odbora, upravnih vijeća i drugih njima odgovarajućih tijela drugih pravnih</w:t>
            </w:r>
          </w:p>
          <w:p w14:paraId="41F42C31" w14:textId="77777777" w:rsidR="00633B53" w:rsidRDefault="00FF4D3F">
            <w:pPr>
              <w:pStyle w:val="TableParagraph"/>
              <w:spacing w:line="230" w:lineRule="exact"/>
              <w:ind w:left="108" w:right="129"/>
              <w:rPr>
                <w:sz w:val="20"/>
              </w:rPr>
            </w:pPr>
            <w:r>
              <w:rPr>
                <w:sz w:val="20"/>
              </w:rPr>
              <w:t>osoba, članova povjerenstava i odbora koje imaju ta tijela i sudaca porotnika koji nemaju svojstvo djelatnika u sudu</w:t>
            </w:r>
          </w:p>
        </w:tc>
      </w:tr>
      <w:tr w:rsidR="00633B53" w14:paraId="53667A53" w14:textId="77777777">
        <w:trPr>
          <w:trHeight w:val="1148"/>
        </w:trPr>
        <w:tc>
          <w:tcPr>
            <w:tcW w:w="1243" w:type="dxa"/>
          </w:tcPr>
          <w:p w14:paraId="51BD20B5" w14:textId="77777777" w:rsidR="00633B53" w:rsidRDefault="00633B53">
            <w:pPr>
              <w:pStyle w:val="TableParagraph"/>
              <w:rPr>
                <w:rFonts w:ascii="Times New Roman"/>
              </w:rPr>
            </w:pPr>
          </w:p>
          <w:p w14:paraId="5F9C9AB7" w14:textId="77777777" w:rsidR="00633B53" w:rsidRDefault="00633B53">
            <w:pPr>
              <w:pStyle w:val="TableParagraph"/>
              <w:spacing w:before="8"/>
              <w:rPr>
                <w:rFonts w:ascii="Times New Roman"/>
                <w:sz w:val="17"/>
              </w:rPr>
            </w:pPr>
          </w:p>
          <w:p w14:paraId="15E84BF4" w14:textId="77777777" w:rsidR="00633B53" w:rsidRDefault="00FF4D3F">
            <w:pPr>
              <w:pStyle w:val="TableParagraph"/>
              <w:ind w:left="119" w:right="115"/>
              <w:jc w:val="center"/>
              <w:rPr>
                <w:sz w:val="20"/>
              </w:rPr>
            </w:pPr>
            <w:r>
              <w:rPr>
                <w:sz w:val="20"/>
              </w:rPr>
              <w:t>4015</w:t>
            </w:r>
          </w:p>
        </w:tc>
        <w:tc>
          <w:tcPr>
            <w:tcW w:w="8083" w:type="dxa"/>
          </w:tcPr>
          <w:p w14:paraId="0BB69195" w14:textId="77777777" w:rsidR="00633B53" w:rsidRDefault="00FF4D3F">
            <w:pPr>
              <w:pStyle w:val="TableParagraph"/>
              <w:ind w:left="107" w:right="138"/>
              <w:rPr>
                <w:sz w:val="20"/>
              </w:rPr>
            </w:pPr>
            <w:r>
              <w:rPr>
                <w:sz w:val="20"/>
              </w:rPr>
              <w:t>Primici po osnovi djelatnosti članova skupština i nadzornih odbora trgovačkih društava, upravnih odbora, upravnih vijeća i drugih njima odgovarajućih tijela drugih pravnih osoba, članova povjerenstava i odbora koje imaju ta tijela i sudaca porotnika koji nemaju</w:t>
            </w:r>
          </w:p>
          <w:p w14:paraId="75FBAE9B" w14:textId="77777777" w:rsidR="00633B53" w:rsidRDefault="00FF4D3F">
            <w:pPr>
              <w:pStyle w:val="TableParagraph"/>
              <w:spacing w:line="230" w:lineRule="atLeast"/>
              <w:ind w:left="108" w:right="996"/>
              <w:rPr>
                <w:sz w:val="20"/>
              </w:rPr>
            </w:pPr>
            <w:r>
              <w:rPr>
                <w:sz w:val="20"/>
              </w:rPr>
              <w:t>svojstvo djelatnika u sudu, koji su viši od najviše godišnje osnovice za obračun doprinosa</w:t>
            </w:r>
          </w:p>
        </w:tc>
      </w:tr>
      <w:tr w:rsidR="00633B53" w14:paraId="23723DC4" w14:textId="77777777">
        <w:trPr>
          <w:trHeight w:val="919"/>
        </w:trPr>
        <w:tc>
          <w:tcPr>
            <w:tcW w:w="1243" w:type="dxa"/>
          </w:tcPr>
          <w:p w14:paraId="1D6FB279" w14:textId="77777777" w:rsidR="00633B53" w:rsidRDefault="00633B53">
            <w:pPr>
              <w:pStyle w:val="TableParagraph"/>
              <w:spacing w:before="7"/>
              <w:rPr>
                <w:rFonts w:ascii="Times New Roman"/>
                <w:sz w:val="29"/>
              </w:rPr>
            </w:pPr>
          </w:p>
          <w:p w14:paraId="611E8A25" w14:textId="77777777" w:rsidR="00633B53" w:rsidRDefault="00FF4D3F">
            <w:pPr>
              <w:pStyle w:val="TableParagraph"/>
              <w:ind w:left="119" w:right="115"/>
              <w:jc w:val="center"/>
              <w:rPr>
                <w:sz w:val="20"/>
              </w:rPr>
            </w:pPr>
            <w:r>
              <w:rPr>
                <w:sz w:val="20"/>
              </w:rPr>
              <w:t>4016</w:t>
            </w:r>
          </w:p>
        </w:tc>
        <w:tc>
          <w:tcPr>
            <w:tcW w:w="8083" w:type="dxa"/>
          </w:tcPr>
          <w:p w14:paraId="6BA6A480" w14:textId="77777777" w:rsidR="00633B53" w:rsidRDefault="00FF4D3F">
            <w:pPr>
              <w:pStyle w:val="TableParagraph"/>
              <w:ind w:left="108" w:right="137"/>
              <w:rPr>
                <w:sz w:val="20"/>
              </w:rPr>
            </w:pPr>
            <w:r>
              <w:rPr>
                <w:sz w:val="20"/>
              </w:rPr>
              <w:t>Primici po osnovi djelatnosti članova skupština i nadzornih odbora trgovačkih društava, upravnih odbora, upravnih vijeća i drugih njima odgovarajućih tijela drugih pravnih osoba, članova povjerenstava i odbora koje imaju ta tijela i sudaca porotnika koji nemaju</w:t>
            </w:r>
          </w:p>
          <w:p w14:paraId="7301B463" w14:textId="77777777" w:rsidR="00633B53" w:rsidRDefault="00FF4D3F">
            <w:pPr>
              <w:pStyle w:val="TableParagraph"/>
              <w:spacing w:line="212" w:lineRule="exact"/>
              <w:ind w:left="108"/>
              <w:rPr>
                <w:sz w:val="20"/>
              </w:rPr>
            </w:pPr>
            <w:r>
              <w:rPr>
                <w:sz w:val="20"/>
              </w:rPr>
              <w:t>svojstvo djelatnika u sudu, koji se isplaćuju umirovljenicima</w:t>
            </w:r>
          </w:p>
        </w:tc>
      </w:tr>
      <w:tr w:rsidR="00633B53" w14:paraId="7B679978" w14:textId="77777777">
        <w:trPr>
          <w:trHeight w:val="918"/>
        </w:trPr>
        <w:tc>
          <w:tcPr>
            <w:tcW w:w="1243" w:type="dxa"/>
          </w:tcPr>
          <w:p w14:paraId="70B84F28" w14:textId="77777777" w:rsidR="00633B53" w:rsidRDefault="00633B53">
            <w:pPr>
              <w:pStyle w:val="TableParagraph"/>
              <w:spacing w:before="9"/>
              <w:rPr>
                <w:rFonts w:ascii="Times New Roman"/>
                <w:sz w:val="29"/>
              </w:rPr>
            </w:pPr>
          </w:p>
          <w:p w14:paraId="69C1B241" w14:textId="77777777" w:rsidR="00633B53" w:rsidRDefault="00FF4D3F">
            <w:pPr>
              <w:pStyle w:val="TableParagraph"/>
              <w:ind w:left="119" w:right="115"/>
              <w:jc w:val="center"/>
              <w:rPr>
                <w:sz w:val="20"/>
              </w:rPr>
            </w:pPr>
            <w:r>
              <w:rPr>
                <w:sz w:val="20"/>
              </w:rPr>
              <w:t>4017</w:t>
            </w:r>
          </w:p>
        </w:tc>
        <w:tc>
          <w:tcPr>
            <w:tcW w:w="8083" w:type="dxa"/>
          </w:tcPr>
          <w:p w14:paraId="46E06A37"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w:t>
            </w:r>
          </w:p>
          <w:p w14:paraId="2A578A76" w14:textId="77777777" w:rsidR="00633B53" w:rsidRDefault="00FF4D3F">
            <w:pPr>
              <w:pStyle w:val="TableParagraph"/>
              <w:spacing w:before="3" w:line="228" w:lineRule="exact"/>
              <w:ind w:left="108" w:right="374"/>
              <w:rPr>
                <w:sz w:val="20"/>
              </w:rPr>
            </w:pPr>
            <w:r>
              <w:rPr>
                <w:sz w:val="20"/>
              </w:rPr>
              <w:t>dohodak, a koje davatelji tih primitaka daju fizičkim osobama koje nisu njihovi radnici i osobe koje ostvaruju primitke iz članka 14. toga Zakona</w:t>
            </w:r>
          </w:p>
        </w:tc>
      </w:tr>
      <w:tr w:rsidR="00633B53" w14:paraId="2DD7CE2B" w14:textId="77777777">
        <w:trPr>
          <w:trHeight w:val="1151"/>
        </w:trPr>
        <w:tc>
          <w:tcPr>
            <w:tcW w:w="1243" w:type="dxa"/>
          </w:tcPr>
          <w:p w14:paraId="5077912C" w14:textId="77777777" w:rsidR="00633B53" w:rsidRDefault="00633B53">
            <w:pPr>
              <w:pStyle w:val="TableParagraph"/>
              <w:rPr>
                <w:rFonts w:ascii="Times New Roman"/>
              </w:rPr>
            </w:pPr>
          </w:p>
          <w:p w14:paraId="16091323" w14:textId="77777777" w:rsidR="00633B53" w:rsidRDefault="00633B53">
            <w:pPr>
              <w:pStyle w:val="TableParagraph"/>
              <w:spacing w:before="9"/>
              <w:rPr>
                <w:rFonts w:ascii="Times New Roman"/>
                <w:sz w:val="17"/>
              </w:rPr>
            </w:pPr>
          </w:p>
          <w:p w14:paraId="752FEA7F" w14:textId="77777777" w:rsidR="00633B53" w:rsidRDefault="00FF4D3F">
            <w:pPr>
              <w:pStyle w:val="TableParagraph"/>
              <w:ind w:left="119" w:right="115"/>
              <w:jc w:val="center"/>
              <w:rPr>
                <w:sz w:val="20"/>
              </w:rPr>
            </w:pPr>
            <w:r>
              <w:rPr>
                <w:sz w:val="20"/>
              </w:rPr>
              <w:t>4018</w:t>
            </w:r>
          </w:p>
        </w:tc>
        <w:tc>
          <w:tcPr>
            <w:tcW w:w="8083" w:type="dxa"/>
          </w:tcPr>
          <w:p w14:paraId="4A440099" w14:textId="77777777" w:rsidR="00633B53" w:rsidRDefault="00FF4D3F">
            <w:pPr>
              <w:pStyle w:val="TableParagraph"/>
              <w:spacing w:line="230" w:lineRule="exact"/>
              <w:ind w:left="107" w:right="207"/>
              <w:rPr>
                <w:sz w:val="20"/>
              </w:rPr>
            </w:pPr>
            <w:r>
              <w:rPr>
                <w:sz w:val="20"/>
              </w:rPr>
              <w:t>Primici u naravi – korištenje zgrada, prometnih sredstava, povoljnije kamate pri odobravanju kredita i druge pogodnosti prema članku 14. stavku 3. Zakona o porezu na dohodak, a koje davatelji tih primitaka daju fizičkim osobama koje nisu njihovi radnici i osobe koje ostvaruju primitke iz članka 14. toga Zakona, koji su viši od najviše godišnje osnovice za obračun doprinosa</w:t>
            </w:r>
          </w:p>
        </w:tc>
      </w:tr>
      <w:tr w:rsidR="00633B53" w14:paraId="6854CFB1" w14:textId="77777777">
        <w:trPr>
          <w:trHeight w:val="1149"/>
        </w:trPr>
        <w:tc>
          <w:tcPr>
            <w:tcW w:w="1243" w:type="dxa"/>
          </w:tcPr>
          <w:p w14:paraId="4B0D0044" w14:textId="77777777" w:rsidR="00633B53" w:rsidRDefault="00633B53">
            <w:pPr>
              <w:pStyle w:val="TableParagraph"/>
              <w:rPr>
                <w:rFonts w:ascii="Times New Roman"/>
              </w:rPr>
            </w:pPr>
          </w:p>
          <w:p w14:paraId="4CD016D4" w14:textId="77777777" w:rsidR="00633B53" w:rsidRDefault="00633B53">
            <w:pPr>
              <w:pStyle w:val="TableParagraph"/>
              <w:spacing w:before="6"/>
              <w:rPr>
                <w:rFonts w:ascii="Times New Roman"/>
                <w:sz w:val="17"/>
              </w:rPr>
            </w:pPr>
          </w:p>
          <w:p w14:paraId="6608B2F5" w14:textId="77777777" w:rsidR="00633B53" w:rsidRDefault="00FF4D3F">
            <w:pPr>
              <w:pStyle w:val="TableParagraph"/>
              <w:spacing w:before="1"/>
              <w:ind w:left="119" w:right="115"/>
              <w:jc w:val="center"/>
              <w:rPr>
                <w:sz w:val="20"/>
              </w:rPr>
            </w:pPr>
            <w:r>
              <w:rPr>
                <w:sz w:val="20"/>
              </w:rPr>
              <w:t>4019</w:t>
            </w:r>
          </w:p>
        </w:tc>
        <w:tc>
          <w:tcPr>
            <w:tcW w:w="8083" w:type="dxa"/>
          </w:tcPr>
          <w:p w14:paraId="76C64914"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 dohodak, a koje davatelji tih primitaka daju fizičkim osobama koje nisu njihovi radnici i</w:t>
            </w:r>
          </w:p>
          <w:p w14:paraId="2FEE6992" w14:textId="77777777" w:rsidR="00633B53" w:rsidRDefault="00FF4D3F">
            <w:pPr>
              <w:pStyle w:val="TableParagraph"/>
              <w:spacing w:line="230" w:lineRule="exact"/>
              <w:ind w:left="108" w:right="1509" w:hanging="1"/>
              <w:rPr>
                <w:sz w:val="20"/>
              </w:rPr>
            </w:pPr>
            <w:r>
              <w:rPr>
                <w:sz w:val="20"/>
              </w:rPr>
              <w:t>osobe koje ostvaruju primitke iz članka 14. toga Zakona, koji se isplaćuju umirovljenicima</w:t>
            </w:r>
          </w:p>
        </w:tc>
      </w:tr>
      <w:tr w:rsidR="00633B53" w14:paraId="78CCB732" w14:textId="77777777">
        <w:trPr>
          <w:trHeight w:val="229"/>
        </w:trPr>
        <w:tc>
          <w:tcPr>
            <w:tcW w:w="1243" w:type="dxa"/>
          </w:tcPr>
          <w:p w14:paraId="18B0A859" w14:textId="77777777" w:rsidR="00633B53" w:rsidRDefault="00FF4D3F">
            <w:pPr>
              <w:pStyle w:val="TableParagraph"/>
              <w:spacing w:line="209" w:lineRule="exact"/>
              <w:ind w:left="119" w:right="115"/>
              <w:jc w:val="center"/>
              <w:rPr>
                <w:sz w:val="20"/>
              </w:rPr>
            </w:pPr>
            <w:r>
              <w:rPr>
                <w:sz w:val="20"/>
              </w:rPr>
              <w:t>4020</w:t>
            </w:r>
          </w:p>
        </w:tc>
        <w:tc>
          <w:tcPr>
            <w:tcW w:w="8083" w:type="dxa"/>
          </w:tcPr>
          <w:p w14:paraId="4C371926" w14:textId="77777777" w:rsidR="00633B53" w:rsidRDefault="00FF4D3F">
            <w:pPr>
              <w:pStyle w:val="TableParagraph"/>
              <w:spacing w:line="209" w:lineRule="exact"/>
              <w:ind w:left="108"/>
              <w:rPr>
                <w:sz w:val="20"/>
              </w:rPr>
            </w:pPr>
            <w:r>
              <w:rPr>
                <w:sz w:val="20"/>
              </w:rPr>
              <w:t>Nagrade učenicima za vrijeme praktičnog rada i naukovanja, iznad propisanog iznosa</w:t>
            </w:r>
          </w:p>
        </w:tc>
      </w:tr>
      <w:tr w:rsidR="00633B53" w14:paraId="146973BB" w14:textId="77777777">
        <w:trPr>
          <w:trHeight w:val="460"/>
        </w:trPr>
        <w:tc>
          <w:tcPr>
            <w:tcW w:w="1243" w:type="dxa"/>
          </w:tcPr>
          <w:p w14:paraId="609CE4AF" w14:textId="77777777" w:rsidR="00633B53" w:rsidRDefault="00FF4D3F">
            <w:pPr>
              <w:pStyle w:val="TableParagraph"/>
              <w:spacing w:before="112"/>
              <w:ind w:left="119" w:right="115"/>
              <w:jc w:val="center"/>
              <w:rPr>
                <w:sz w:val="20"/>
              </w:rPr>
            </w:pPr>
            <w:r>
              <w:rPr>
                <w:sz w:val="20"/>
              </w:rPr>
              <w:t>4021</w:t>
            </w:r>
          </w:p>
        </w:tc>
        <w:tc>
          <w:tcPr>
            <w:tcW w:w="8083" w:type="dxa"/>
          </w:tcPr>
          <w:p w14:paraId="7DFE0096" w14:textId="77777777" w:rsidR="00633B53" w:rsidRDefault="00FF4D3F">
            <w:pPr>
              <w:pStyle w:val="TableParagraph"/>
              <w:spacing w:line="230" w:lineRule="exact"/>
              <w:ind w:left="108" w:right="452"/>
              <w:rPr>
                <w:sz w:val="20"/>
              </w:rPr>
            </w:pPr>
            <w:r>
              <w:rPr>
                <w:sz w:val="20"/>
              </w:rPr>
              <w:t>Stipendije učenicima i studentima za redovno školovanje na srednjim, višim i visokim školama i fakultetima, iznad propisanog iznosa,</w:t>
            </w:r>
          </w:p>
        </w:tc>
      </w:tr>
      <w:tr w:rsidR="00633B53" w14:paraId="46A16200" w14:textId="77777777">
        <w:trPr>
          <w:trHeight w:val="460"/>
        </w:trPr>
        <w:tc>
          <w:tcPr>
            <w:tcW w:w="1243" w:type="dxa"/>
          </w:tcPr>
          <w:p w14:paraId="2C897C84" w14:textId="77777777" w:rsidR="00633B53" w:rsidRDefault="00FF4D3F">
            <w:pPr>
              <w:pStyle w:val="TableParagraph"/>
              <w:spacing w:before="112"/>
              <w:ind w:left="119" w:right="115"/>
              <w:jc w:val="center"/>
              <w:rPr>
                <w:sz w:val="20"/>
              </w:rPr>
            </w:pPr>
            <w:r>
              <w:rPr>
                <w:sz w:val="20"/>
              </w:rPr>
              <w:t>4022</w:t>
            </w:r>
          </w:p>
        </w:tc>
        <w:tc>
          <w:tcPr>
            <w:tcW w:w="8083" w:type="dxa"/>
          </w:tcPr>
          <w:p w14:paraId="317A948B" w14:textId="77777777" w:rsidR="00633B53" w:rsidRDefault="00FF4D3F">
            <w:pPr>
              <w:pStyle w:val="TableParagraph"/>
              <w:spacing w:line="230" w:lineRule="exact"/>
              <w:ind w:left="108" w:right="230"/>
              <w:rPr>
                <w:sz w:val="20"/>
              </w:rPr>
            </w:pPr>
            <w:r>
              <w:rPr>
                <w:sz w:val="20"/>
              </w:rPr>
              <w:t>Sportske stipendije koje se prema posebnim propisima isplaćuju sportašima amaterima za njihovo sportsko usavršavanje, iznad propisanog iznosa</w:t>
            </w:r>
          </w:p>
        </w:tc>
      </w:tr>
      <w:tr w:rsidR="00633B53" w14:paraId="4E8D5B14" w14:textId="77777777">
        <w:trPr>
          <w:trHeight w:val="457"/>
        </w:trPr>
        <w:tc>
          <w:tcPr>
            <w:tcW w:w="1243" w:type="dxa"/>
          </w:tcPr>
          <w:p w14:paraId="38397B1C" w14:textId="77777777" w:rsidR="00633B53" w:rsidRDefault="00FF4D3F">
            <w:pPr>
              <w:pStyle w:val="TableParagraph"/>
              <w:spacing w:before="112"/>
              <w:ind w:left="119" w:right="115"/>
              <w:jc w:val="center"/>
              <w:rPr>
                <w:sz w:val="20"/>
              </w:rPr>
            </w:pPr>
            <w:r>
              <w:rPr>
                <w:sz w:val="20"/>
              </w:rPr>
              <w:t>4023</w:t>
            </w:r>
          </w:p>
        </w:tc>
        <w:tc>
          <w:tcPr>
            <w:tcW w:w="8083" w:type="dxa"/>
          </w:tcPr>
          <w:p w14:paraId="1034A43C" w14:textId="77777777" w:rsidR="00633B53" w:rsidRDefault="00FF4D3F">
            <w:pPr>
              <w:pStyle w:val="TableParagraph"/>
              <w:spacing w:before="2" w:line="228" w:lineRule="exact"/>
              <w:ind w:left="108" w:right="619"/>
              <w:rPr>
                <w:sz w:val="20"/>
              </w:rPr>
            </w:pPr>
            <w:r>
              <w:rPr>
                <w:sz w:val="20"/>
              </w:rPr>
              <w:t>Nagrade za sportska ostvarenja i naknade sportašima amaterima prema posebnim propisima, iznad propisanih iznosa</w:t>
            </w:r>
          </w:p>
        </w:tc>
      </w:tr>
      <w:tr w:rsidR="00633B53" w14:paraId="5D7F70F9" w14:textId="77777777">
        <w:trPr>
          <w:trHeight w:val="460"/>
        </w:trPr>
        <w:tc>
          <w:tcPr>
            <w:tcW w:w="1243" w:type="dxa"/>
          </w:tcPr>
          <w:p w14:paraId="1FEBDA78" w14:textId="77777777" w:rsidR="00633B53" w:rsidRDefault="00FF4D3F">
            <w:pPr>
              <w:pStyle w:val="TableParagraph"/>
              <w:spacing w:before="112"/>
              <w:ind w:left="119" w:right="115"/>
              <w:jc w:val="center"/>
              <w:rPr>
                <w:sz w:val="20"/>
              </w:rPr>
            </w:pPr>
            <w:r>
              <w:rPr>
                <w:sz w:val="20"/>
              </w:rPr>
              <w:t>4024</w:t>
            </w:r>
          </w:p>
        </w:tc>
        <w:tc>
          <w:tcPr>
            <w:tcW w:w="8083" w:type="dxa"/>
          </w:tcPr>
          <w:p w14:paraId="3628FD05" w14:textId="77777777" w:rsidR="00633B53" w:rsidRDefault="00FF4D3F">
            <w:pPr>
              <w:pStyle w:val="TableParagraph"/>
              <w:spacing w:line="230" w:lineRule="exact"/>
              <w:ind w:left="108" w:right="619"/>
              <w:rPr>
                <w:sz w:val="20"/>
              </w:rPr>
            </w:pPr>
            <w:r>
              <w:rPr>
                <w:sz w:val="20"/>
              </w:rPr>
              <w:t>Nagrade za sportska ostvarenja i naknade sportašima amaterima prema posebnim propisima, iznad propisanih iznosa koje se isplaćuju umirovljenicima</w:t>
            </w:r>
          </w:p>
        </w:tc>
      </w:tr>
      <w:tr w:rsidR="00633B53" w14:paraId="4DDC191A" w14:textId="77777777">
        <w:trPr>
          <w:trHeight w:val="460"/>
        </w:trPr>
        <w:tc>
          <w:tcPr>
            <w:tcW w:w="1243" w:type="dxa"/>
          </w:tcPr>
          <w:p w14:paraId="7D1DD738" w14:textId="77777777" w:rsidR="00633B53" w:rsidRDefault="00FF4D3F">
            <w:pPr>
              <w:pStyle w:val="TableParagraph"/>
              <w:spacing w:before="112"/>
              <w:ind w:left="119" w:right="115"/>
              <w:jc w:val="center"/>
              <w:rPr>
                <w:sz w:val="20"/>
              </w:rPr>
            </w:pPr>
            <w:r>
              <w:rPr>
                <w:sz w:val="20"/>
              </w:rPr>
              <w:t>4025</w:t>
            </w:r>
          </w:p>
        </w:tc>
        <w:tc>
          <w:tcPr>
            <w:tcW w:w="8083" w:type="dxa"/>
          </w:tcPr>
          <w:p w14:paraId="7CD68C95"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w:t>
            </w:r>
          </w:p>
        </w:tc>
      </w:tr>
      <w:tr w:rsidR="00633B53" w14:paraId="2328E04C" w14:textId="77777777">
        <w:trPr>
          <w:trHeight w:val="460"/>
        </w:trPr>
        <w:tc>
          <w:tcPr>
            <w:tcW w:w="1243" w:type="dxa"/>
          </w:tcPr>
          <w:p w14:paraId="0FBBE6B8" w14:textId="77777777" w:rsidR="00633B53" w:rsidRDefault="00FF4D3F">
            <w:pPr>
              <w:pStyle w:val="TableParagraph"/>
              <w:spacing w:before="112"/>
              <w:ind w:left="119" w:right="115"/>
              <w:jc w:val="center"/>
              <w:rPr>
                <w:sz w:val="20"/>
              </w:rPr>
            </w:pPr>
            <w:r>
              <w:rPr>
                <w:sz w:val="20"/>
              </w:rPr>
              <w:t>4026</w:t>
            </w:r>
          </w:p>
        </w:tc>
        <w:tc>
          <w:tcPr>
            <w:tcW w:w="8083" w:type="dxa"/>
          </w:tcPr>
          <w:p w14:paraId="368EE661"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 a koji je viši od najviše godišnje osnovice</w:t>
            </w:r>
          </w:p>
        </w:tc>
      </w:tr>
      <w:tr w:rsidR="00633B53" w14:paraId="430763A5" w14:textId="77777777">
        <w:trPr>
          <w:trHeight w:val="460"/>
        </w:trPr>
        <w:tc>
          <w:tcPr>
            <w:tcW w:w="1243" w:type="dxa"/>
          </w:tcPr>
          <w:p w14:paraId="72317AE7" w14:textId="77777777" w:rsidR="00633B53" w:rsidRDefault="00FF4D3F">
            <w:pPr>
              <w:pStyle w:val="TableParagraph"/>
              <w:spacing w:before="112"/>
              <w:ind w:left="119" w:right="115"/>
              <w:jc w:val="center"/>
              <w:rPr>
                <w:sz w:val="20"/>
              </w:rPr>
            </w:pPr>
            <w:r>
              <w:rPr>
                <w:sz w:val="20"/>
              </w:rPr>
              <w:t>4027</w:t>
            </w:r>
          </w:p>
        </w:tc>
        <w:tc>
          <w:tcPr>
            <w:tcW w:w="8083" w:type="dxa"/>
          </w:tcPr>
          <w:p w14:paraId="6F44F211" w14:textId="77777777" w:rsidR="00633B53" w:rsidRDefault="00FF4D3F">
            <w:pPr>
              <w:pStyle w:val="TableParagraph"/>
              <w:spacing w:line="230" w:lineRule="exact"/>
              <w:ind w:left="108"/>
              <w:rPr>
                <w:sz w:val="20"/>
              </w:rPr>
            </w:pPr>
            <w:r>
              <w:rPr>
                <w:sz w:val="20"/>
              </w:rPr>
              <w:t>Primici od kojih se utvrđuje drugi dohodak, a umirovljenik ga ostvari neposredno iz inozemstva ili od fizičke osobe</w:t>
            </w:r>
          </w:p>
        </w:tc>
      </w:tr>
      <w:tr w:rsidR="00633B53" w14:paraId="4D816AB1" w14:textId="77777777">
        <w:trPr>
          <w:trHeight w:val="457"/>
        </w:trPr>
        <w:tc>
          <w:tcPr>
            <w:tcW w:w="1243" w:type="dxa"/>
          </w:tcPr>
          <w:p w14:paraId="0D869952" w14:textId="77777777" w:rsidR="00633B53" w:rsidRDefault="00FF4D3F">
            <w:pPr>
              <w:pStyle w:val="TableParagraph"/>
              <w:spacing w:before="112"/>
              <w:ind w:left="119" w:right="115"/>
              <w:jc w:val="center"/>
              <w:rPr>
                <w:sz w:val="20"/>
              </w:rPr>
            </w:pPr>
            <w:r>
              <w:rPr>
                <w:sz w:val="20"/>
              </w:rPr>
              <w:t>4028</w:t>
            </w:r>
          </w:p>
        </w:tc>
        <w:tc>
          <w:tcPr>
            <w:tcW w:w="8083" w:type="dxa"/>
          </w:tcPr>
          <w:p w14:paraId="7FB4933C" w14:textId="77777777" w:rsidR="00633B53" w:rsidRDefault="00FF4D3F">
            <w:pPr>
              <w:pStyle w:val="TableParagraph"/>
              <w:spacing w:line="230" w:lineRule="exact"/>
              <w:ind w:left="108" w:right="629"/>
              <w:rPr>
                <w:sz w:val="20"/>
              </w:rPr>
            </w:pPr>
            <w:r>
              <w:rPr>
                <w:sz w:val="20"/>
              </w:rPr>
              <w:t>Primici od kojih se utvrđuje drugi dohodak i koji bi bili podložni obvezi doprinosa da ugovorom o socijalnom osiguranju nije drugačije uređeno</w:t>
            </w:r>
          </w:p>
        </w:tc>
      </w:tr>
      <w:tr w:rsidR="00633B53" w14:paraId="2BDBFE0C" w14:textId="77777777">
        <w:trPr>
          <w:trHeight w:val="688"/>
        </w:trPr>
        <w:tc>
          <w:tcPr>
            <w:tcW w:w="1243" w:type="dxa"/>
          </w:tcPr>
          <w:p w14:paraId="78E6F8EA" w14:textId="77777777" w:rsidR="00633B53" w:rsidRDefault="00633B53">
            <w:pPr>
              <w:pStyle w:val="TableParagraph"/>
              <w:spacing w:before="6"/>
              <w:rPr>
                <w:rFonts w:ascii="Times New Roman"/>
                <w:sz w:val="19"/>
              </w:rPr>
            </w:pPr>
          </w:p>
          <w:p w14:paraId="4FE8296F" w14:textId="77777777" w:rsidR="00633B53" w:rsidRDefault="00FF4D3F">
            <w:pPr>
              <w:pStyle w:val="TableParagraph"/>
              <w:spacing w:before="1"/>
              <w:ind w:left="119" w:right="115"/>
              <w:jc w:val="center"/>
              <w:rPr>
                <w:sz w:val="20"/>
              </w:rPr>
            </w:pPr>
            <w:r>
              <w:rPr>
                <w:sz w:val="20"/>
              </w:rPr>
              <w:t>4029</w:t>
            </w:r>
          </w:p>
        </w:tc>
        <w:tc>
          <w:tcPr>
            <w:tcW w:w="8083" w:type="dxa"/>
          </w:tcPr>
          <w:p w14:paraId="188A6E0E" w14:textId="77777777" w:rsidR="00633B53" w:rsidRDefault="00FF4D3F">
            <w:pPr>
              <w:pStyle w:val="TableParagraph"/>
              <w:spacing w:line="237" w:lineRule="auto"/>
              <w:ind w:left="108" w:right="618"/>
              <w:rPr>
                <w:sz w:val="20"/>
              </w:rPr>
            </w:pPr>
            <w:r>
              <w:rPr>
                <w:sz w:val="20"/>
              </w:rPr>
              <w:t>Primici od kojih se utvrđuje drugi dohodak i koji su podložni obvezi doprinosa za zdravstveno osiguranja, a nisu podložni obvezi doprinosa za mirovinsko osiguranje</w:t>
            </w:r>
          </w:p>
          <w:p w14:paraId="11ACC3B0" w14:textId="77777777" w:rsidR="00633B53" w:rsidRDefault="00FF4D3F">
            <w:pPr>
              <w:pStyle w:val="TableParagraph"/>
              <w:spacing w:line="213" w:lineRule="exact"/>
              <w:ind w:left="108"/>
              <w:rPr>
                <w:sz w:val="20"/>
              </w:rPr>
            </w:pPr>
            <w:r>
              <w:rPr>
                <w:sz w:val="20"/>
              </w:rPr>
              <w:t>sukladno ugovoru o socijalnom osiguranju</w:t>
            </w:r>
          </w:p>
        </w:tc>
      </w:tr>
      <w:tr w:rsidR="00633B53" w14:paraId="250BC011" w14:textId="77777777">
        <w:trPr>
          <w:trHeight w:val="690"/>
        </w:trPr>
        <w:tc>
          <w:tcPr>
            <w:tcW w:w="1243" w:type="dxa"/>
          </w:tcPr>
          <w:p w14:paraId="31ADD44C" w14:textId="77777777" w:rsidR="00633B53" w:rsidRDefault="00633B53">
            <w:pPr>
              <w:pStyle w:val="TableParagraph"/>
              <w:spacing w:before="8"/>
              <w:rPr>
                <w:rFonts w:ascii="Times New Roman"/>
                <w:sz w:val="19"/>
              </w:rPr>
            </w:pPr>
          </w:p>
          <w:p w14:paraId="74B63B74" w14:textId="77777777" w:rsidR="00633B53" w:rsidRDefault="00FF4D3F">
            <w:pPr>
              <w:pStyle w:val="TableParagraph"/>
              <w:spacing w:before="1"/>
              <w:ind w:left="119" w:right="115"/>
              <w:jc w:val="center"/>
              <w:rPr>
                <w:sz w:val="20"/>
              </w:rPr>
            </w:pPr>
            <w:r>
              <w:rPr>
                <w:sz w:val="20"/>
              </w:rPr>
              <w:t>4030</w:t>
            </w:r>
          </w:p>
        </w:tc>
        <w:tc>
          <w:tcPr>
            <w:tcW w:w="8083" w:type="dxa"/>
          </w:tcPr>
          <w:p w14:paraId="0E13B4CC" w14:textId="77777777" w:rsidR="00633B53" w:rsidRDefault="00FF4D3F">
            <w:pPr>
              <w:pStyle w:val="TableParagraph"/>
              <w:spacing w:line="230" w:lineRule="exact"/>
              <w:ind w:left="108" w:right="415"/>
              <w:jc w:val="both"/>
              <w:rPr>
                <w:sz w:val="20"/>
              </w:rPr>
            </w:pPr>
            <w:r>
              <w:rPr>
                <w:sz w:val="20"/>
              </w:rPr>
              <w:t>Ostali primici koje fizičkim osobama isplaćuju ili daju pravne i fizičke osobe (obveznici poreza na dobit i obveznici poreza na dohodak koji obavljaju samostalne djelatnosti) i drugi isplatitelji i davatelji, a po osnovi kojih postoji obveza doprinosa</w:t>
            </w:r>
          </w:p>
        </w:tc>
      </w:tr>
      <w:tr w:rsidR="00633B53" w14:paraId="6B7C84CD" w14:textId="77777777">
        <w:trPr>
          <w:trHeight w:val="918"/>
        </w:trPr>
        <w:tc>
          <w:tcPr>
            <w:tcW w:w="1243" w:type="dxa"/>
          </w:tcPr>
          <w:p w14:paraId="4ED40A5E" w14:textId="77777777" w:rsidR="00633B53" w:rsidRDefault="00633B53">
            <w:pPr>
              <w:pStyle w:val="TableParagraph"/>
              <w:spacing w:before="9"/>
              <w:rPr>
                <w:rFonts w:ascii="Times New Roman"/>
                <w:sz w:val="29"/>
              </w:rPr>
            </w:pPr>
          </w:p>
          <w:p w14:paraId="379E88D9" w14:textId="77777777" w:rsidR="00633B53" w:rsidRDefault="00FF4D3F">
            <w:pPr>
              <w:pStyle w:val="TableParagraph"/>
              <w:ind w:left="119" w:right="115"/>
              <w:jc w:val="center"/>
              <w:rPr>
                <w:sz w:val="20"/>
              </w:rPr>
            </w:pPr>
            <w:r>
              <w:rPr>
                <w:sz w:val="20"/>
              </w:rPr>
              <w:t>4031</w:t>
            </w:r>
          </w:p>
        </w:tc>
        <w:tc>
          <w:tcPr>
            <w:tcW w:w="8083" w:type="dxa"/>
          </w:tcPr>
          <w:p w14:paraId="57F4B85C" w14:textId="77777777" w:rsidR="00633B53" w:rsidRDefault="00FF4D3F">
            <w:pPr>
              <w:pStyle w:val="TableParagraph"/>
              <w:ind w:left="108"/>
              <w:rPr>
                <w:sz w:val="20"/>
              </w:rPr>
            </w:pPr>
            <w:r>
              <w:rPr>
                <w:sz w:val="20"/>
              </w:rPr>
              <w:t>Ostali primici koje fizičkim osobama isplaćuju ili daju pravne i fizičke osobe (obveznici poreza na dobit i obveznici poreza na dohodak koji obavljaju samostalne djelatnosti) i</w:t>
            </w:r>
          </w:p>
          <w:p w14:paraId="62517EDB" w14:textId="77777777" w:rsidR="00633B53" w:rsidRDefault="00FF4D3F">
            <w:pPr>
              <w:pStyle w:val="TableParagraph"/>
              <w:spacing w:before="3" w:line="228" w:lineRule="exact"/>
              <w:ind w:left="108"/>
              <w:rPr>
                <w:sz w:val="20"/>
              </w:rPr>
            </w:pPr>
            <w:r>
              <w:rPr>
                <w:sz w:val="20"/>
              </w:rPr>
              <w:t>drugi isplatitelji i davatelji, a po osnovi kojih postoji i obveza doprinosa, a koji su viši od najviše godišnje osnovice</w:t>
            </w:r>
          </w:p>
        </w:tc>
      </w:tr>
      <w:tr w:rsidR="00633B53" w14:paraId="3D7D26FB" w14:textId="77777777">
        <w:trPr>
          <w:trHeight w:val="230"/>
        </w:trPr>
        <w:tc>
          <w:tcPr>
            <w:tcW w:w="1243" w:type="dxa"/>
          </w:tcPr>
          <w:p w14:paraId="22FFA63C" w14:textId="77777777" w:rsidR="00633B53" w:rsidRDefault="00FF4D3F">
            <w:pPr>
              <w:pStyle w:val="TableParagraph"/>
              <w:spacing w:line="210" w:lineRule="exact"/>
              <w:ind w:left="119" w:right="115"/>
              <w:jc w:val="center"/>
              <w:rPr>
                <w:sz w:val="20"/>
              </w:rPr>
            </w:pPr>
            <w:r>
              <w:rPr>
                <w:sz w:val="20"/>
              </w:rPr>
              <w:t>4032</w:t>
            </w:r>
          </w:p>
        </w:tc>
        <w:tc>
          <w:tcPr>
            <w:tcW w:w="8083" w:type="dxa"/>
          </w:tcPr>
          <w:p w14:paraId="449905B7" w14:textId="77777777" w:rsidR="00633B53" w:rsidRDefault="00FF4D3F">
            <w:pPr>
              <w:pStyle w:val="TableParagraph"/>
              <w:spacing w:line="210" w:lineRule="exact"/>
              <w:ind w:left="108"/>
              <w:rPr>
                <w:sz w:val="20"/>
              </w:rPr>
            </w:pPr>
            <w:r>
              <w:rPr>
                <w:sz w:val="20"/>
              </w:rPr>
              <w:t>Ostali primici koje fizičkim osobama isplaćuju ili daju pravne i fizičke osobe (obveznici</w:t>
            </w:r>
          </w:p>
        </w:tc>
      </w:tr>
      <w:tr w:rsidR="00633B53" w14:paraId="2FCE396D" w14:textId="77777777">
        <w:trPr>
          <w:trHeight w:val="460"/>
        </w:trPr>
        <w:tc>
          <w:tcPr>
            <w:tcW w:w="1243" w:type="dxa"/>
          </w:tcPr>
          <w:p w14:paraId="54662AD6" w14:textId="77777777" w:rsidR="00633B53" w:rsidRDefault="00633B53">
            <w:pPr>
              <w:pStyle w:val="TableParagraph"/>
              <w:rPr>
                <w:rFonts w:ascii="Times New Roman"/>
                <w:sz w:val="18"/>
              </w:rPr>
            </w:pPr>
          </w:p>
        </w:tc>
        <w:tc>
          <w:tcPr>
            <w:tcW w:w="8083" w:type="dxa"/>
          </w:tcPr>
          <w:p w14:paraId="6E86433C" w14:textId="77777777" w:rsidR="00633B53" w:rsidRDefault="00FF4D3F">
            <w:pPr>
              <w:pStyle w:val="TableParagraph"/>
              <w:spacing w:line="230" w:lineRule="exact"/>
              <w:ind w:left="108" w:right="407"/>
              <w:rPr>
                <w:sz w:val="20"/>
              </w:rPr>
            </w:pPr>
            <w:r>
              <w:rPr>
                <w:sz w:val="20"/>
              </w:rPr>
              <w:t>poreza na dobit i obveznici poreza na dohodak koji obavljaju samostalne djelatnosti) i drugi isplatitelji i davatelji, a po osnovi kojih ne postoji obveza doprinosa</w:t>
            </w:r>
          </w:p>
        </w:tc>
      </w:tr>
      <w:tr w:rsidR="00633B53" w14:paraId="373003E0" w14:textId="77777777">
        <w:trPr>
          <w:trHeight w:val="460"/>
        </w:trPr>
        <w:tc>
          <w:tcPr>
            <w:tcW w:w="1243" w:type="dxa"/>
          </w:tcPr>
          <w:p w14:paraId="157DE257" w14:textId="77777777" w:rsidR="00633B53" w:rsidRDefault="00FF4D3F">
            <w:pPr>
              <w:pStyle w:val="TableParagraph"/>
              <w:spacing w:before="112"/>
              <w:ind w:left="119" w:right="115"/>
              <w:jc w:val="center"/>
              <w:rPr>
                <w:sz w:val="20"/>
              </w:rPr>
            </w:pPr>
            <w:r>
              <w:rPr>
                <w:sz w:val="20"/>
              </w:rPr>
              <w:t>4033</w:t>
            </w:r>
          </w:p>
        </w:tc>
        <w:tc>
          <w:tcPr>
            <w:tcW w:w="8083" w:type="dxa"/>
          </w:tcPr>
          <w:p w14:paraId="1960F1FC" w14:textId="77777777" w:rsidR="00633B53" w:rsidRDefault="00FF4D3F">
            <w:pPr>
              <w:pStyle w:val="TableParagraph"/>
              <w:spacing w:line="230" w:lineRule="exact"/>
              <w:ind w:left="108"/>
              <w:rPr>
                <w:sz w:val="20"/>
              </w:rPr>
            </w:pPr>
            <w:r>
              <w:rPr>
                <w:sz w:val="20"/>
              </w:rPr>
              <w:t>Primici od kojih se utvrđuje drugi dohodak, ostvareni temeljem sezonskog rada u poljoprivredi prema Zakonu o poticanju zapošljavanja</w:t>
            </w:r>
          </w:p>
        </w:tc>
      </w:tr>
      <w:tr w:rsidR="00633B53" w14:paraId="7F9B5F4F" w14:textId="77777777">
        <w:trPr>
          <w:trHeight w:val="230"/>
        </w:trPr>
        <w:tc>
          <w:tcPr>
            <w:tcW w:w="1243" w:type="dxa"/>
          </w:tcPr>
          <w:p w14:paraId="48116C1C" w14:textId="77777777" w:rsidR="00633B53" w:rsidRDefault="00633B53">
            <w:pPr>
              <w:pStyle w:val="TableParagraph"/>
              <w:rPr>
                <w:rFonts w:ascii="Times New Roman"/>
                <w:sz w:val="16"/>
              </w:rPr>
            </w:pPr>
          </w:p>
        </w:tc>
        <w:tc>
          <w:tcPr>
            <w:tcW w:w="8083" w:type="dxa"/>
          </w:tcPr>
          <w:p w14:paraId="5F6D4FCD" w14:textId="77777777" w:rsidR="00633B53" w:rsidRDefault="00633B53">
            <w:pPr>
              <w:pStyle w:val="TableParagraph"/>
              <w:rPr>
                <w:rFonts w:ascii="Times New Roman"/>
                <w:sz w:val="16"/>
              </w:rPr>
            </w:pPr>
          </w:p>
        </w:tc>
      </w:tr>
      <w:tr w:rsidR="00633B53" w14:paraId="7BBFAC64" w14:textId="77777777">
        <w:trPr>
          <w:trHeight w:val="230"/>
        </w:trPr>
        <w:tc>
          <w:tcPr>
            <w:tcW w:w="1243" w:type="dxa"/>
          </w:tcPr>
          <w:p w14:paraId="06A452DD" w14:textId="77777777" w:rsidR="00633B53" w:rsidRDefault="00633B53">
            <w:pPr>
              <w:pStyle w:val="TableParagraph"/>
              <w:rPr>
                <w:rFonts w:ascii="Times New Roman"/>
                <w:sz w:val="16"/>
              </w:rPr>
            </w:pPr>
          </w:p>
        </w:tc>
        <w:tc>
          <w:tcPr>
            <w:tcW w:w="8083" w:type="dxa"/>
          </w:tcPr>
          <w:p w14:paraId="690B90D2" w14:textId="77777777" w:rsidR="00633B53" w:rsidRDefault="00633B53">
            <w:pPr>
              <w:pStyle w:val="TableParagraph"/>
              <w:rPr>
                <w:rFonts w:ascii="Times New Roman"/>
                <w:sz w:val="16"/>
              </w:rPr>
            </w:pPr>
          </w:p>
        </w:tc>
      </w:tr>
      <w:tr w:rsidR="00633B53" w14:paraId="68A1F9E5" w14:textId="77777777">
        <w:trPr>
          <w:trHeight w:val="229"/>
        </w:trPr>
        <w:tc>
          <w:tcPr>
            <w:tcW w:w="1243" w:type="dxa"/>
          </w:tcPr>
          <w:p w14:paraId="03456BF2" w14:textId="77777777" w:rsidR="00633B53" w:rsidRDefault="00633B53">
            <w:pPr>
              <w:pStyle w:val="TableParagraph"/>
              <w:rPr>
                <w:rFonts w:ascii="Times New Roman"/>
                <w:sz w:val="16"/>
              </w:rPr>
            </w:pPr>
          </w:p>
        </w:tc>
        <w:tc>
          <w:tcPr>
            <w:tcW w:w="8083" w:type="dxa"/>
          </w:tcPr>
          <w:p w14:paraId="194AE0E2" w14:textId="77777777" w:rsidR="00633B53" w:rsidRDefault="00633B53">
            <w:pPr>
              <w:pStyle w:val="TableParagraph"/>
              <w:rPr>
                <w:rFonts w:ascii="Times New Roman"/>
                <w:sz w:val="16"/>
              </w:rPr>
            </w:pPr>
          </w:p>
        </w:tc>
      </w:tr>
      <w:tr w:rsidR="00633B53" w14:paraId="01BBE03E" w14:textId="77777777">
        <w:trPr>
          <w:trHeight w:val="230"/>
        </w:trPr>
        <w:tc>
          <w:tcPr>
            <w:tcW w:w="9326" w:type="dxa"/>
            <w:gridSpan w:val="2"/>
            <w:shd w:val="clear" w:color="auto" w:fill="FFC000"/>
          </w:tcPr>
          <w:p w14:paraId="28FCB516" w14:textId="77777777" w:rsidR="00633B53" w:rsidRDefault="00FF4D3F">
            <w:pPr>
              <w:pStyle w:val="TableParagraph"/>
              <w:spacing w:line="210" w:lineRule="exact"/>
              <w:ind w:left="3166" w:right="3154"/>
              <w:jc w:val="center"/>
              <w:rPr>
                <w:b/>
                <w:sz w:val="20"/>
              </w:rPr>
            </w:pPr>
            <w:r>
              <w:rPr>
                <w:b/>
                <w:sz w:val="20"/>
              </w:rPr>
              <w:t>OSTALE OBVEZE DOPRINOSA</w:t>
            </w:r>
          </w:p>
        </w:tc>
      </w:tr>
      <w:tr w:rsidR="00633B53" w14:paraId="4682AAEB" w14:textId="77777777">
        <w:trPr>
          <w:trHeight w:val="230"/>
        </w:trPr>
        <w:tc>
          <w:tcPr>
            <w:tcW w:w="1243" w:type="dxa"/>
            <w:shd w:val="clear" w:color="auto" w:fill="E5DFEC"/>
          </w:tcPr>
          <w:p w14:paraId="1F96566F" w14:textId="77777777" w:rsidR="00633B53" w:rsidRDefault="00FF4D3F">
            <w:pPr>
              <w:pStyle w:val="TableParagraph"/>
              <w:spacing w:line="210" w:lineRule="exact"/>
              <w:ind w:left="120" w:right="115"/>
              <w:jc w:val="center"/>
              <w:rPr>
                <w:b/>
                <w:sz w:val="20"/>
              </w:rPr>
            </w:pPr>
            <w:r>
              <w:rPr>
                <w:b/>
                <w:sz w:val="20"/>
              </w:rPr>
              <w:t>5001-5009</w:t>
            </w:r>
          </w:p>
        </w:tc>
        <w:tc>
          <w:tcPr>
            <w:tcW w:w="8083" w:type="dxa"/>
            <w:shd w:val="clear" w:color="auto" w:fill="E5DFEC"/>
          </w:tcPr>
          <w:p w14:paraId="657EA4BC" w14:textId="77777777" w:rsidR="00633B53" w:rsidRDefault="00FF4D3F">
            <w:pPr>
              <w:pStyle w:val="TableParagraph"/>
              <w:spacing w:line="210" w:lineRule="exact"/>
              <w:ind w:left="108"/>
              <w:rPr>
                <w:b/>
                <w:sz w:val="20"/>
              </w:rPr>
            </w:pPr>
            <w:r>
              <w:rPr>
                <w:b/>
                <w:sz w:val="20"/>
              </w:rPr>
              <w:t>Obveze posebnog doprinosa za korištenje zdravstvene zaštite u inozemstvu</w:t>
            </w:r>
          </w:p>
        </w:tc>
      </w:tr>
      <w:tr w:rsidR="00633B53" w14:paraId="0DBAE674" w14:textId="77777777">
        <w:trPr>
          <w:trHeight w:val="688"/>
        </w:trPr>
        <w:tc>
          <w:tcPr>
            <w:tcW w:w="1243" w:type="dxa"/>
          </w:tcPr>
          <w:p w14:paraId="1DE3E56C" w14:textId="77777777" w:rsidR="00633B53" w:rsidRDefault="00633B53">
            <w:pPr>
              <w:pStyle w:val="TableParagraph"/>
              <w:spacing w:before="8"/>
              <w:rPr>
                <w:rFonts w:ascii="Times New Roman"/>
                <w:sz w:val="19"/>
              </w:rPr>
            </w:pPr>
          </w:p>
          <w:p w14:paraId="4AE510DD" w14:textId="77777777" w:rsidR="00633B53" w:rsidRDefault="00FF4D3F">
            <w:pPr>
              <w:pStyle w:val="TableParagraph"/>
              <w:spacing w:before="1"/>
              <w:ind w:left="119" w:right="115"/>
              <w:jc w:val="center"/>
              <w:rPr>
                <w:sz w:val="20"/>
              </w:rPr>
            </w:pPr>
            <w:r>
              <w:rPr>
                <w:sz w:val="20"/>
              </w:rPr>
              <w:t>5001</w:t>
            </w:r>
          </w:p>
        </w:tc>
        <w:tc>
          <w:tcPr>
            <w:tcW w:w="8083" w:type="dxa"/>
          </w:tcPr>
          <w:p w14:paraId="50C4C3B4"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2794ACEE" w14:textId="77777777" w:rsidR="00633B53" w:rsidRDefault="00FF4D3F">
            <w:pPr>
              <w:pStyle w:val="TableParagraph"/>
              <w:spacing w:before="5" w:line="228" w:lineRule="exact"/>
              <w:ind w:left="108" w:right="285"/>
              <w:rPr>
                <w:sz w:val="20"/>
              </w:rPr>
            </w:pPr>
            <w:r>
              <w:rPr>
                <w:sz w:val="20"/>
              </w:rPr>
              <w:t>osiguranike koji službeno borave u inozemstvu (plaća ili prosječna plaća ukoliko mu se ne isplaćuje plaća – 10% ZO INO)</w:t>
            </w:r>
          </w:p>
        </w:tc>
      </w:tr>
      <w:tr w:rsidR="00633B53" w14:paraId="1CAF4F27" w14:textId="77777777">
        <w:trPr>
          <w:trHeight w:val="460"/>
        </w:trPr>
        <w:tc>
          <w:tcPr>
            <w:tcW w:w="1243" w:type="dxa"/>
          </w:tcPr>
          <w:p w14:paraId="5627A843" w14:textId="77777777" w:rsidR="00633B53" w:rsidRDefault="00FF4D3F">
            <w:pPr>
              <w:pStyle w:val="TableParagraph"/>
              <w:spacing w:before="112"/>
              <w:ind w:left="119" w:right="115"/>
              <w:jc w:val="center"/>
              <w:rPr>
                <w:sz w:val="20"/>
              </w:rPr>
            </w:pPr>
            <w:r>
              <w:rPr>
                <w:sz w:val="20"/>
              </w:rPr>
              <w:t>5002</w:t>
            </w:r>
          </w:p>
        </w:tc>
        <w:tc>
          <w:tcPr>
            <w:tcW w:w="8083" w:type="dxa"/>
          </w:tcPr>
          <w:p w14:paraId="4A6EEE0D" w14:textId="77777777" w:rsidR="00633B53" w:rsidRDefault="00FF4D3F">
            <w:pPr>
              <w:pStyle w:val="TableParagraph"/>
              <w:spacing w:line="230" w:lineRule="exact"/>
              <w:ind w:left="108"/>
              <w:rPr>
                <w:sz w:val="20"/>
              </w:rPr>
            </w:pPr>
            <w:r>
              <w:rPr>
                <w:sz w:val="20"/>
              </w:rPr>
              <w:t>Obveze posebnog doprinosa za korištenje zdravstvene zaštite u inozemstvu za osiguranike koji borave na službenom putu u inozemstvu (0,35 - 20% ZO INO)</w:t>
            </w:r>
          </w:p>
        </w:tc>
      </w:tr>
      <w:tr w:rsidR="00633B53" w14:paraId="02BEEC41" w14:textId="77777777">
        <w:trPr>
          <w:trHeight w:val="690"/>
        </w:trPr>
        <w:tc>
          <w:tcPr>
            <w:tcW w:w="1243" w:type="dxa"/>
          </w:tcPr>
          <w:p w14:paraId="0C7C4A43" w14:textId="77777777" w:rsidR="00633B53" w:rsidRDefault="00633B53">
            <w:pPr>
              <w:pStyle w:val="TableParagraph"/>
              <w:spacing w:before="8"/>
              <w:rPr>
                <w:rFonts w:ascii="Times New Roman"/>
                <w:sz w:val="19"/>
              </w:rPr>
            </w:pPr>
          </w:p>
          <w:p w14:paraId="17399D92" w14:textId="77777777" w:rsidR="00633B53" w:rsidRDefault="00FF4D3F">
            <w:pPr>
              <w:pStyle w:val="TableParagraph"/>
              <w:spacing w:before="1"/>
              <w:ind w:left="119" w:right="115"/>
              <w:jc w:val="center"/>
              <w:rPr>
                <w:sz w:val="20"/>
              </w:rPr>
            </w:pPr>
            <w:r>
              <w:rPr>
                <w:sz w:val="20"/>
              </w:rPr>
              <w:t>5003</w:t>
            </w:r>
          </w:p>
        </w:tc>
        <w:tc>
          <w:tcPr>
            <w:tcW w:w="8083" w:type="dxa"/>
          </w:tcPr>
          <w:p w14:paraId="185EAA7B" w14:textId="77777777" w:rsidR="00633B53" w:rsidRDefault="00FF4D3F">
            <w:pPr>
              <w:pStyle w:val="TableParagraph"/>
              <w:spacing w:line="230" w:lineRule="exact"/>
              <w:ind w:left="108" w:right="851"/>
              <w:rPr>
                <w:sz w:val="20"/>
              </w:rPr>
            </w:pPr>
            <w:r>
              <w:rPr>
                <w:sz w:val="20"/>
              </w:rPr>
              <w:t>Obveze posebnog doprinosa za korištenje zdravstvene zaštite u inozemstvu za osiguranike po osnovi primitka od kojih se utvrđuje drugi dohodak koji borave na službenom putu u inozemstvu (0,35 - 20% ZO INO)</w:t>
            </w:r>
          </w:p>
        </w:tc>
      </w:tr>
      <w:tr w:rsidR="00633B53" w14:paraId="5E196129" w14:textId="77777777">
        <w:trPr>
          <w:trHeight w:val="688"/>
        </w:trPr>
        <w:tc>
          <w:tcPr>
            <w:tcW w:w="1243" w:type="dxa"/>
          </w:tcPr>
          <w:p w14:paraId="717A3C99" w14:textId="77777777" w:rsidR="00633B53" w:rsidRDefault="00633B53">
            <w:pPr>
              <w:pStyle w:val="TableParagraph"/>
              <w:spacing w:before="8"/>
              <w:rPr>
                <w:rFonts w:ascii="Times New Roman"/>
                <w:sz w:val="19"/>
              </w:rPr>
            </w:pPr>
          </w:p>
          <w:p w14:paraId="7973A242" w14:textId="77777777" w:rsidR="00633B53" w:rsidRDefault="00FF4D3F">
            <w:pPr>
              <w:pStyle w:val="TableParagraph"/>
              <w:spacing w:before="1"/>
              <w:ind w:left="119" w:right="115"/>
              <w:jc w:val="center"/>
              <w:rPr>
                <w:sz w:val="20"/>
              </w:rPr>
            </w:pPr>
            <w:r>
              <w:rPr>
                <w:sz w:val="20"/>
              </w:rPr>
              <w:t>5004</w:t>
            </w:r>
          </w:p>
        </w:tc>
        <w:tc>
          <w:tcPr>
            <w:tcW w:w="8083" w:type="dxa"/>
          </w:tcPr>
          <w:p w14:paraId="6424A54D"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6CE66764" w14:textId="77777777" w:rsidR="00633B53" w:rsidRDefault="00FF4D3F">
            <w:pPr>
              <w:pStyle w:val="TableParagraph"/>
              <w:spacing w:before="5" w:line="228" w:lineRule="exact"/>
              <w:ind w:left="108"/>
              <w:rPr>
                <w:sz w:val="20"/>
              </w:rPr>
            </w:pPr>
            <w:r>
              <w:rPr>
                <w:sz w:val="20"/>
              </w:rPr>
              <w:t>osiguranika po osnovi obavljanja samostalnih djelatnosti koji boravi na službenom putu u inozemstvu (0,35 - 20% ZO INO)</w:t>
            </w:r>
          </w:p>
        </w:tc>
      </w:tr>
      <w:tr w:rsidR="00633B53" w14:paraId="73EAAAC4" w14:textId="77777777">
        <w:trPr>
          <w:trHeight w:val="690"/>
        </w:trPr>
        <w:tc>
          <w:tcPr>
            <w:tcW w:w="1243" w:type="dxa"/>
          </w:tcPr>
          <w:p w14:paraId="0EB14939" w14:textId="77777777" w:rsidR="00633B53" w:rsidRDefault="00633B53">
            <w:pPr>
              <w:pStyle w:val="TableParagraph"/>
              <w:spacing w:before="8"/>
              <w:rPr>
                <w:rFonts w:ascii="Times New Roman"/>
                <w:sz w:val="19"/>
              </w:rPr>
            </w:pPr>
          </w:p>
          <w:p w14:paraId="4252D5B1" w14:textId="77777777" w:rsidR="00633B53" w:rsidRDefault="00FF4D3F">
            <w:pPr>
              <w:pStyle w:val="TableParagraph"/>
              <w:spacing w:before="1"/>
              <w:ind w:left="119" w:right="115"/>
              <w:jc w:val="center"/>
              <w:rPr>
                <w:sz w:val="20"/>
              </w:rPr>
            </w:pPr>
            <w:r>
              <w:rPr>
                <w:sz w:val="20"/>
              </w:rPr>
              <w:t>5005</w:t>
            </w:r>
          </w:p>
        </w:tc>
        <w:tc>
          <w:tcPr>
            <w:tcW w:w="8083" w:type="dxa"/>
          </w:tcPr>
          <w:p w14:paraId="7EDCB3CD" w14:textId="77777777" w:rsidR="00633B53" w:rsidRDefault="00FF4D3F">
            <w:pPr>
              <w:pStyle w:val="TableParagraph"/>
              <w:spacing w:line="230" w:lineRule="exact"/>
              <w:ind w:left="108" w:right="384"/>
              <w:rPr>
                <w:sz w:val="20"/>
              </w:rPr>
            </w:pPr>
            <w:r>
              <w:rPr>
                <w:sz w:val="20"/>
              </w:rPr>
              <w:t>Obveze posebnog doprinosa za korištenje zdravstvene zaštite u inozemstvu za osiguranika po osnovi obavljanja samostalnih djelatnosti – izaslanog na rad u inozemstvo (0,35 – 20% ZO INO)</w:t>
            </w:r>
          </w:p>
        </w:tc>
      </w:tr>
      <w:tr w:rsidR="00633B53" w14:paraId="66CEFE72" w14:textId="77777777">
        <w:trPr>
          <w:trHeight w:val="690"/>
        </w:trPr>
        <w:tc>
          <w:tcPr>
            <w:tcW w:w="1243" w:type="dxa"/>
            <w:shd w:val="clear" w:color="auto" w:fill="E5DFEC"/>
          </w:tcPr>
          <w:p w14:paraId="417260B8" w14:textId="77777777" w:rsidR="00633B53" w:rsidRDefault="00633B53">
            <w:pPr>
              <w:pStyle w:val="TableParagraph"/>
              <w:spacing w:before="6"/>
              <w:rPr>
                <w:rFonts w:ascii="Times New Roman"/>
                <w:sz w:val="19"/>
              </w:rPr>
            </w:pPr>
          </w:p>
          <w:p w14:paraId="5BF550E1" w14:textId="77777777" w:rsidR="00633B53" w:rsidRDefault="00FF4D3F">
            <w:pPr>
              <w:pStyle w:val="TableParagraph"/>
              <w:ind w:left="120" w:right="115"/>
              <w:jc w:val="center"/>
              <w:rPr>
                <w:b/>
                <w:sz w:val="20"/>
              </w:rPr>
            </w:pPr>
            <w:r>
              <w:rPr>
                <w:b/>
                <w:sz w:val="20"/>
              </w:rPr>
              <w:t>5101-5729</w:t>
            </w:r>
          </w:p>
        </w:tc>
        <w:tc>
          <w:tcPr>
            <w:tcW w:w="8083" w:type="dxa"/>
            <w:shd w:val="clear" w:color="auto" w:fill="E5DFEC"/>
          </w:tcPr>
          <w:p w14:paraId="6D2CA000" w14:textId="77777777" w:rsidR="00633B53" w:rsidRDefault="00FF4D3F">
            <w:pPr>
              <w:pStyle w:val="TableParagraph"/>
              <w:spacing w:line="225" w:lineRule="exact"/>
              <w:ind w:left="108"/>
              <w:rPr>
                <w:b/>
                <w:sz w:val="20"/>
              </w:rPr>
            </w:pPr>
            <w:r>
              <w:rPr>
                <w:b/>
                <w:sz w:val="20"/>
              </w:rPr>
              <w:t>Obveze po osnovi naknade plaće, prava iz osiguranja koji se financiraju na teret</w:t>
            </w:r>
          </w:p>
          <w:p w14:paraId="64031F27" w14:textId="77777777" w:rsidR="00633B53" w:rsidRDefault="00FF4D3F">
            <w:pPr>
              <w:pStyle w:val="TableParagraph"/>
              <w:spacing w:line="230" w:lineRule="atLeast"/>
              <w:ind w:left="108" w:right="384"/>
              <w:rPr>
                <w:b/>
                <w:sz w:val="20"/>
              </w:rPr>
            </w:pPr>
            <w:r>
              <w:rPr>
                <w:b/>
                <w:sz w:val="20"/>
              </w:rPr>
              <w:t>nositelja osiguranja ili državnog proračuna i obveze prema osiguranju u određenim okolnostima</w:t>
            </w:r>
          </w:p>
        </w:tc>
      </w:tr>
      <w:tr w:rsidR="00633B53" w14:paraId="2FD70E30" w14:textId="77777777">
        <w:trPr>
          <w:trHeight w:val="457"/>
        </w:trPr>
        <w:tc>
          <w:tcPr>
            <w:tcW w:w="1243" w:type="dxa"/>
          </w:tcPr>
          <w:p w14:paraId="2E044F1B" w14:textId="77777777" w:rsidR="00633B53" w:rsidRDefault="00FF4D3F">
            <w:pPr>
              <w:pStyle w:val="TableParagraph"/>
              <w:spacing w:before="112"/>
              <w:ind w:left="119" w:right="115"/>
              <w:jc w:val="center"/>
              <w:rPr>
                <w:sz w:val="20"/>
              </w:rPr>
            </w:pPr>
            <w:r>
              <w:rPr>
                <w:sz w:val="20"/>
              </w:rPr>
              <w:t>5101</w:t>
            </w:r>
          </w:p>
        </w:tc>
        <w:tc>
          <w:tcPr>
            <w:tcW w:w="8083" w:type="dxa"/>
          </w:tcPr>
          <w:p w14:paraId="765B83AA" w14:textId="77777777" w:rsidR="00633B53" w:rsidRDefault="00FF4D3F">
            <w:pPr>
              <w:pStyle w:val="TableParagraph"/>
              <w:spacing w:line="230" w:lineRule="exact"/>
              <w:ind w:left="108" w:right="173"/>
              <w:rPr>
                <w:sz w:val="20"/>
              </w:rPr>
            </w:pPr>
            <w:r>
              <w:rPr>
                <w:sz w:val="20"/>
              </w:rPr>
              <w:t>Obveze poreza na dohodak i prireza porezu na dohodak te doprinosa za osiguranike po osnovi njegovatelja HRVI</w:t>
            </w:r>
          </w:p>
        </w:tc>
      </w:tr>
      <w:tr w:rsidR="00633B53" w14:paraId="2FE7FCAF" w14:textId="77777777">
        <w:trPr>
          <w:trHeight w:val="227"/>
        </w:trPr>
        <w:tc>
          <w:tcPr>
            <w:tcW w:w="1243" w:type="dxa"/>
          </w:tcPr>
          <w:p w14:paraId="684823F9" w14:textId="77777777" w:rsidR="00633B53" w:rsidRDefault="00FF4D3F">
            <w:pPr>
              <w:pStyle w:val="TableParagraph"/>
              <w:spacing w:line="208" w:lineRule="exact"/>
              <w:ind w:left="119" w:right="115"/>
              <w:jc w:val="center"/>
              <w:rPr>
                <w:sz w:val="20"/>
              </w:rPr>
            </w:pPr>
            <w:r>
              <w:rPr>
                <w:sz w:val="20"/>
              </w:rPr>
              <w:t>5102</w:t>
            </w:r>
          </w:p>
        </w:tc>
        <w:tc>
          <w:tcPr>
            <w:tcW w:w="8083" w:type="dxa"/>
          </w:tcPr>
          <w:p w14:paraId="3298EDCF" w14:textId="77777777" w:rsidR="00633B53" w:rsidRDefault="00FF4D3F">
            <w:pPr>
              <w:pStyle w:val="TableParagraph"/>
              <w:spacing w:line="208" w:lineRule="exact"/>
              <w:ind w:left="108"/>
              <w:rPr>
                <w:sz w:val="20"/>
              </w:rPr>
            </w:pPr>
            <w:r>
              <w:rPr>
                <w:sz w:val="20"/>
              </w:rPr>
              <w:t>Obveze doprinosa za osiguranike po osnovi roditelja – njegovatelja</w:t>
            </w:r>
          </w:p>
        </w:tc>
      </w:tr>
      <w:tr w:rsidR="00633B53" w14:paraId="34365071" w14:textId="77777777">
        <w:trPr>
          <w:trHeight w:val="460"/>
        </w:trPr>
        <w:tc>
          <w:tcPr>
            <w:tcW w:w="1243" w:type="dxa"/>
          </w:tcPr>
          <w:p w14:paraId="71D5A149" w14:textId="77777777" w:rsidR="00633B53" w:rsidRDefault="00FF4D3F">
            <w:pPr>
              <w:pStyle w:val="TableParagraph"/>
              <w:spacing w:before="112"/>
              <w:ind w:left="119" w:right="115"/>
              <w:jc w:val="center"/>
              <w:rPr>
                <w:sz w:val="20"/>
              </w:rPr>
            </w:pPr>
            <w:r>
              <w:rPr>
                <w:sz w:val="20"/>
              </w:rPr>
              <w:t>5103</w:t>
            </w:r>
          </w:p>
        </w:tc>
        <w:tc>
          <w:tcPr>
            <w:tcW w:w="8083" w:type="dxa"/>
          </w:tcPr>
          <w:p w14:paraId="2B9953F3" w14:textId="77777777" w:rsidR="00633B53" w:rsidRDefault="00FF4D3F">
            <w:pPr>
              <w:pStyle w:val="TableParagraph"/>
              <w:spacing w:before="4" w:line="228" w:lineRule="exact"/>
              <w:ind w:left="108" w:right="829"/>
              <w:rPr>
                <w:sz w:val="20"/>
              </w:rPr>
            </w:pPr>
            <w:r>
              <w:rPr>
                <w:sz w:val="20"/>
              </w:rPr>
              <w:t>Obveza doprinosa za osiguranike po osnovi slobodnog zanimanja – samostalnih umjetnika</w:t>
            </w:r>
          </w:p>
        </w:tc>
      </w:tr>
      <w:tr w:rsidR="00633B53" w14:paraId="30EF54D4" w14:textId="77777777">
        <w:trPr>
          <w:trHeight w:val="690"/>
        </w:trPr>
        <w:tc>
          <w:tcPr>
            <w:tcW w:w="1243" w:type="dxa"/>
          </w:tcPr>
          <w:p w14:paraId="22B8DD9D" w14:textId="77777777" w:rsidR="00633B53" w:rsidRDefault="00633B53">
            <w:pPr>
              <w:pStyle w:val="TableParagraph"/>
              <w:spacing w:before="8"/>
              <w:rPr>
                <w:rFonts w:ascii="Times New Roman"/>
                <w:sz w:val="19"/>
              </w:rPr>
            </w:pPr>
          </w:p>
          <w:p w14:paraId="291A8C5B" w14:textId="77777777" w:rsidR="00633B53" w:rsidRDefault="00FF4D3F">
            <w:pPr>
              <w:pStyle w:val="TableParagraph"/>
              <w:spacing w:before="1"/>
              <w:ind w:left="120" w:right="115"/>
              <w:jc w:val="center"/>
              <w:rPr>
                <w:sz w:val="20"/>
              </w:rPr>
            </w:pPr>
            <w:r>
              <w:rPr>
                <w:sz w:val="20"/>
              </w:rPr>
              <w:t>5104</w:t>
            </w:r>
          </w:p>
        </w:tc>
        <w:tc>
          <w:tcPr>
            <w:tcW w:w="8083" w:type="dxa"/>
          </w:tcPr>
          <w:p w14:paraId="7A873AFF" w14:textId="77777777" w:rsidR="00633B53" w:rsidRDefault="00FF4D3F">
            <w:pPr>
              <w:pStyle w:val="TableParagraph"/>
              <w:spacing w:line="230" w:lineRule="exact"/>
              <w:ind w:left="108"/>
              <w:rPr>
                <w:sz w:val="20"/>
              </w:rPr>
            </w:pPr>
            <w:r>
              <w:rPr>
                <w:sz w:val="20"/>
              </w:rPr>
              <w:t>Primici učenika i redovitih studenata za vrijeme rada preko posrednika pri zapošljavanju iznad propisanih iznosa, odnosno obveza doprinosa učenika i redovitih studenata za vrijeme rada preko posrednika pri zapošljavanju</w:t>
            </w:r>
          </w:p>
        </w:tc>
      </w:tr>
      <w:tr w:rsidR="00633B53" w14:paraId="440CF072" w14:textId="77777777">
        <w:trPr>
          <w:trHeight w:val="918"/>
        </w:trPr>
        <w:tc>
          <w:tcPr>
            <w:tcW w:w="1243" w:type="dxa"/>
          </w:tcPr>
          <w:p w14:paraId="68961D28" w14:textId="77777777" w:rsidR="00633B53" w:rsidRDefault="00633B53">
            <w:pPr>
              <w:pStyle w:val="TableParagraph"/>
              <w:spacing w:before="9"/>
              <w:rPr>
                <w:rFonts w:ascii="Times New Roman"/>
                <w:sz w:val="29"/>
              </w:rPr>
            </w:pPr>
          </w:p>
          <w:p w14:paraId="61E9870F" w14:textId="77777777" w:rsidR="00633B53" w:rsidRDefault="00FF4D3F">
            <w:pPr>
              <w:pStyle w:val="TableParagraph"/>
              <w:ind w:left="120" w:right="115"/>
              <w:jc w:val="center"/>
              <w:rPr>
                <w:sz w:val="20"/>
              </w:rPr>
            </w:pPr>
            <w:r>
              <w:rPr>
                <w:sz w:val="20"/>
              </w:rPr>
              <w:t>5105</w:t>
            </w:r>
          </w:p>
        </w:tc>
        <w:tc>
          <w:tcPr>
            <w:tcW w:w="8083" w:type="dxa"/>
          </w:tcPr>
          <w:p w14:paraId="56EF2A22" w14:textId="77777777" w:rsidR="00633B53" w:rsidRDefault="00FF4D3F">
            <w:pPr>
              <w:pStyle w:val="TableParagraph"/>
              <w:ind w:left="108" w:right="285"/>
              <w:rPr>
                <w:sz w:val="20"/>
              </w:rPr>
            </w:pPr>
            <w:r>
              <w:rPr>
                <w:sz w:val="20"/>
              </w:rPr>
              <w:t>Obveza doprinosa za osiguranike za koje se obveza doprinosa izračunava primjenom doprinosa za mirovinsko osiguranje na temelju generacijske solidarnosti i doprinosa za</w:t>
            </w:r>
          </w:p>
          <w:p w14:paraId="30303278" w14:textId="77777777" w:rsidR="00633B53" w:rsidRDefault="00FF4D3F">
            <w:pPr>
              <w:pStyle w:val="TableParagraph"/>
              <w:spacing w:before="3" w:line="228" w:lineRule="exact"/>
              <w:ind w:left="108" w:right="384"/>
              <w:rPr>
                <w:sz w:val="20"/>
              </w:rPr>
            </w:pPr>
            <w:r>
              <w:rPr>
                <w:sz w:val="20"/>
              </w:rPr>
              <w:t>mirovinsko osiguranje na temelju individualne kapitalizirane štednje na minimalnu osnovicu za obračun doprinosa</w:t>
            </w:r>
          </w:p>
        </w:tc>
      </w:tr>
      <w:tr w:rsidR="00633B53" w14:paraId="496E3F85" w14:textId="77777777">
        <w:trPr>
          <w:trHeight w:val="690"/>
        </w:trPr>
        <w:tc>
          <w:tcPr>
            <w:tcW w:w="1243" w:type="dxa"/>
          </w:tcPr>
          <w:p w14:paraId="3F7130DD" w14:textId="77777777" w:rsidR="00633B53" w:rsidRDefault="00633B53">
            <w:pPr>
              <w:pStyle w:val="TableParagraph"/>
              <w:spacing w:before="8"/>
              <w:rPr>
                <w:rFonts w:ascii="Times New Roman"/>
                <w:sz w:val="19"/>
              </w:rPr>
            </w:pPr>
          </w:p>
          <w:p w14:paraId="746C53E4" w14:textId="77777777" w:rsidR="00633B53" w:rsidRDefault="00FF4D3F">
            <w:pPr>
              <w:pStyle w:val="TableParagraph"/>
              <w:ind w:left="120" w:right="115"/>
              <w:jc w:val="center"/>
              <w:rPr>
                <w:sz w:val="20"/>
              </w:rPr>
            </w:pPr>
            <w:r>
              <w:rPr>
                <w:sz w:val="20"/>
              </w:rPr>
              <w:t>5106</w:t>
            </w:r>
          </w:p>
        </w:tc>
        <w:tc>
          <w:tcPr>
            <w:tcW w:w="8083" w:type="dxa"/>
          </w:tcPr>
          <w:p w14:paraId="7ADB4836"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minimalnu osnovicu za obračun doprinosa</w:t>
            </w:r>
          </w:p>
        </w:tc>
      </w:tr>
      <w:tr w:rsidR="00633B53" w14:paraId="6B0CD9DE" w14:textId="77777777">
        <w:trPr>
          <w:trHeight w:val="690"/>
        </w:trPr>
        <w:tc>
          <w:tcPr>
            <w:tcW w:w="1243" w:type="dxa"/>
          </w:tcPr>
          <w:p w14:paraId="2587AD8E" w14:textId="77777777" w:rsidR="00633B53" w:rsidRDefault="00633B53">
            <w:pPr>
              <w:pStyle w:val="TableParagraph"/>
              <w:spacing w:before="8"/>
              <w:rPr>
                <w:rFonts w:ascii="Times New Roman"/>
                <w:sz w:val="19"/>
              </w:rPr>
            </w:pPr>
          </w:p>
          <w:p w14:paraId="6119EB10" w14:textId="77777777" w:rsidR="00633B53" w:rsidRDefault="00FF4D3F">
            <w:pPr>
              <w:pStyle w:val="TableParagraph"/>
              <w:spacing w:before="1"/>
              <w:ind w:left="120" w:right="115"/>
              <w:jc w:val="center"/>
              <w:rPr>
                <w:sz w:val="20"/>
              </w:rPr>
            </w:pPr>
            <w:r>
              <w:rPr>
                <w:sz w:val="20"/>
              </w:rPr>
              <w:t>5107</w:t>
            </w:r>
          </w:p>
        </w:tc>
        <w:tc>
          <w:tcPr>
            <w:tcW w:w="8083" w:type="dxa"/>
          </w:tcPr>
          <w:p w14:paraId="3A5BB3C8"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naknadu plaće</w:t>
            </w:r>
          </w:p>
        </w:tc>
      </w:tr>
      <w:tr w:rsidR="00633B53" w14:paraId="3F8623F7" w14:textId="77777777">
        <w:trPr>
          <w:trHeight w:val="457"/>
        </w:trPr>
        <w:tc>
          <w:tcPr>
            <w:tcW w:w="1243" w:type="dxa"/>
          </w:tcPr>
          <w:p w14:paraId="670F0E29" w14:textId="77777777" w:rsidR="00633B53" w:rsidRDefault="00FF4D3F">
            <w:pPr>
              <w:pStyle w:val="TableParagraph"/>
              <w:spacing w:before="112"/>
              <w:ind w:left="120" w:right="115"/>
              <w:jc w:val="center"/>
              <w:rPr>
                <w:sz w:val="20"/>
              </w:rPr>
            </w:pPr>
            <w:r>
              <w:rPr>
                <w:sz w:val="20"/>
              </w:rPr>
              <w:t>5108</w:t>
            </w:r>
          </w:p>
        </w:tc>
        <w:tc>
          <w:tcPr>
            <w:tcW w:w="8083" w:type="dxa"/>
          </w:tcPr>
          <w:p w14:paraId="479F261E" w14:textId="77777777" w:rsidR="00633B53" w:rsidRDefault="00FF4D3F">
            <w:pPr>
              <w:pStyle w:val="TableParagraph"/>
              <w:spacing w:line="230" w:lineRule="exact"/>
              <w:ind w:left="108" w:right="384"/>
              <w:rPr>
                <w:sz w:val="20"/>
              </w:rPr>
            </w:pPr>
            <w:r>
              <w:rPr>
                <w:sz w:val="20"/>
              </w:rPr>
              <w:t>Obveza doprinos za mirovinsko osiguranje u određenim okolnostima i posebnog doprinosa za zaštitu zdravlja na radu na minimalnu osnovicu za obračun</w:t>
            </w:r>
          </w:p>
        </w:tc>
      </w:tr>
      <w:tr w:rsidR="00633B53" w14:paraId="31CF0DCA" w14:textId="77777777">
        <w:trPr>
          <w:trHeight w:val="228"/>
        </w:trPr>
        <w:tc>
          <w:tcPr>
            <w:tcW w:w="1243" w:type="dxa"/>
          </w:tcPr>
          <w:p w14:paraId="181E971F" w14:textId="77777777" w:rsidR="00633B53" w:rsidRDefault="00FF4D3F">
            <w:pPr>
              <w:pStyle w:val="TableParagraph"/>
              <w:spacing w:line="208" w:lineRule="exact"/>
              <w:ind w:left="120" w:right="115"/>
              <w:jc w:val="center"/>
              <w:rPr>
                <w:sz w:val="20"/>
              </w:rPr>
            </w:pPr>
            <w:r>
              <w:rPr>
                <w:sz w:val="20"/>
              </w:rPr>
              <w:t>5109</w:t>
            </w:r>
          </w:p>
        </w:tc>
        <w:tc>
          <w:tcPr>
            <w:tcW w:w="8083" w:type="dxa"/>
          </w:tcPr>
          <w:p w14:paraId="68983250" w14:textId="77777777" w:rsidR="00633B53" w:rsidRDefault="00FF4D3F">
            <w:pPr>
              <w:pStyle w:val="TableParagraph"/>
              <w:spacing w:line="208" w:lineRule="exact"/>
              <w:ind w:left="108"/>
              <w:rPr>
                <w:sz w:val="20"/>
              </w:rPr>
            </w:pPr>
            <w:r>
              <w:rPr>
                <w:sz w:val="20"/>
              </w:rPr>
              <w:t>Obveza doprinosa za zdravstveno osiguranje na minimalnu osnovicu</w:t>
            </w:r>
          </w:p>
        </w:tc>
      </w:tr>
      <w:tr w:rsidR="00633B53" w14:paraId="55A6CCA8" w14:textId="77777777">
        <w:trPr>
          <w:trHeight w:val="690"/>
        </w:trPr>
        <w:tc>
          <w:tcPr>
            <w:tcW w:w="1243" w:type="dxa"/>
          </w:tcPr>
          <w:p w14:paraId="6F50D958" w14:textId="77777777" w:rsidR="00633B53" w:rsidRDefault="00633B53">
            <w:pPr>
              <w:pStyle w:val="TableParagraph"/>
              <w:spacing w:before="8"/>
              <w:rPr>
                <w:rFonts w:ascii="Times New Roman"/>
                <w:sz w:val="19"/>
              </w:rPr>
            </w:pPr>
          </w:p>
          <w:p w14:paraId="0BAEF271" w14:textId="77777777" w:rsidR="00633B53" w:rsidRDefault="00FF4D3F">
            <w:pPr>
              <w:pStyle w:val="TableParagraph"/>
              <w:spacing w:before="1"/>
              <w:ind w:left="120" w:right="115"/>
              <w:jc w:val="center"/>
              <w:rPr>
                <w:sz w:val="20"/>
              </w:rPr>
            </w:pPr>
            <w:r>
              <w:rPr>
                <w:sz w:val="20"/>
              </w:rPr>
              <w:t>5110</w:t>
            </w:r>
          </w:p>
        </w:tc>
        <w:tc>
          <w:tcPr>
            <w:tcW w:w="8083" w:type="dxa"/>
          </w:tcPr>
          <w:p w14:paraId="51979B10" w14:textId="77777777" w:rsidR="00633B53" w:rsidRDefault="00FF4D3F">
            <w:pPr>
              <w:pStyle w:val="TableParagraph"/>
              <w:ind w:left="108" w:right="396"/>
              <w:rPr>
                <w:sz w:val="20"/>
              </w:rPr>
            </w:pPr>
            <w:r>
              <w:rPr>
                <w:sz w:val="20"/>
              </w:rPr>
              <w:t>Obveza mirovinskog osiguranja u određenim okolnostima i zdravstvenog osiguranja zaštite zdravlja na radu za slučaj ozljede na radu i profesionalne bolesti na minimalnu</w:t>
            </w:r>
          </w:p>
          <w:p w14:paraId="40248FA0" w14:textId="77777777" w:rsidR="00633B53" w:rsidRDefault="00FF4D3F">
            <w:pPr>
              <w:pStyle w:val="TableParagraph"/>
              <w:spacing w:line="211" w:lineRule="exact"/>
              <w:ind w:left="108"/>
              <w:rPr>
                <w:sz w:val="20"/>
              </w:rPr>
            </w:pPr>
            <w:r>
              <w:rPr>
                <w:sz w:val="20"/>
              </w:rPr>
              <w:t>osnovicu za obračun doprinosa</w:t>
            </w:r>
          </w:p>
        </w:tc>
      </w:tr>
      <w:tr w:rsidR="00633B53" w14:paraId="21ACEF44" w14:textId="77777777">
        <w:trPr>
          <w:trHeight w:val="690"/>
        </w:trPr>
        <w:tc>
          <w:tcPr>
            <w:tcW w:w="1243" w:type="dxa"/>
          </w:tcPr>
          <w:p w14:paraId="7B063992" w14:textId="77777777" w:rsidR="00633B53" w:rsidRDefault="00633B53">
            <w:pPr>
              <w:pStyle w:val="TableParagraph"/>
              <w:spacing w:before="8"/>
              <w:rPr>
                <w:rFonts w:ascii="Times New Roman"/>
                <w:sz w:val="19"/>
              </w:rPr>
            </w:pPr>
          </w:p>
          <w:p w14:paraId="38DB8F80" w14:textId="77777777" w:rsidR="00633B53" w:rsidRDefault="00FF4D3F">
            <w:pPr>
              <w:pStyle w:val="TableParagraph"/>
              <w:spacing w:before="1"/>
              <w:ind w:left="120" w:right="115"/>
              <w:jc w:val="center"/>
              <w:rPr>
                <w:sz w:val="20"/>
              </w:rPr>
            </w:pPr>
            <w:r>
              <w:rPr>
                <w:sz w:val="20"/>
              </w:rPr>
              <w:t>5111</w:t>
            </w:r>
          </w:p>
        </w:tc>
        <w:tc>
          <w:tcPr>
            <w:tcW w:w="8083" w:type="dxa"/>
          </w:tcPr>
          <w:p w14:paraId="5A1CE5E9" w14:textId="77777777" w:rsidR="00633B53" w:rsidRPr="00E175C2" w:rsidRDefault="00FF4D3F">
            <w:pPr>
              <w:pStyle w:val="TableParagraph"/>
              <w:spacing w:line="230" w:lineRule="exact"/>
              <w:ind w:left="108" w:right="607"/>
              <w:rPr>
                <w:sz w:val="20"/>
                <w:szCs w:val="20"/>
              </w:rPr>
            </w:pPr>
            <w:r w:rsidRPr="00E175C2">
              <w:rPr>
                <w:sz w:val="20"/>
                <w:szCs w:val="20"/>
              </w:rPr>
              <w:t>Obveze doprinosa za mirovinsko osiguranje na temelju individualne kapitalizirane štednje za osiguranika – osobu s invaliditetom kojoj se staž mirovinskog osiguranja računa s povećanim trajanjem</w:t>
            </w:r>
          </w:p>
        </w:tc>
      </w:tr>
      <w:tr w:rsidR="00633B53" w14:paraId="31CCE632" w14:textId="77777777">
        <w:trPr>
          <w:trHeight w:val="460"/>
        </w:trPr>
        <w:tc>
          <w:tcPr>
            <w:tcW w:w="1243" w:type="dxa"/>
          </w:tcPr>
          <w:p w14:paraId="0263D275" w14:textId="77777777" w:rsidR="00633B53" w:rsidRDefault="00FF4D3F">
            <w:pPr>
              <w:pStyle w:val="TableParagraph"/>
              <w:spacing w:before="112"/>
              <w:ind w:left="119" w:right="115"/>
              <w:jc w:val="center"/>
              <w:rPr>
                <w:sz w:val="20"/>
              </w:rPr>
            </w:pPr>
            <w:r>
              <w:rPr>
                <w:sz w:val="20"/>
              </w:rPr>
              <w:t>5112</w:t>
            </w:r>
          </w:p>
        </w:tc>
        <w:tc>
          <w:tcPr>
            <w:tcW w:w="8083" w:type="dxa"/>
          </w:tcPr>
          <w:p w14:paraId="4A8D824F" w14:textId="77777777" w:rsidR="00633B53" w:rsidRPr="00E175C2" w:rsidRDefault="00FF4D3F">
            <w:pPr>
              <w:pStyle w:val="TableParagraph"/>
              <w:spacing w:line="230" w:lineRule="exact"/>
              <w:ind w:left="108"/>
              <w:rPr>
                <w:sz w:val="20"/>
                <w:szCs w:val="20"/>
              </w:rPr>
            </w:pPr>
            <w:r w:rsidRPr="00E175C2">
              <w:rPr>
                <w:sz w:val="20"/>
                <w:szCs w:val="20"/>
              </w:rPr>
              <w:t>Obveze doprinosa za osiguranike bračne drugove profesionalnog odnosno ugovornog diplomata i članove obitelji profesionalnog odnosno ugovornog diplomata</w:t>
            </w:r>
          </w:p>
        </w:tc>
      </w:tr>
      <w:tr w:rsidR="00633B53" w14:paraId="2D4E70F8" w14:textId="77777777">
        <w:trPr>
          <w:trHeight w:val="282"/>
        </w:trPr>
        <w:tc>
          <w:tcPr>
            <w:tcW w:w="1243" w:type="dxa"/>
          </w:tcPr>
          <w:p w14:paraId="1CA7E050" w14:textId="39660DF6" w:rsidR="00633B53" w:rsidRDefault="00E175C2" w:rsidP="00E175C2">
            <w:pPr>
              <w:pStyle w:val="TableParagraph"/>
              <w:ind w:left="397"/>
              <w:rPr>
                <w:rFonts w:ascii="Times New Roman"/>
                <w:sz w:val="18"/>
              </w:rPr>
            </w:pPr>
            <w:r>
              <w:rPr>
                <w:sz w:val="20"/>
              </w:rPr>
              <w:t>5113</w:t>
            </w:r>
          </w:p>
        </w:tc>
        <w:tc>
          <w:tcPr>
            <w:tcW w:w="8083" w:type="dxa"/>
          </w:tcPr>
          <w:p w14:paraId="6F550FDC" w14:textId="06D4AAFE" w:rsidR="00633B53" w:rsidRPr="00E175C2" w:rsidRDefault="00E175C2">
            <w:pPr>
              <w:pStyle w:val="TableParagraph"/>
              <w:rPr>
                <w:rFonts w:ascii="Times New Roman"/>
                <w:sz w:val="20"/>
                <w:szCs w:val="20"/>
              </w:rPr>
            </w:pPr>
            <w:r w:rsidRPr="00E175C2">
              <w:rPr>
                <w:sz w:val="20"/>
                <w:szCs w:val="20"/>
              </w:rPr>
              <w:t>Obveze doprinosa za osiguranike po osnovi standardnog udomitelja</w:t>
            </w:r>
          </w:p>
        </w:tc>
      </w:tr>
      <w:tr w:rsidR="00633B53" w14:paraId="374D2CEF" w14:textId="77777777">
        <w:trPr>
          <w:trHeight w:val="282"/>
        </w:trPr>
        <w:tc>
          <w:tcPr>
            <w:tcW w:w="1243" w:type="dxa"/>
          </w:tcPr>
          <w:p w14:paraId="3550B249" w14:textId="77584652" w:rsidR="00633B53" w:rsidRDefault="00E175C2" w:rsidP="00E175C2">
            <w:pPr>
              <w:pStyle w:val="TableParagraph"/>
              <w:ind w:left="397"/>
              <w:rPr>
                <w:rFonts w:ascii="Times New Roman"/>
                <w:sz w:val="18"/>
              </w:rPr>
            </w:pPr>
            <w:r>
              <w:rPr>
                <w:sz w:val="20"/>
              </w:rPr>
              <w:t>5114</w:t>
            </w:r>
          </w:p>
        </w:tc>
        <w:tc>
          <w:tcPr>
            <w:tcW w:w="8083" w:type="dxa"/>
          </w:tcPr>
          <w:p w14:paraId="73D46C57" w14:textId="207AEEBE" w:rsidR="00633B53" w:rsidRPr="00E175C2" w:rsidRDefault="00E175C2">
            <w:pPr>
              <w:pStyle w:val="TableParagraph"/>
              <w:rPr>
                <w:rFonts w:ascii="Times New Roman"/>
                <w:sz w:val="20"/>
                <w:szCs w:val="20"/>
              </w:rPr>
            </w:pPr>
            <w:r w:rsidRPr="00E175C2">
              <w:rPr>
                <w:sz w:val="20"/>
                <w:szCs w:val="20"/>
              </w:rPr>
              <w:t>Obveze doprinosa za osiguranike po osnovi specijaliziranog udomitelja za djecu</w:t>
            </w:r>
          </w:p>
        </w:tc>
      </w:tr>
    </w:tbl>
    <w:p w14:paraId="2E24B737"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B6582FB" w14:textId="77777777">
        <w:trPr>
          <w:trHeight w:val="230"/>
        </w:trPr>
        <w:tc>
          <w:tcPr>
            <w:tcW w:w="1243" w:type="dxa"/>
            <w:shd w:val="clear" w:color="auto" w:fill="E5DFEC"/>
          </w:tcPr>
          <w:p w14:paraId="51959777" w14:textId="77777777" w:rsidR="00633B53" w:rsidRDefault="00FF4D3F">
            <w:pPr>
              <w:pStyle w:val="TableParagraph"/>
              <w:spacing w:line="210" w:lineRule="exact"/>
              <w:ind w:left="120" w:right="115"/>
              <w:jc w:val="center"/>
              <w:rPr>
                <w:b/>
                <w:sz w:val="20"/>
              </w:rPr>
            </w:pPr>
            <w:r>
              <w:rPr>
                <w:b/>
                <w:sz w:val="20"/>
              </w:rPr>
              <w:lastRenderedPageBreak/>
              <w:t>5701-5719</w:t>
            </w:r>
          </w:p>
        </w:tc>
        <w:tc>
          <w:tcPr>
            <w:tcW w:w="8083" w:type="dxa"/>
            <w:shd w:val="clear" w:color="auto" w:fill="E5DFEC"/>
          </w:tcPr>
          <w:p w14:paraId="72E08BF1" w14:textId="77777777" w:rsidR="00633B53" w:rsidRDefault="00FF4D3F">
            <w:pPr>
              <w:pStyle w:val="TableParagraph"/>
              <w:spacing w:line="210" w:lineRule="exact"/>
              <w:ind w:left="108"/>
              <w:rPr>
                <w:b/>
                <w:sz w:val="20"/>
              </w:rPr>
            </w:pPr>
            <w:r>
              <w:rPr>
                <w:b/>
                <w:sz w:val="20"/>
              </w:rPr>
              <w:t>Obveze po osnovi stručnog osposobljavanja za rad bez zasnivanja radnog odnosa</w:t>
            </w:r>
          </w:p>
        </w:tc>
      </w:tr>
      <w:tr w:rsidR="00633B53" w14:paraId="506DB7A8" w14:textId="77777777">
        <w:trPr>
          <w:trHeight w:val="460"/>
        </w:trPr>
        <w:tc>
          <w:tcPr>
            <w:tcW w:w="1243" w:type="dxa"/>
          </w:tcPr>
          <w:p w14:paraId="705E9658" w14:textId="77777777" w:rsidR="00633B53" w:rsidRPr="00E175C2" w:rsidRDefault="00FF4D3F">
            <w:pPr>
              <w:pStyle w:val="TableParagraph"/>
              <w:spacing w:before="112"/>
              <w:ind w:left="119" w:right="115"/>
              <w:jc w:val="center"/>
              <w:rPr>
                <w:sz w:val="20"/>
                <w:szCs w:val="20"/>
              </w:rPr>
            </w:pPr>
            <w:r w:rsidRPr="00E175C2">
              <w:rPr>
                <w:sz w:val="20"/>
                <w:szCs w:val="20"/>
              </w:rPr>
              <w:t>5701</w:t>
            </w:r>
          </w:p>
        </w:tc>
        <w:tc>
          <w:tcPr>
            <w:tcW w:w="8083" w:type="dxa"/>
          </w:tcPr>
          <w:p w14:paraId="77BAB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w:t>
            </w:r>
          </w:p>
        </w:tc>
      </w:tr>
      <w:tr w:rsidR="00633B53" w14:paraId="0DC43F2A" w14:textId="77777777">
        <w:trPr>
          <w:trHeight w:val="460"/>
        </w:trPr>
        <w:tc>
          <w:tcPr>
            <w:tcW w:w="1243" w:type="dxa"/>
          </w:tcPr>
          <w:p w14:paraId="1C2B985A" w14:textId="77777777" w:rsidR="00633B53" w:rsidRPr="00E175C2" w:rsidRDefault="00FF4D3F">
            <w:pPr>
              <w:pStyle w:val="TableParagraph"/>
              <w:spacing w:before="112"/>
              <w:ind w:left="119" w:right="115"/>
              <w:jc w:val="center"/>
              <w:rPr>
                <w:sz w:val="20"/>
                <w:szCs w:val="20"/>
              </w:rPr>
            </w:pPr>
            <w:r w:rsidRPr="00E175C2">
              <w:rPr>
                <w:sz w:val="20"/>
                <w:szCs w:val="20"/>
              </w:rPr>
              <w:t>5702</w:t>
            </w:r>
          </w:p>
        </w:tc>
        <w:tc>
          <w:tcPr>
            <w:tcW w:w="8083" w:type="dxa"/>
          </w:tcPr>
          <w:p w14:paraId="4F807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 – osobi koja se prvi put zapošljava – prema Zakonu o doprinosima</w:t>
            </w:r>
          </w:p>
        </w:tc>
      </w:tr>
      <w:tr w:rsidR="00633B53" w14:paraId="337A0A5F" w14:textId="77777777">
        <w:trPr>
          <w:trHeight w:val="688"/>
        </w:trPr>
        <w:tc>
          <w:tcPr>
            <w:tcW w:w="1243" w:type="dxa"/>
          </w:tcPr>
          <w:p w14:paraId="3CB7F9C9" w14:textId="77777777" w:rsidR="00633B53" w:rsidRPr="00E175C2" w:rsidRDefault="00633B53">
            <w:pPr>
              <w:pStyle w:val="TableParagraph"/>
              <w:spacing w:before="8"/>
              <w:rPr>
                <w:rFonts w:ascii="Times New Roman"/>
                <w:sz w:val="20"/>
                <w:szCs w:val="20"/>
              </w:rPr>
            </w:pPr>
          </w:p>
          <w:p w14:paraId="78F67174" w14:textId="77777777" w:rsidR="00633B53" w:rsidRPr="00E175C2" w:rsidRDefault="00FF4D3F">
            <w:pPr>
              <w:pStyle w:val="TableParagraph"/>
              <w:spacing w:before="1"/>
              <w:ind w:left="119" w:right="115"/>
              <w:jc w:val="center"/>
              <w:rPr>
                <w:sz w:val="20"/>
                <w:szCs w:val="20"/>
              </w:rPr>
            </w:pPr>
            <w:r w:rsidRPr="00E175C2">
              <w:rPr>
                <w:sz w:val="20"/>
                <w:szCs w:val="20"/>
              </w:rPr>
              <w:t>5703</w:t>
            </w:r>
          </w:p>
        </w:tc>
        <w:tc>
          <w:tcPr>
            <w:tcW w:w="8083" w:type="dxa"/>
          </w:tcPr>
          <w:p w14:paraId="2EC41583" w14:textId="251D32CB" w:rsidR="00633B53" w:rsidRPr="00E175C2" w:rsidRDefault="00E175C2">
            <w:pPr>
              <w:pStyle w:val="TableParagraph"/>
              <w:spacing w:before="5" w:line="228" w:lineRule="exact"/>
              <w:ind w:left="108"/>
              <w:rPr>
                <w:sz w:val="20"/>
                <w:szCs w:val="20"/>
              </w:rPr>
            </w:pPr>
            <w:r w:rsidRPr="00E175C2">
              <w:rPr>
                <w:sz w:val="20"/>
                <w:szCs w:val="20"/>
              </w:rPr>
              <w:t>Obveze po osnovi stručnog osposobljavanja za rad bez zasnivanja radnog odnosa za mjesec dana rada – osobi koja se prvi put zapošljava – prema posebnom propisu kojim se uređuje tržište rada</w:t>
            </w:r>
          </w:p>
        </w:tc>
      </w:tr>
      <w:tr w:rsidR="00633B53" w14:paraId="61544ACB" w14:textId="77777777">
        <w:trPr>
          <w:trHeight w:val="230"/>
        </w:trPr>
        <w:tc>
          <w:tcPr>
            <w:tcW w:w="1243" w:type="dxa"/>
            <w:shd w:val="clear" w:color="auto" w:fill="E5DFEC"/>
          </w:tcPr>
          <w:p w14:paraId="7044FA29" w14:textId="77777777" w:rsidR="00633B53" w:rsidRPr="00E175C2" w:rsidRDefault="00FF4D3F">
            <w:pPr>
              <w:pStyle w:val="TableParagraph"/>
              <w:spacing w:line="210" w:lineRule="exact"/>
              <w:ind w:left="120" w:right="115"/>
              <w:jc w:val="center"/>
              <w:rPr>
                <w:b/>
                <w:sz w:val="20"/>
                <w:szCs w:val="20"/>
              </w:rPr>
            </w:pPr>
            <w:r w:rsidRPr="00E175C2">
              <w:rPr>
                <w:b/>
                <w:sz w:val="20"/>
                <w:szCs w:val="20"/>
              </w:rPr>
              <w:t>5721-5729</w:t>
            </w:r>
          </w:p>
        </w:tc>
        <w:tc>
          <w:tcPr>
            <w:tcW w:w="8083" w:type="dxa"/>
            <w:shd w:val="clear" w:color="auto" w:fill="E5DFEC"/>
          </w:tcPr>
          <w:p w14:paraId="213DF7B3" w14:textId="128BD611" w:rsidR="00633B53" w:rsidRPr="00E175C2" w:rsidRDefault="00FF4D3F">
            <w:pPr>
              <w:pStyle w:val="TableParagraph"/>
              <w:spacing w:line="210" w:lineRule="exact"/>
              <w:ind w:left="108"/>
              <w:rPr>
                <w:b/>
                <w:sz w:val="20"/>
                <w:szCs w:val="20"/>
              </w:rPr>
            </w:pPr>
            <w:r w:rsidRPr="00E175C2">
              <w:rPr>
                <w:b/>
                <w:sz w:val="20"/>
                <w:szCs w:val="20"/>
              </w:rPr>
              <w:t>O</w:t>
            </w:r>
            <w:r w:rsidR="00E175C2" w:rsidRPr="00E175C2">
              <w:rPr>
                <w:b/>
                <w:sz w:val="20"/>
                <w:szCs w:val="20"/>
              </w:rPr>
              <w:t>bveze za kamate</w:t>
            </w:r>
          </w:p>
        </w:tc>
      </w:tr>
      <w:tr w:rsidR="00633B53" w14:paraId="32492457" w14:textId="77777777">
        <w:trPr>
          <w:trHeight w:val="460"/>
        </w:trPr>
        <w:tc>
          <w:tcPr>
            <w:tcW w:w="1243" w:type="dxa"/>
          </w:tcPr>
          <w:p w14:paraId="79C6337F" w14:textId="77777777" w:rsidR="00633B53" w:rsidRPr="00E175C2" w:rsidRDefault="00FF4D3F">
            <w:pPr>
              <w:pStyle w:val="TableParagraph"/>
              <w:spacing w:before="112"/>
              <w:ind w:left="119" w:right="115"/>
              <w:jc w:val="center"/>
              <w:rPr>
                <w:sz w:val="20"/>
                <w:szCs w:val="20"/>
              </w:rPr>
            </w:pPr>
            <w:r w:rsidRPr="00E175C2">
              <w:rPr>
                <w:sz w:val="20"/>
                <w:szCs w:val="20"/>
              </w:rPr>
              <w:t>5721</w:t>
            </w:r>
          </w:p>
        </w:tc>
        <w:tc>
          <w:tcPr>
            <w:tcW w:w="8083" w:type="dxa"/>
          </w:tcPr>
          <w:p w14:paraId="43B2829A" w14:textId="77777777" w:rsidR="00633B53" w:rsidRPr="00E175C2" w:rsidRDefault="00FF4D3F">
            <w:pPr>
              <w:pStyle w:val="TableParagraph"/>
              <w:spacing w:line="230" w:lineRule="exact"/>
              <w:ind w:left="108" w:right="729"/>
              <w:rPr>
                <w:sz w:val="20"/>
                <w:szCs w:val="20"/>
              </w:rPr>
            </w:pPr>
            <w:r w:rsidRPr="00E175C2">
              <w:rPr>
                <w:sz w:val="20"/>
                <w:szCs w:val="20"/>
              </w:rPr>
              <w:t>Naplaćena kamata za doprinose za mirovinsko osiguranje na temelju individualne kapitalizirane štednje zbog nepravovremene uplate dospjele obveze</w:t>
            </w:r>
          </w:p>
        </w:tc>
      </w:tr>
      <w:tr w:rsidR="00E175C2" w14:paraId="7F2AFDE8" w14:textId="77777777" w:rsidTr="002F5EB0">
        <w:trPr>
          <w:trHeight w:val="230"/>
        </w:trPr>
        <w:tc>
          <w:tcPr>
            <w:tcW w:w="1243" w:type="dxa"/>
            <w:shd w:val="clear" w:color="auto" w:fill="E5DFEC"/>
          </w:tcPr>
          <w:p w14:paraId="2478AE5E" w14:textId="6D427919" w:rsidR="00E175C2" w:rsidRPr="00E175C2" w:rsidRDefault="00E175C2" w:rsidP="002F5EB0">
            <w:pPr>
              <w:pStyle w:val="TableParagraph"/>
              <w:spacing w:line="210" w:lineRule="exact"/>
              <w:ind w:left="120" w:right="115"/>
              <w:jc w:val="center"/>
              <w:rPr>
                <w:b/>
                <w:sz w:val="20"/>
                <w:szCs w:val="20"/>
              </w:rPr>
            </w:pPr>
            <w:r w:rsidRPr="00E175C2">
              <w:rPr>
                <w:b/>
                <w:sz w:val="20"/>
                <w:szCs w:val="20"/>
              </w:rPr>
              <w:t>5800-5900</w:t>
            </w:r>
          </w:p>
        </w:tc>
        <w:tc>
          <w:tcPr>
            <w:tcW w:w="8083" w:type="dxa"/>
            <w:shd w:val="clear" w:color="auto" w:fill="E5DFEC"/>
          </w:tcPr>
          <w:p w14:paraId="44C61BF2" w14:textId="544F20D8" w:rsidR="00E175C2" w:rsidRPr="00E175C2" w:rsidRDefault="00E175C2" w:rsidP="002F5EB0">
            <w:pPr>
              <w:pStyle w:val="TableParagraph"/>
              <w:spacing w:line="210" w:lineRule="exact"/>
              <w:ind w:left="108"/>
              <w:rPr>
                <w:b/>
                <w:sz w:val="20"/>
                <w:szCs w:val="20"/>
              </w:rPr>
            </w:pPr>
            <w:r w:rsidRPr="00E175C2">
              <w:rPr>
                <w:sz w:val="20"/>
                <w:szCs w:val="20"/>
              </w:rPr>
              <w:t>Obveze doprinosa po osnovi obavljanja samostalne djelatnosti koji od obavljanja tih djelatnosti, sukladno propisima o porezu na dohodak, utvrđuju dohodak od samostalne djelatnosti</w:t>
            </w:r>
          </w:p>
        </w:tc>
      </w:tr>
      <w:tr w:rsidR="00E175C2" w14:paraId="7D5441AC" w14:textId="77777777" w:rsidTr="00E175C2">
        <w:trPr>
          <w:trHeight w:val="284"/>
        </w:trPr>
        <w:tc>
          <w:tcPr>
            <w:tcW w:w="1243" w:type="dxa"/>
          </w:tcPr>
          <w:p w14:paraId="2F5BBC2C" w14:textId="4A833379" w:rsidR="00E175C2" w:rsidRPr="00E175C2" w:rsidRDefault="00E175C2" w:rsidP="00E175C2">
            <w:pPr>
              <w:pStyle w:val="TableParagraph"/>
              <w:ind w:left="119" w:right="113"/>
              <w:jc w:val="center"/>
              <w:rPr>
                <w:sz w:val="20"/>
                <w:szCs w:val="20"/>
              </w:rPr>
            </w:pPr>
            <w:r w:rsidRPr="00E175C2">
              <w:rPr>
                <w:sz w:val="20"/>
                <w:szCs w:val="20"/>
              </w:rPr>
              <w:t>5801</w:t>
            </w:r>
          </w:p>
        </w:tc>
        <w:tc>
          <w:tcPr>
            <w:tcW w:w="8083" w:type="dxa"/>
          </w:tcPr>
          <w:p w14:paraId="6D4EA671" w14:textId="01066B81" w:rsidR="00E175C2" w:rsidRPr="00E175C2" w:rsidRDefault="00E175C2" w:rsidP="002F5EB0">
            <w:pPr>
              <w:pStyle w:val="TableParagraph"/>
              <w:spacing w:line="230" w:lineRule="exact"/>
              <w:ind w:left="108" w:right="729"/>
              <w:rPr>
                <w:sz w:val="20"/>
                <w:szCs w:val="20"/>
              </w:rPr>
            </w:pPr>
            <w:r w:rsidRPr="00E175C2">
              <w:rPr>
                <w:sz w:val="20"/>
                <w:szCs w:val="20"/>
              </w:rPr>
              <w:t>Obveza doprinosa prema propisanoj osnovici za obračun doprinosa</w:t>
            </w:r>
          </w:p>
        </w:tc>
      </w:tr>
      <w:tr w:rsidR="00E175C2" w14:paraId="437FEE19" w14:textId="77777777" w:rsidTr="002F5EB0">
        <w:trPr>
          <w:trHeight w:val="284"/>
        </w:trPr>
        <w:tc>
          <w:tcPr>
            <w:tcW w:w="1243" w:type="dxa"/>
          </w:tcPr>
          <w:p w14:paraId="02961AA5" w14:textId="116BAF22" w:rsidR="00E175C2" w:rsidRPr="00E175C2" w:rsidRDefault="00E175C2" w:rsidP="002F5EB0">
            <w:pPr>
              <w:pStyle w:val="TableParagraph"/>
              <w:ind w:left="119" w:right="113"/>
              <w:jc w:val="center"/>
              <w:rPr>
                <w:sz w:val="20"/>
                <w:szCs w:val="20"/>
              </w:rPr>
            </w:pPr>
            <w:r w:rsidRPr="00E175C2">
              <w:rPr>
                <w:sz w:val="20"/>
                <w:szCs w:val="20"/>
              </w:rPr>
              <w:t>5802</w:t>
            </w:r>
          </w:p>
        </w:tc>
        <w:tc>
          <w:tcPr>
            <w:tcW w:w="8083" w:type="dxa"/>
          </w:tcPr>
          <w:p w14:paraId="5388D5D3" w14:textId="24028476" w:rsidR="00E175C2" w:rsidRPr="00E175C2" w:rsidRDefault="00E175C2" w:rsidP="002F5EB0">
            <w:pPr>
              <w:pStyle w:val="TableParagraph"/>
              <w:spacing w:line="230" w:lineRule="exact"/>
              <w:ind w:left="108" w:right="729"/>
              <w:rPr>
                <w:sz w:val="20"/>
                <w:szCs w:val="20"/>
              </w:rPr>
            </w:pPr>
            <w:r w:rsidRPr="00E175C2">
              <w:rPr>
                <w:sz w:val="20"/>
                <w:szCs w:val="20"/>
              </w:rPr>
              <w:t>Obveza doprinosa prema izabranoj višoj osnovici za obračun doprinosa (koeficijent 1)</w:t>
            </w:r>
          </w:p>
        </w:tc>
      </w:tr>
      <w:tr w:rsidR="00E175C2" w14:paraId="7DDC0F41" w14:textId="77777777" w:rsidTr="002F5EB0">
        <w:trPr>
          <w:trHeight w:val="284"/>
        </w:trPr>
        <w:tc>
          <w:tcPr>
            <w:tcW w:w="1243" w:type="dxa"/>
          </w:tcPr>
          <w:p w14:paraId="1DDE1BE3" w14:textId="5772CF6C" w:rsidR="00E175C2" w:rsidRPr="00E175C2" w:rsidRDefault="00E175C2" w:rsidP="00E175C2">
            <w:pPr>
              <w:pStyle w:val="TableParagraph"/>
              <w:ind w:left="119" w:right="113"/>
              <w:jc w:val="center"/>
              <w:rPr>
                <w:sz w:val="20"/>
                <w:szCs w:val="20"/>
              </w:rPr>
            </w:pPr>
            <w:r w:rsidRPr="00E175C2">
              <w:rPr>
                <w:sz w:val="20"/>
                <w:szCs w:val="20"/>
              </w:rPr>
              <w:t>5803</w:t>
            </w:r>
          </w:p>
        </w:tc>
        <w:tc>
          <w:tcPr>
            <w:tcW w:w="8083" w:type="dxa"/>
          </w:tcPr>
          <w:p w14:paraId="6CE08F08" w14:textId="2E72FD62"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w:t>
            </w:r>
            <w:r w:rsidRPr="003B33B8">
              <w:rPr>
                <w:sz w:val="20"/>
                <w:szCs w:val="20"/>
              </w:rPr>
              <w:t>)</w:t>
            </w:r>
          </w:p>
        </w:tc>
      </w:tr>
      <w:tr w:rsidR="00E175C2" w14:paraId="70F80007" w14:textId="77777777" w:rsidTr="002F5EB0">
        <w:trPr>
          <w:trHeight w:val="284"/>
        </w:trPr>
        <w:tc>
          <w:tcPr>
            <w:tcW w:w="1243" w:type="dxa"/>
          </w:tcPr>
          <w:p w14:paraId="7E42196F" w14:textId="23285CB6" w:rsidR="00E175C2" w:rsidRPr="00E175C2" w:rsidRDefault="00E175C2" w:rsidP="00E175C2">
            <w:pPr>
              <w:pStyle w:val="TableParagraph"/>
              <w:ind w:left="119" w:right="113"/>
              <w:jc w:val="center"/>
              <w:rPr>
                <w:sz w:val="20"/>
                <w:szCs w:val="20"/>
              </w:rPr>
            </w:pPr>
            <w:r w:rsidRPr="00E175C2">
              <w:rPr>
                <w:sz w:val="20"/>
                <w:szCs w:val="20"/>
              </w:rPr>
              <w:t>5804</w:t>
            </w:r>
          </w:p>
        </w:tc>
        <w:tc>
          <w:tcPr>
            <w:tcW w:w="8083" w:type="dxa"/>
          </w:tcPr>
          <w:p w14:paraId="48D6BC06" w14:textId="2A2A2ED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w:t>
            </w:r>
            <w:r w:rsidRPr="003B33B8">
              <w:rPr>
                <w:sz w:val="20"/>
                <w:szCs w:val="20"/>
              </w:rPr>
              <w:t>)</w:t>
            </w:r>
          </w:p>
        </w:tc>
      </w:tr>
      <w:tr w:rsidR="00E175C2" w14:paraId="68DBFF12" w14:textId="77777777" w:rsidTr="002F5EB0">
        <w:trPr>
          <w:trHeight w:val="284"/>
        </w:trPr>
        <w:tc>
          <w:tcPr>
            <w:tcW w:w="1243" w:type="dxa"/>
          </w:tcPr>
          <w:p w14:paraId="7526022D" w14:textId="7520E886" w:rsidR="00E175C2" w:rsidRPr="00E175C2" w:rsidRDefault="00E175C2" w:rsidP="00E175C2">
            <w:pPr>
              <w:pStyle w:val="TableParagraph"/>
              <w:ind w:left="119" w:right="113"/>
              <w:jc w:val="center"/>
              <w:rPr>
                <w:sz w:val="20"/>
                <w:szCs w:val="20"/>
              </w:rPr>
            </w:pPr>
            <w:r w:rsidRPr="00E175C2">
              <w:rPr>
                <w:sz w:val="20"/>
                <w:szCs w:val="20"/>
              </w:rPr>
              <w:t>5805</w:t>
            </w:r>
          </w:p>
        </w:tc>
        <w:tc>
          <w:tcPr>
            <w:tcW w:w="8083" w:type="dxa"/>
          </w:tcPr>
          <w:p w14:paraId="4E2E7F71" w14:textId="5B5BB951"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w:t>
            </w:r>
            <w:r w:rsidRPr="003B33B8">
              <w:rPr>
                <w:sz w:val="20"/>
                <w:szCs w:val="20"/>
              </w:rPr>
              <w:t>)</w:t>
            </w:r>
          </w:p>
        </w:tc>
      </w:tr>
      <w:tr w:rsidR="00E175C2" w14:paraId="1BFF2AF7" w14:textId="77777777" w:rsidTr="002F5EB0">
        <w:trPr>
          <w:trHeight w:val="284"/>
        </w:trPr>
        <w:tc>
          <w:tcPr>
            <w:tcW w:w="1243" w:type="dxa"/>
          </w:tcPr>
          <w:p w14:paraId="5AD53A64" w14:textId="351BCBF5" w:rsidR="00E175C2" w:rsidRPr="00E175C2" w:rsidRDefault="00E175C2" w:rsidP="00E175C2">
            <w:pPr>
              <w:pStyle w:val="TableParagraph"/>
              <w:ind w:left="119" w:right="113"/>
              <w:jc w:val="center"/>
              <w:rPr>
                <w:sz w:val="20"/>
                <w:szCs w:val="20"/>
              </w:rPr>
            </w:pPr>
            <w:r w:rsidRPr="00E175C2">
              <w:rPr>
                <w:sz w:val="20"/>
                <w:szCs w:val="20"/>
              </w:rPr>
              <w:t>5806</w:t>
            </w:r>
          </w:p>
        </w:tc>
        <w:tc>
          <w:tcPr>
            <w:tcW w:w="8083" w:type="dxa"/>
          </w:tcPr>
          <w:p w14:paraId="412DFAE6" w14:textId="2599869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w:t>
            </w:r>
            <w:r w:rsidRPr="003B33B8">
              <w:rPr>
                <w:sz w:val="20"/>
                <w:szCs w:val="20"/>
              </w:rPr>
              <w:t>)</w:t>
            </w:r>
          </w:p>
        </w:tc>
      </w:tr>
      <w:tr w:rsidR="00E175C2" w14:paraId="5CA1FDDE" w14:textId="77777777" w:rsidTr="002F5EB0">
        <w:trPr>
          <w:trHeight w:val="284"/>
        </w:trPr>
        <w:tc>
          <w:tcPr>
            <w:tcW w:w="1243" w:type="dxa"/>
          </w:tcPr>
          <w:p w14:paraId="2C903718" w14:textId="68DFDCFF" w:rsidR="00E175C2" w:rsidRPr="00E175C2" w:rsidRDefault="00E175C2" w:rsidP="00E175C2">
            <w:pPr>
              <w:pStyle w:val="TableParagraph"/>
              <w:ind w:left="119" w:right="113"/>
              <w:jc w:val="center"/>
              <w:rPr>
                <w:sz w:val="20"/>
                <w:szCs w:val="20"/>
              </w:rPr>
            </w:pPr>
            <w:r w:rsidRPr="00E175C2">
              <w:rPr>
                <w:sz w:val="20"/>
                <w:szCs w:val="20"/>
              </w:rPr>
              <w:t>5807</w:t>
            </w:r>
          </w:p>
        </w:tc>
        <w:tc>
          <w:tcPr>
            <w:tcW w:w="8083" w:type="dxa"/>
          </w:tcPr>
          <w:p w14:paraId="339E57FB" w14:textId="32EFD223"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6</w:t>
            </w:r>
            <w:r w:rsidRPr="003B33B8">
              <w:rPr>
                <w:sz w:val="20"/>
                <w:szCs w:val="20"/>
              </w:rPr>
              <w:t>)</w:t>
            </w:r>
          </w:p>
        </w:tc>
      </w:tr>
      <w:tr w:rsidR="00633B53" w14:paraId="4173F154" w14:textId="77777777">
        <w:trPr>
          <w:trHeight w:val="232"/>
        </w:trPr>
        <w:tc>
          <w:tcPr>
            <w:tcW w:w="1243" w:type="dxa"/>
          </w:tcPr>
          <w:p w14:paraId="1E8DF525" w14:textId="77777777" w:rsidR="00633B53" w:rsidRDefault="00633B53">
            <w:pPr>
              <w:pStyle w:val="TableParagraph"/>
              <w:rPr>
                <w:rFonts w:ascii="Times New Roman"/>
                <w:sz w:val="16"/>
              </w:rPr>
            </w:pPr>
          </w:p>
        </w:tc>
        <w:tc>
          <w:tcPr>
            <w:tcW w:w="8083" w:type="dxa"/>
          </w:tcPr>
          <w:p w14:paraId="470261EF" w14:textId="77777777" w:rsidR="00633B53" w:rsidRDefault="00633B53">
            <w:pPr>
              <w:pStyle w:val="TableParagraph"/>
              <w:rPr>
                <w:rFonts w:ascii="Times New Roman"/>
                <w:sz w:val="16"/>
              </w:rPr>
            </w:pPr>
          </w:p>
        </w:tc>
      </w:tr>
    </w:tbl>
    <w:p w14:paraId="17FE05C0" w14:textId="77777777" w:rsidR="00633B53" w:rsidRDefault="00633B53">
      <w:pPr>
        <w:rPr>
          <w:rFonts w:ascii="Times New Roman"/>
          <w:sz w:val="16"/>
        </w:rPr>
        <w:sectPr w:rsidR="00633B53" w:rsidSect="00FB5862">
          <w:headerReference w:type="default" r:id="rId24"/>
          <w:footerReference w:type="default" r:id="rId25"/>
          <w:pgSz w:w="11910" w:h="16840"/>
          <w:pgMar w:top="960" w:right="1160" w:bottom="820" w:left="1180" w:header="710" w:footer="627" w:gutter="0"/>
          <w:pgNumType w:start="1"/>
          <w:cols w:space="720"/>
        </w:sectPr>
      </w:pPr>
    </w:p>
    <w:p w14:paraId="072F4F40" w14:textId="77777777" w:rsidR="00633B53" w:rsidRDefault="00633B53">
      <w:pPr>
        <w:pStyle w:val="BodyText"/>
        <w:rPr>
          <w:rFonts w:ascii="Times New Roman"/>
          <w:b w:val="0"/>
          <w:sz w:val="20"/>
        </w:rPr>
      </w:pPr>
    </w:p>
    <w:p w14:paraId="3CFFFC14" w14:textId="77777777" w:rsidR="00633B53" w:rsidRDefault="00633B53">
      <w:pPr>
        <w:pStyle w:val="BodyText"/>
        <w:spacing w:before="7"/>
        <w:rPr>
          <w:rFonts w:ascii="Times New Roman"/>
          <w:b w:val="0"/>
          <w:sz w:val="12"/>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15259BC6" w14:textId="77777777">
        <w:trPr>
          <w:trHeight w:val="553"/>
        </w:trPr>
        <w:tc>
          <w:tcPr>
            <w:tcW w:w="950" w:type="dxa"/>
            <w:shd w:val="clear" w:color="auto" w:fill="B2A1C7"/>
          </w:tcPr>
          <w:p w14:paraId="43765D16" w14:textId="77777777" w:rsidR="00633B53" w:rsidRDefault="00FF4D3F">
            <w:pPr>
              <w:pStyle w:val="TableParagraph"/>
              <w:spacing w:before="149"/>
              <w:ind w:left="87" w:right="69"/>
              <w:jc w:val="center"/>
              <w:rPr>
                <w:rFonts w:ascii="Times New Roman"/>
                <w:b/>
              </w:rPr>
            </w:pPr>
            <w:r>
              <w:rPr>
                <w:rFonts w:ascii="Times New Roman"/>
                <w:b/>
              </w:rPr>
              <w:t>Oznaka</w:t>
            </w:r>
          </w:p>
        </w:tc>
        <w:tc>
          <w:tcPr>
            <w:tcW w:w="8088" w:type="dxa"/>
            <w:shd w:val="clear" w:color="auto" w:fill="B2A1C7"/>
          </w:tcPr>
          <w:p w14:paraId="2EDDFC52" w14:textId="77777777" w:rsidR="00633B53" w:rsidRDefault="00FF4D3F">
            <w:pPr>
              <w:pStyle w:val="TableParagraph"/>
              <w:spacing w:before="149"/>
              <w:ind w:left="1202"/>
              <w:rPr>
                <w:rFonts w:ascii="Times New Roman"/>
                <w:b/>
              </w:rPr>
            </w:pPr>
            <w:r>
              <w:rPr>
                <w:rFonts w:ascii="Times New Roman"/>
                <w:b/>
              </w:rPr>
              <w:t>4. Neoporezivi primici/primici koji se ne smatraju dohotkom</w:t>
            </w:r>
          </w:p>
        </w:tc>
      </w:tr>
      <w:tr w:rsidR="00633B53" w:rsidRPr="00DF5476" w14:paraId="7D5E1609" w14:textId="77777777" w:rsidTr="00DF5476">
        <w:trPr>
          <w:trHeight w:val="594"/>
        </w:trPr>
        <w:tc>
          <w:tcPr>
            <w:tcW w:w="950" w:type="dxa"/>
          </w:tcPr>
          <w:p w14:paraId="14D36C04" w14:textId="77777777" w:rsidR="00633B53" w:rsidRPr="00DF5476" w:rsidRDefault="00FF4D3F">
            <w:pPr>
              <w:pStyle w:val="TableParagraph"/>
              <w:ind w:left="87" w:right="68"/>
              <w:jc w:val="center"/>
              <w:rPr>
                <w:sz w:val="20"/>
                <w:szCs w:val="20"/>
              </w:rPr>
            </w:pPr>
            <w:r w:rsidRPr="00DF5476">
              <w:rPr>
                <w:sz w:val="20"/>
                <w:szCs w:val="20"/>
              </w:rPr>
              <w:t>01</w:t>
            </w:r>
          </w:p>
        </w:tc>
        <w:tc>
          <w:tcPr>
            <w:tcW w:w="8088" w:type="dxa"/>
          </w:tcPr>
          <w:p w14:paraId="6CCC86D9" w14:textId="439FA3D3" w:rsidR="00633B53" w:rsidRPr="00DF5476" w:rsidRDefault="00E175C2">
            <w:pPr>
              <w:pStyle w:val="TableParagraph"/>
              <w:spacing w:line="238" w:lineRule="exact"/>
              <w:ind w:left="107"/>
              <w:jc w:val="both"/>
              <w:rPr>
                <w:sz w:val="20"/>
                <w:szCs w:val="20"/>
              </w:rPr>
            </w:pPr>
            <w:r w:rsidRPr="00DF5476">
              <w:rPr>
                <w:sz w:val="20"/>
                <w:szCs w:val="20"/>
              </w:rPr>
              <w:t>Primici od kamata po obveznicama koji su obračunati nakon 1. siječnja 2016. i primici po osnovi ugovora životnog osiguranja</w:t>
            </w:r>
          </w:p>
        </w:tc>
      </w:tr>
      <w:tr w:rsidR="00633B53" w:rsidRPr="00DF5476" w14:paraId="07856E23" w14:textId="77777777">
        <w:trPr>
          <w:trHeight w:val="505"/>
        </w:trPr>
        <w:tc>
          <w:tcPr>
            <w:tcW w:w="950" w:type="dxa"/>
          </w:tcPr>
          <w:p w14:paraId="1D8043FE" w14:textId="77777777" w:rsidR="00633B53" w:rsidRPr="00DF5476" w:rsidRDefault="00FF4D3F">
            <w:pPr>
              <w:pStyle w:val="TableParagraph"/>
              <w:spacing w:before="120"/>
              <w:ind w:left="87" w:right="68"/>
              <w:jc w:val="center"/>
              <w:rPr>
                <w:sz w:val="20"/>
                <w:szCs w:val="20"/>
              </w:rPr>
            </w:pPr>
            <w:r w:rsidRPr="00DF5476">
              <w:rPr>
                <w:sz w:val="20"/>
                <w:szCs w:val="20"/>
              </w:rPr>
              <w:t>02</w:t>
            </w:r>
          </w:p>
        </w:tc>
        <w:tc>
          <w:tcPr>
            <w:tcW w:w="8088" w:type="dxa"/>
          </w:tcPr>
          <w:p w14:paraId="60F3E42D" w14:textId="2A5FE9DF" w:rsidR="00633B53" w:rsidRPr="00DF5476" w:rsidRDefault="00E175C2">
            <w:pPr>
              <w:pStyle w:val="TableParagraph"/>
              <w:spacing w:before="1" w:line="238" w:lineRule="exact"/>
              <w:ind w:left="107"/>
              <w:rPr>
                <w:sz w:val="20"/>
                <w:szCs w:val="20"/>
              </w:rPr>
            </w:pPr>
            <w:r w:rsidRPr="00DF5476">
              <w:rPr>
                <w:sz w:val="20"/>
                <w:szCs w:val="20"/>
              </w:rPr>
              <w:t>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w:t>
            </w:r>
          </w:p>
        </w:tc>
      </w:tr>
      <w:tr w:rsidR="00633B53" w:rsidRPr="00DF5476" w14:paraId="7A22D73B" w14:textId="77777777" w:rsidTr="00DF5476">
        <w:trPr>
          <w:trHeight w:val="1268"/>
        </w:trPr>
        <w:tc>
          <w:tcPr>
            <w:tcW w:w="950" w:type="dxa"/>
          </w:tcPr>
          <w:p w14:paraId="3D1ED17B" w14:textId="77F1CD29" w:rsidR="00633B53" w:rsidRPr="00DF5476" w:rsidRDefault="00E175C2">
            <w:pPr>
              <w:pStyle w:val="TableParagraph"/>
              <w:ind w:left="87" w:right="68"/>
              <w:jc w:val="center"/>
              <w:rPr>
                <w:sz w:val="20"/>
                <w:szCs w:val="20"/>
              </w:rPr>
            </w:pPr>
            <w:r w:rsidRPr="00DF5476">
              <w:rPr>
                <w:sz w:val="20"/>
                <w:szCs w:val="20"/>
              </w:rPr>
              <w:t>03</w:t>
            </w:r>
          </w:p>
        </w:tc>
        <w:tc>
          <w:tcPr>
            <w:tcW w:w="8088" w:type="dxa"/>
          </w:tcPr>
          <w:p w14:paraId="44CFFCD2" w14:textId="50095749" w:rsidR="00633B53" w:rsidRPr="00DF5476" w:rsidRDefault="00E175C2">
            <w:pPr>
              <w:pStyle w:val="TableParagraph"/>
              <w:spacing w:line="238" w:lineRule="exact"/>
              <w:ind w:left="107"/>
              <w:jc w:val="both"/>
              <w:rPr>
                <w:sz w:val="20"/>
                <w:szCs w:val="20"/>
              </w:rPr>
            </w:pPr>
            <w:r w:rsidRPr="00DF5476">
              <w:rPr>
                <w:sz w:val="20"/>
                <w:szCs w:val="20"/>
              </w:rPr>
              <w:t>Novčani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tc>
      </w:tr>
      <w:tr w:rsidR="00633B53" w:rsidRPr="00DF5476" w14:paraId="680A6A91" w14:textId="77777777">
        <w:trPr>
          <w:trHeight w:val="757"/>
        </w:trPr>
        <w:tc>
          <w:tcPr>
            <w:tcW w:w="950" w:type="dxa"/>
          </w:tcPr>
          <w:p w14:paraId="378443FE" w14:textId="77777777" w:rsidR="00633B53" w:rsidRPr="00DF5476" w:rsidRDefault="00FF4D3F">
            <w:pPr>
              <w:pStyle w:val="TableParagraph"/>
              <w:ind w:left="87" w:right="68"/>
              <w:jc w:val="center"/>
              <w:rPr>
                <w:sz w:val="20"/>
                <w:szCs w:val="20"/>
              </w:rPr>
            </w:pPr>
            <w:r w:rsidRPr="00DF5476">
              <w:rPr>
                <w:sz w:val="20"/>
                <w:szCs w:val="20"/>
              </w:rPr>
              <w:t>04</w:t>
            </w:r>
          </w:p>
        </w:tc>
        <w:tc>
          <w:tcPr>
            <w:tcW w:w="8088" w:type="dxa"/>
          </w:tcPr>
          <w:p w14:paraId="458A5C79" w14:textId="25C21109" w:rsidR="00633B53" w:rsidRPr="00DF5476" w:rsidRDefault="00E175C2">
            <w:pPr>
              <w:pStyle w:val="TableParagraph"/>
              <w:spacing w:before="5" w:line="252" w:lineRule="exact"/>
              <w:ind w:left="107"/>
              <w:rPr>
                <w:sz w:val="20"/>
                <w:szCs w:val="20"/>
              </w:rPr>
            </w:pPr>
            <w:r w:rsidRPr="00DF5476">
              <w:rPr>
                <w:sz w:val="20"/>
                <w:szCs w:val="20"/>
              </w:rPr>
              <w:t>Obiteljske mirovine i invalidnine koje djeca ostvaruju nakon smrti roditelja prema zakonu kojim se uređuje mirovinsko osiguranje i zakonu kojim se uređuju prava hrvatskih branitelja iz Domovinskog rata i članova njihovih obitelji</w:t>
            </w:r>
          </w:p>
        </w:tc>
      </w:tr>
      <w:tr w:rsidR="00633B53" w:rsidRPr="00DF5476" w14:paraId="16A43A3D" w14:textId="77777777">
        <w:trPr>
          <w:trHeight w:val="253"/>
        </w:trPr>
        <w:tc>
          <w:tcPr>
            <w:tcW w:w="950" w:type="dxa"/>
          </w:tcPr>
          <w:p w14:paraId="72A729FE" w14:textId="2244B5A1" w:rsidR="00633B53" w:rsidRPr="00DF5476" w:rsidRDefault="00FF4D3F">
            <w:pPr>
              <w:pStyle w:val="TableParagraph"/>
              <w:spacing w:line="234" w:lineRule="exact"/>
              <w:ind w:left="87" w:right="68"/>
              <w:jc w:val="center"/>
              <w:rPr>
                <w:sz w:val="20"/>
                <w:szCs w:val="20"/>
              </w:rPr>
            </w:pPr>
            <w:r w:rsidRPr="00DF5476">
              <w:rPr>
                <w:sz w:val="20"/>
                <w:szCs w:val="20"/>
              </w:rPr>
              <w:t>0</w:t>
            </w:r>
            <w:r w:rsidR="00E175C2" w:rsidRPr="00DF5476">
              <w:rPr>
                <w:sz w:val="20"/>
                <w:szCs w:val="20"/>
              </w:rPr>
              <w:t>7</w:t>
            </w:r>
          </w:p>
        </w:tc>
        <w:tc>
          <w:tcPr>
            <w:tcW w:w="8088" w:type="dxa"/>
          </w:tcPr>
          <w:p w14:paraId="1202F601" w14:textId="7A5DFFFC" w:rsidR="00633B53" w:rsidRPr="00DF5476" w:rsidRDefault="00E175C2">
            <w:pPr>
              <w:pStyle w:val="TableParagraph"/>
              <w:spacing w:line="234" w:lineRule="exact"/>
              <w:ind w:left="107"/>
              <w:rPr>
                <w:sz w:val="20"/>
                <w:szCs w:val="20"/>
              </w:rPr>
            </w:pPr>
            <w:r w:rsidRPr="00DF5476">
              <w:rPr>
                <w:sz w:val="20"/>
                <w:szCs w:val="20"/>
              </w:rPr>
              <w:t>Socijalne potpore</w:t>
            </w:r>
          </w:p>
        </w:tc>
      </w:tr>
      <w:tr w:rsidR="00633B53" w:rsidRPr="00DF5476" w14:paraId="46AC55D8" w14:textId="77777777">
        <w:trPr>
          <w:trHeight w:val="1264"/>
        </w:trPr>
        <w:tc>
          <w:tcPr>
            <w:tcW w:w="950" w:type="dxa"/>
          </w:tcPr>
          <w:p w14:paraId="46126737" w14:textId="77777777" w:rsidR="00633B53" w:rsidRPr="00DF5476" w:rsidRDefault="00FF4D3F">
            <w:pPr>
              <w:pStyle w:val="TableParagraph"/>
              <w:ind w:left="87" w:right="68"/>
              <w:jc w:val="center"/>
              <w:rPr>
                <w:sz w:val="20"/>
                <w:szCs w:val="20"/>
              </w:rPr>
            </w:pPr>
            <w:r w:rsidRPr="00DF5476">
              <w:rPr>
                <w:sz w:val="20"/>
                <w:szCs w:val="20"/>
              </w:rPr>
              <w:t>08</w:t>
            </w:r>
          </w:p>
        </w:tc>
        <w:tc>
          <w:tcPr>
            <w:tcW w:w="8088" w:type="dxa"/>
          </w:tcPr>
          <w:p w14:paraId="0966C550" w14:textId="1AC69B97" w:rsidR="00633B53" w:rsidRPr="00DF5476" w:rsidRDefault="00E175C2">
            <w:pPr>
              <w:pStyle w:val="TableParagraph"/>
              <w:spacing w:line="238" w:lineRule="exact"/>
              <w:ind w:left="107"/>
              <w:jc w:val="both"/>
              <w:rPr>
                <w:sz w:val="20"/>
                <w:szCs w:val="20"/>
              </w:rPr>
            </w:pPr>
            <w:r w:rsidRPr="00DF5476">
              <w:rPr>
                <w:sz w:val="20"/>
                <w:szCs w:val="20"/>
              </w:rPr>
              <w:t>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w:t>
            </w:r>
          </w:p>
        </w:tc>
      </w:tr>
      <w:tr w:rsidR="00633B53" w:rsidRPr="00DF5476" w14:paraId="0502CD69" w14:textId="77777777">
        <w:trPr>
          <w:trHeight w:val="1012"/>
        </w:trPr>
        <w:tc>
          <w:tcPr>
            <w:tcW w:w="950" w:type="dxa"/>
          </w:tcPr>
          <w:p w14:paraId="53F6FC98" w14:textId="77777777" w:rsidR="00633B53" w:rsidRPr="00DF5476" w:rsidRDefault="00FF4D3F">
            <w:pPr>
              <w:pStyle w:val="TableParagraph"/>
              <w:ind w:left="87" w:right="68"/>
              <w:jc w:val="center"/>
              <w:rPr>
                <w:sz w:val="20"/>
                <w:szCs w:val="20"/>
              </w:rPr>
            </w:pPr>
            <w:r w:rsidRPr="00DF5476">
              <w:rPr>
                <w:sz w:val="20"/>
                <w:szCs w:val="20"/>
              </w:rPr>
              <w:t>09</w:t>
            </w:r>
          </w:p>
        </w:tc>
        <w:tc>
          <w:tcPr>
            <w:tcW w:w="8088" w:type="dxa"/>
          </w:tcPr>
          <w:p w14:paraId="0BD8535D" w14:textId="37C4FDD5" w:rsidR="00633B53" w:rsidRPr="00DF5476" w:rsidRDefault="00E175C2">
            <w:pPr>
              <w:pStyle w:val="TableParagraph"/>
              <w:spacing w:line="237" w:lineRule="exact"/>
              <w:ind w:left="107"/>
              <w:jc w:val="both"/>
              <w:rPr>
                <w:sz w:val="20"/>
                <w:szCs w:val="20"/>
              </w:rPr>
            </w:pPr>
            <w:r w:rsidRPr="00DF5476">
              <w:rPr>
                <w:sz w:val="20"/>
                <w:szCs w:val="20"/>
              </w:rPr>
              <w:t>Potpore zbog zbrinjavanja ratnih invalida i članova obitelji smrtno stradalih, zatočenih ili nestalih hrvatskih branitelja iz Domovinskog rata te primici osoba s invaliditetom, osim plaća i mirovina</w:t>
            </w:r>
          </w:p>
        </w:tc>
      </w:tr>
      <w:tr w:rsidR="00633B53" w:rsidRPr="00DF5476" w14:paraId="6ACB631A" w14:textId="77777777">
        <w:trPr>
          <w:trHeight w:val="759"/>
        </w:trPr>
        <w:tc>
          <w:tcPr>
            <w:tcW w:w="950" w:type="dxa"/>
          </w:tcPr>
          <w:p w14:paraId="22E331E4" w14:textId="77777777" w:rsidR="00633B53" w:rsidRPr="00DF5476" w:rsidRDefault="00FF4D3F">
            <w:pPr>
              <w:pStyle w:val="TableParagraph"/>
              <w:ind w:left="87" w:right="68"/>
              <w:jc w:val="center"/>
              <w:rPr>
                <w:sz w:val="20"/>
                <w:szCs w:val="20"/>
              </w:rPr>
            </w:pPr>
            <w:r w:rsidRPr="00DF5476">
              <w:rPr>
                <w:sz w:val="20"/>
                <w:szCs w:val="20"/>
              </w:rPr>
              <w:t>10</w:t>
            </w:r>
          </w:p>
        </w:tc>
        <w:tc>
          <w:tcPr>
            <w:tcW w:w="8088" w:type="dxa"/>
          </w:tcPr>
          <w:p w14:paraId="1F3FB9E6" w14:textId="412E35A0" w:rsidR="00633B53" w:rsidRPr="00DF5476" w:rsidRDefault="00E175C2">
            <w:pPr>
              <w:pStyle w:val="TableParagraph"/>
              <w:spacing w:line="238" w:lineRule="exact"/>
              <w:ind w:left="107"/>
              <w:rPr>
                <w:sz w:val="20"/>
                <w:szCs w:val="20"/>
              </w:rPr>
            </w:pPr>
            <w:r w:rsidRPr="00DF5476">
              <w:rPr>
                <w:sz w:val="20"/>
                <w:szCs w:val="20"/>
              </w:rPr>
              <w:t>plaća i mirovina 10 Potpore koje djeci u slučaju smrti roditelja isplaćuju ili daju jedinice lokalne i područne (regionalne) samouprave na temelju svojih općih akata te pravne i fizičke osobe</w:t>
            </w:r>
          </w:p>
        </w:tc>
      </w:tr>
      <w:tr w:rsidR="00633B53" w:rsidRPr="00DF5476" w14:paraId="4575F06C" w14:textId="77777777">
        <w:trPr>
          <w:trHeight w:val="1263"/>
        </w:trPr>
        <w:tc>
          <w:tcPr>
            <w:tcW w:w="950" w:type="dxa"/>
          </w:tcPr>
          <w:p w14:paraId="7C3A0217" w14:textId="77777777" w:rsidR="00633B53" w:rsidRPr="00DF5476" w:rsidRDefault="00FF4D3F">
            <w:pPr>
              <w:pStyle w:val="TableParagraph"/>
              <w:ind w:left="87" w:right="68"/>
              <w:jc w:val="center"/>
              <w:rPr>
                <w:sz w:val="20"/>
                <w:szCs w:val="20"/>
              </w:rPr>
            </w:pPr>
            <w:r w:rsidRPr="00DF5476">
              <w:rPr>
                <w:sz w:val="20"/>
                <w:szCs w:val="20"/>
              </w:rPr>
              <w:t>11</w:t>
            </w:r>
          </w:p>
        </w:tc>
        <w:tc>
          <w:tcPr>
            <w:tcW w:w="8088" w:type="dxa"/>
          </w:tcPr>
          <w:p w14:paraId="3A5E0F18" w14:textId="6F872A52" w:rsidR="00633B53" w:rsidRPr="00DF5476" w:rsidRDefault="00E175C2">
            <w:pPr>
              <w:pStyle w:val="TableParagraph"/>
              <w:spacing w:line="238" w:lineRule="exact"/>
              <w:ind w:left="107"/>
              <w:jc w:val="both"/>
              <w:rPr>
                <w:sz w:val="20"/>
                <w:szCs w:val="20"/>
              </w:rPr>
            </w:pPr>
            <w:r w:rsidRPr="00DF5476">
              <w:rPr>
                <w:sz w:val="20"/>
                <w:szCs w:val="20"/>
              </w:rPr>
              <w:t>Naknada razlike plaće za vrijeme vojne službe u Oružanim snagama Republike Hrvatske te naknada razlike plaće pričuvniku pozvanom na izvršavanje vojne obveze na službu u Oružanim snagama Republike Hrvatske, naknada plaće pripadnicima civilne zaštite i drugim osobama za djelatnost u okviru civilne zaštite i zaštite od elementarnih nepogoda, te naknade i nagrade koje osuđene osobe primaju za rad u kazneno-popravnim ustanovama i domovima za preodgoj</w:t>
            </w:r>
          </w:p>
        </w:tc>
      </w:tr>
      <w:tr w:rsidR="00633B53" w:rsidRPr="00DF5476" w14:paraId="676B3E05" w14:textId="77777777">
        <w:trPr>
          <w:trHeight w:val="505"/>
        </w:trPr>
        <w:tc>
          <w:tcPr>
            <w:tcW w:w="950" w:type="dxa"/>
          </w:tcPr>
          <w:p w14:paraId="58953DDE" w14:textId="77777777" w:rsidR="00633B53" w:rsidRPr="00DF5476" w:rsidRDefault="00FF4D3F">
            <w:pPr>
              <w:pStyle w:val="TableParagraph"/>
              <w:spacing w:before="120"/>
              <w:ind w:left="87" w:right="68"/>
              <w:jc w:val="center"/>
              <w:rPr>
                <w:sz w:val="20"/>
                <w:szCs w:val="20"/>
              </w:rPr>
            </w:pPr>
            <w:r w:rsidRPr="00DF5476">
              <w:rPr>
                <w:sz w:val="20"/>
                <w:szCs w:val="20"/>
              </w:rPr>
              <w:t>12</w:t>
            </w:r>
          </w:p>
        </w:tc>
        <w:tc>
          <w:tcPr>
            <w:tcW w:w="8088" w:type="dxa"/>
          </w:tcPr>
          <w:p w14:paraId="13E8DCCC" w14:textId="7075D200" w:rsidR="00633B53" w:rsidRPr="00DF5476" w:rsidRDefault="00DF5476">
            <w:pPr>
              <w:pStyle w:val="TableParagraph"/>
              <w:spacing w:line="237" w:lineRule="exact"/>
              <w:ind w:left="107"/>
              <w:rPr>
                <w:sz w:val="20"/>
                <w:szCs w:val="20"/>
              </w:rPr>
            </w:pPr>
            <w:r w:rsidRPr="00DF5476">
              <w:rPr>
                <w:sz w:val="20"/>
                <w:szCs w:val="20"/>
              </w:rPr>
              <w:t>Naknada plaće za vrijeme spriječenosti za rad isplaćena na teret sredstava obveznih osiguranja</w:t>
            </w:r>
          </w:p>
        </w:tc>
      </w:tr>
      <w:tr w:rsidR="00633B53" w:rsidRPr="00DF5476" w14:paraId="09D6CB6A" w14:textId="77777777">
        <w:trPr>
          <w:trHeight w:val="508"/>
        </w:trPr>
        <w:tc>
          <w:tcPr>
            <w:tcW w:w="950" w:type="dxa"/>
          </w:tcPr>
          <w:p w14:paraId="183743B3" w14:textId="77777777" w:rsidR="00633B53" w:rsidRPr="00DF5476" w:rsidRDefault="00FF4D3F">
            <w:pPr>
              <w:pStyle w:val="TableParagraph"/>
              <w:spacing w:before="120"/>
              <w:ind w:left="87" w:right="68"/>
              <w:jc w:val="center"/>
              <w:rPr>
                <w:sz w:val="20"/>
                <w:szCs w:val="20"/>
              </w:rPr>
            </w:pPr>
            <w:r w:rsidRPr="00DF5476">
              <w:rPr>
                <w:sz w:val="20"/>
                <w:szCs w:val="20"/>
              </w:rPr>
              <w:t>13</w:t>
            </w:r>
          </w:p>
        </w:tc>
        <w:tc>
          <w:tcPr>
            <w:tcW w:w="8088" w:type="dxa"/>
          </w:tcPr>
          <w:p w14:paraId="24206531" w14:textId="53C2ACC2" w:rsidR="00633B53" w:rsidRPr="00DF5476" w:rsidRDefault="00DF5476">
            <w:pPr>
              <w:pStyle w:val="TableParagraph"/>
              <w:spacing w:line="240" w:lineRule="exact"/>
              <w:ind w:left="107"/>
              <w:rPr>
                <w:sz w:val="20"/>
                <w:szCs w:val="20"/>
              </w:rPr>
            </w:pPr>
            <w:r w:rsidRPr="00DF5476">
              <w:rPr>
                <w:sz w:val="20"/>
                <w:szCs w:val="20"/>
              </w:rPr>
              <w:t>osiguranja 13 Nagrade učenicima za vrijeme praktičnog rada i naukovanja te naknade učenicima za vrijeme dualnog obrazovanja, do propisanog iznosa</w:t>
            </w:r>
          </w:p>
        </w:tc>
      </w:tr>
      <w:tr w:rsidR="00633B53" w:rsidRPr="00DF5476" w14:paraId="2A43A482" w14:textId="77777777">
        <w:trPr>
          <w:trHeight w:val="759"/>
        </w:trPr>
        <w:tc>
          <w:tcPr>
            <w:tcW w:w="950" w:type="dxa"/>
          </w:tcPr>
          <w:p w14:paraId="301E9B1B" w14:textId="77777777" w:rsidR="00633B53" w:rsidRPr="00DF5476" w:rsidRDefault="00FF4D3F">
            <w:pPr>
              <w:pStyle w:val="TableParagraph"/>
              <w:ind w:left="87" w:right="68"/>
              <w:jc w:val="center"/>
              <w:rPr>
                <w:sz w:val="20"/>
                <w:szCs w:val="20"/>
              </w:rPr>
            </w:pPr>
            <w:r w:rsidRPr="00DF5476">
              <w:rPr>
                <w:sz w:val="20"/>
                <w:szCs w:val="20"/>
              </w:rPr>
              <w:t>15</w:t>
            </w:r>
          </w:p>
        </w:tc>
        <w:tc>
          <w:tcPr>
            <w:tcW w:w="8088" w:type="dxa"/>
          </w:tcPr>
          <w:p w14:paraId="734B4930" w14:textId="1C361E0C" w:rsidR="00633B53" w:rsidRPr="00DF5476" w:rsidRDefault="00DF5476">
            <w:pPr>
              <w:pStyle w:val="TableParagraph"/>
              <w:spacing w:before="5" w:line="252" w:lineRule="exact"/>
              <w:ind w:left="107"/>
              <w:rPr>
                <w:sz w:val="20"/>
                <w:szCs w:val="20"/>
              </w:rPr>
            </w:pPr>
            <w:r w:rsidRPr="00DF5476">
              <w:rPr>
                <w:sz w:val="20"/>
                <w:szCs w:val="20"/>
              </w:rPr>
              <w:t>Primici učenika i studenata na školovanju za rad preko učeničkih i studentskih udruga, po posebnim propisima, do propisanog iznosa</w:t>
            </w:r>
          </w:p>
        </w:tc>
      </w:tr>
      <w:tr w:rsidR="00633B53" w:rsidRPr="00DF5476" w14:paraId="25D92D22" w14:textId="77777777">
        <w:trPr>
          <w:trHeight w:val="505"/>
        </w:trPr>
        <w:tc>
          <w:tcPr>
            <w:tcW w:w="950" w:type="dxa"/>
          </w:tcPr>
          <w:p w14:paraId="000AE2A0" w14:textId="77777777" w:rsidR="00633B53" w:rsidRPr="00DF5476" w:rsidRDefault="00FF4D3F">
            <w:pPr>
              <w:pStyle w:val="TableParagraph"/>
              <w:spacing w:before="120"/>
              <w:ind w:left="87" w:right="68"/>
              <w:jc w:val="center"/>
              <w:rPr>
                <w:sz w:val="20"/>
                <w:szCs w:val="20"/>
              </w:rPr>
            </w:pPr>
            <w:r w:rsidRPr="00DF5476">
              <w:rPr>
                <w:sz w:val="20"/>
                <w:szCs w:val="20"/>
              </w:rPr>
              <w:t>16</w:t>
            </w:r>
          </w:p>
        </w:tc>
        <w:tc>
          <w:tcPr>
            <w:tcW w:w="8088" w:type="dxa"/>
          </w:tcPr>
          <w:p w14:paraId="197E85A1" w14:textId="12C22830" w:rsidR="00633B53" w:rsidRPr="00DF5476" w:rsidRDefault="00DF5476">
            <w:pPr>
              <w:pStyle w:val="TableParagraph"/>
              <w:spacing w:line="240" w:lineRule="exact"/>
              <w:ind w:left="107"/>
              <w:rPr>
                <w:sz w:val="20"/>
                <w:szCs w:val="20"/>
              </w:rPr>
            </w:pPr>
            <w:r w:rsidRPr="00DF5476">
              <w:rPr>
                <w:sz w:val="20"/>
                <w:szCs w:val="20"/>
              </w:rPr>
              <w:t>Naknade štete zbog posljedica nesreće na radu prema odluci suda ili nagodbi u tijeku sudskog postupka, ako je naknada određena u jednokratnom iznosu i zatezne kamate isplaćene temeljem plaće ili mirovine po sudskoj presudi</w:t>
            </w:r>
          </w:p>
        </w:tc>
      </w:tr>
    </w:tbl>
    <w:p w14:paraId="17A53B4F" w14:textId="77777777" w:rsidR="00633B53" w:rsidRPr="00DF5476" w:rsidRDefault="00633B53">
      <w:pPr>
        <w:spacing w:line="240" w:lineRule="exact"/>
        <w:rPr>
          <w:sz w:val="20"/>
          <w:szCs w:val="20"/>
        </w:rPr>
        <w:sectPr w:rsidR="00633B53" w:rsidRPr="00DF5476" w:rsidSect="00FB5862">
          <w:headerReference w:type="default" r:id="rId26"/>
          <w:footerReference w:type="default" r:id="rId27"/>
          <w:pgSz w:w="11910" w:h="16840"/>
          <w:pgMar w:top="960" w:right="1160" w:bottom="820" w:left="1180" w:header="710" w:footer="627" w:gutter="0"/>
          <w:pgNumType w:start="1"/>
          <w:cols w:space="720"/>
        </w:sectPr>
      </w:pPr>
    </w:p>
    <w:p w14:paraId="38E103E4" w14:textId="77777777" w:rsidR="00633B53" w:rsidRPr="00DF5476" w:rsidRDefault="00633B53">
      <w:pPr>
        <w:pStyle w:val="BodyText"/>
        <w:rPr>
          <w:rFonts w:ascii="Arial" w:hAnsi="Arial" w:cs="Arial"/>
          <w:b w:val="0"/>
          <w:sz w:val="20"/>
          <w:szCs w:val="20"/>
        </w:rPr>
      </w:pPr>
    </w:p>
    <w:p w14:paraId="2B5F1287" w14:textId="77777777" w:rsidR="00633B53" w:rsidRPr="00DF5476" w:rsidRDefault="00633B53">
      <w:pPr>
        <w:pStyle w:val="BodyText"/>
        <w:spacing w:before="3"/>
        <w:rPr>
          <w:rFonts w:ascii="Arial" w:hAnsi="Arial" w:cs="Arial"/>
          <w:b w:val="0"/>
          <w:sz w:val="20"/>
          <w:szCs w:val="20"/>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rsidRPr="00DF5476" w14:paraId="3F36FD88" w14:textId="77777777">
        <w:trPr>
          <w:trHeight w:val="757"/>
        </w:trPr>
        <w:tc>
          <w:tcPr>
            <w:tcW w:w="950" w:type="dxa"/>
          </w:tcPr>
          <w:p w14:paraId="2DD76961" w14:textId="77777777" w:rsidR="00633B53" w:rsidRPr="00DF5476" w:rsidRDefault="00FF4D3F">
            <w:pPr>
              <w:pStyle w:val="TableParagraph"/>
              <w:spacing w:before="1"/>
              <w:ind w:right="342"/>
              <w:jc w:val="right"/>
              <w:rPr>
                <w:sz w:val="20"/>
                <w:szCs w:val="20"/>
              </w:rPr>
            </w:pPr>
            <w:r w:rsidRPr="00DF5476">
              <w:rPr>
                <w:sz w:val="20"/>
                <w:szCs w:val="20"/>
              </w:rPr>
              <w:t>17</w:t>
            </w:r>
          </w:p>
        </w:tc>
        <w:tc>
          <w:tcPr>
            <w:tcW w:w="8088" w:type="dxa"/>
          </w:tcPr>
          <w:p w14:paraId="620D9C6D" w14:textId="6C48D3D6" w:rsidR="00633B53" w:rsidRPr="00DF5476" w:rsidRDefault="00DF5476">
            <w:pPr>
              <w:pStyle w:val="TableParagraph"/>
              <w:spacing w:line="238" w:lineRule="exact"/>
              <w:ind w:left="107"/>
              <w:rPr>
                <w:sz w:val="20"/>
                <w:szCs w:val="20"/>
              </w:rPr>
            </w:pPr>
            <w:r w:rsidRPr="00DF5476">
              <w:rPr>
                <w:sz w:val="20"/>
                <w:szCs w:val="20"/>
              </w:rPr>
              <w:t>Dnevnice za službena putovanja i naknade za korištenje privatnog automobila u službene svrhe, do propisanog iznosa isplaćene po osnovi službenih putovanja</w:t>
            </w:r>
          </w:p>
        </w:tc>
      </w:tr>
      <w:tr w:rsidR="00633B53" w:rsidRPr="00DF5476" w14:paraId="3C464E07" w14:textId="77777777">
        <w:trPr>
          <w:trHeight w:val="505"/>
        </w:trPr>
        <w:tc>
          <w:tcPr>
            <w:tcW w:w="950" w:type="dxa"/>
          </w:tcPr>
          <w:p w14:paraId="3BA90E84" w14:textId="77777777" w:rsidR="00633B53" w:rsidRPr="00DF5476" w:rsidRDefault="00FF4D3F">
            <w:pPr>
              <w:pStyle w:val="TableParagraph"/>
              <w:spacing w:before="120"/>
              <w:ind w:right="342"/>
              <w:jc w:val="right"/>
              <w:rPr>
                <w:sz w:val="20"/>
                <w:szCs w:val="20"/>
              </w:rPr>
            </w:pPr>
            <w:r w:rsidRPr="00DF5476">
              <w:rPr>
                <w:sz w:val="20"/>
                <w:szCs w:val="20"/>
              </w:rPr>
              <w:t>18</w:t>
            </w:r>
          </w:p>
        </w:tc>
        <w:tc>
          <w:tcPr>
            <w:tcW w:w="8088" w:type="dxa"/>
          </w:tcPr>
          <w:p w14:paraId="67A1910B" w14:textId="529BEF92" w:rsidR="00633B53" w:rsidRPr="00DF5476" w:rsidRDefault="00DF5476">
            <w:pPr>
              <w:pStyle w:val="TableParagraph"/>
              <w:spacing w:before="1" w:line="238" w:lineRule="exact"/>
              <w:ind w:left="107"/>
              <w:rPr>
                <w:sz w:val="20"/>
                <w:szCs w:val="20"/>
              </w:rPr>
            </w:pPr>
            <w:r w:rsidRPr="00DF5476">
              <w:rPr>
                <w:sz w:val="20"/>
                <w:szCs w:val="20"/>
              </w:rPr>
              <w:t>Naknade za korištenje privatnog automobila u službene svrhe, do propisanog iznosa</w:t>
            </w:r>
          </w:p>
        </w:tc>
      </w:tr>
      <w:tr w:rsidR="00633B53" w:rsidRPr="00DF5476" w14:paraId="4BAD468C" w14:textId="77777777">
        <w:trPr>
          <w:trHeight w:val="760"/>
        </w:trPr>
        <w:tc>
          <w:tcPr>
            <w:tcW w:w="950" w:type="dxa"/>
          </w:tcPr>
          <w:p w14:paraId="6D8AFC75" w14:textId="77777777" w:rsidR="00633B53" w:rsidRPr="00DF5476" w:rsidRDefault="00FF4D3F">
            <w:pPr>
              <w:pStyle w:val="TableParagraph"/>
              <w:ind w:right="342"/>
              <w:jc w:val="right"/>
              <w:rPr>
                <w:sz w:val="20"/>
                <w:szCs w:val="20"/>
              </w:rPr>
            </w:pPr>
            <w:r w:rsidRPr="00DF5476">
              <w:rPr>
                <w:sz w:val="20"/>
                <w:szCs w:val="20"/>
              </w:rPr>
              <w:t>19</w:t>
            </w:r>
          </w:p>
        </w:tc>
        <w:tc>
          <w:tcPr>
            <w:tcW w:w="8088" w:type="dxa"/>
          </w:tcPr>
          <w:p w14:paraId="1FBDB3F3" w14:textId="119011D1" w:rsidR="00633B53" w:rsidRPr="00DF5476" w:rsidRDefault="00DF5476">
            <w:pPr>
              <w:pStyle w:val="TableParagraph"/>
              <w:spacing w:before="3" w:line="252" w:lineRule="exact"/>
              <w:ind w:left="107"/>
              <w:rPr>
                <w:sz w:val="20"/>
                <w:szCs w:val="20"/>
              </w:rPr>
            </w:pPr>
            <w:r w:rsidRPr="00DF5476">
              <w:rPr>
                <w:sz w:val="20"/>
                <w:szCs w:val="20"/>
              </w:rPr>
              <w:t>Naknade troškova prijevoza na posao i s posla mjesnim i međumjesnim javnim prijevozom</w:t>
            </w:r>
          </w:p>
        </w:tc>
      </w:tr>
      <w:tr w:rsidR="00633B53" w:rsidRPr="00DF5476" w14:paraId="776BF4C0" w14:textId="77777777" w:rsidTr="00520A07">
        <w:trPr>
          <w:trHeight w:val="828"/>
        </w:trPr>
        <w:tc>
          <w:tcPr>
            <w:tcW w:w="950" w:type="dxa"/>
          </w:tcPr>
          <w:p w14:paraId="3BCA06D1" w14:textId="77777777" w:rsidR="00633B53" w:rsidRPr="00DF5476" w:rsidRDefault="00FF4D3F">
            <w:pPr>
              <w:pStyle w:val="TableParagraph"/>
              <w:ind w:right="342"/>
              <w:jc w:val="right"/>
              <w:rPr>
                <w:sz w:val="20"/>
                <w:szCs w:val="20"/>
              </w:rPr>
            </w:pPr>
            <w:r w:rsidRPr="00DF5476">
              <w:rPr>
                <w:sz w:val="20"/>
                <w:szCs w:val="20"/>
              </w:rPr>
              <w:t>20</w:t>
            </w:r>
          </w:p>
        </w:tc>
        <w:tc>
          <w:tcPr>
            <w:tcW w:w="8088" w:type="dxa"/>
          </w:tcPr>
          <w:p w14:paraId="1BFA967D" w14:textId="5483638A" w:rsidR="00633B53" w:rsidRPr="00DF5476" w:rsidRDefault="00DF5476">
            <w:pPr>
              <w:pStyle w:val="TableParagraph"/>
              <w:spacing w:line="238" w:lineRule="exact"/>
              <w:ind w:left="107"/>
              <w:jc w:val="both"/>
              <w:rPr>
                <w:sz w:val="20"/>
                <w:szCs w:val="20"/>
              </w:rPr>
            </w:pPr>
            <w:r w:rsidRPr="00DF5476">
              <w:rPr>
                <w:sz w:val="20"/>
                <w:szCs w:val="20"/>
              </w:rPr>
              <w:t>Potpore zbog invalidnosti radnika do propisanog iznosa, potpore za slučaj smrti radnika, potpore u slučaju smrti člana uže obitelji radnika, do propisanog iznosa, potpore zbog neprekidnog bolovanja radnika dužeg od 90 dana, do propisanog iznosa</w:t>
            </w:r>
          </w:p>
        </w:tc>
      </w:tr>
      <w:tr w:rsidR="00633B53" w:rsidRPr="00DF5476" w14:paraId="08C4B88A" w14:textId="77777777" w:rsidTr="00520A07">
        <w:trPr>
          <w:trHeight w:val="557"/>
        </w:trPr>
        <w:tc>
          <w:tcPr>
            <w:tcW w:w="950" w:type="dxa"/>
          </w:tcPr>
          <w:p w14:paraId="2EB390B3" w14:textId="77777777" w:rsidR="00633B53" w:rsidRPr="00DF5476" w:rsidRDefault="00FF4D3F">
            <w:pPr>
              <w:pStyle w:val="TableParagraph"/>
              <w:ind w:right="342"/>
              <w:jc w:val="right"/>
              <w:rPr>
                <w:sz w:val="20"/>
                <w:szCs w:val="20"/>
              </w:rPr>
            </w:pPr>
            <w:r w:rsidRPr="00DF5476">
              <w:rPr>
                <w:sz w:val="20"/>
                <w:szCs w:val="20"/>
              </w:rPr>
              <w:t>21</w:t>
            </w:r>
          </w:p>
        </w:tc>
        <w:tc>
          <w:tcPr>
            <w:tcW w:w="8088" w:type="dxa"/>
          </w:tcPr>
          <w:p w14:paraId="07DEC8A9" w14:textId="02ACC09B" w:rsidR="00633B53" w:rsidRPr="00DF5476" w:rsidRDefault="00DF5476">
            <w:pPr>
              <w:pStyle w:val="TableParagraph"/>
              <w:spacing w:before="3" w:line="252" w:lineRule="exact"/>
              <w:ind w:left="107"/>
              <w:rPr>
                <w:sz w:val="20"/>
                <w:szCs w:val="20"/>
              </w:rPr>
            </w:pPr>
            <w:r w:rsidRPr="00DF5476">
              <w:rPr>
                <w:sz w:val="20"/>
                <w:szCs w:val="20"/>
              </w:rPr>
              <w:t>Dar djetetu do 15 godina starosti, do propisanog iznosa i potpore za novorođenče, do propisanog iznosa</w:t>
            </w:r>
          </w:p>
        </w:tc>
      </w:tr>
      <w:tr w:rsidR="00633B53" w:rsidRPr="00DF5476" w14:paraId="3E84282B" w14:textId="77777777" w:rsidTr="00520A07">
        <w:trPr>
          <w:trHeight w:val="538"/>
        </w:trPr>
        <w:tc>
          <w:tcPr>
            <w:tcW w:w="950" w:type="dxa"/>
          </w:tcPr>
          <w:p w14:paraId="5238D8DC" w14:textId="77777777" w:rsidR="00633B53" w:rsidRPr="00DF5476" w:rsidRDefault="00FF4D3F">
            <w:pPr>
              <w:pStyle w:val="TableParagraph"/>
              <w:spacing w:before="1"/>
              <w:ind w:right="342"/>
              <w:jc w:val="right"/>
              <w:rPr>
                <w:sz w:val="20"/>
                <w:szCs w:val="20"/>
              </w:rPr>
            </w:pPr>
            <w:r w:rsidRPr="00DF5476">
              <w:rPr>
                <w:sz w:val="20"/>
                <w:szCs w:val="20"/>
              </w:rPr>
              <w:t>22</w:t>
            </w:r>
          </w:p>
        </w:tc>
        <w:tc>
          <w:tcPr>
            <w:tcW w:w="8088" w:type="dxa"/>
          </w:tcPr>
          <w:p w14:paraId="75B51218" w14:textId="0D208FDB" w:rsidR="00633B53" w:rsidRPr="00DF5476" w:rsidRDefault="00DF5476">
            <w:pPr>
              <w:pStyle w:val="TableParagraph"/>
              <w:spacing w:line="238" w:lineRule="exact"/>
              <w:ind w:left="107"/>
              <w:rPr>
                <w:sz w:val="20"/>
                <w:szCs w:val="20"/>
              </w:rPr>
            </w:pPr>
            <w:r w:rsidRPr="00DF5476">
              <w:rPr>
                <w:sz w:val="20"/>
                <w:szCs w:val="20"/>
              </w:rPr>
              <w:t>Prigodne nagrade, do propisanog iznosa (božićnica, naknada za godišnji odmor i sl.) za tekuće porezno razdoblje</w:t>
            </w:r>
          </w:p>
        </w:tc>
      </w:tr>
      <w:tr w:rsidR="00DF5476" w:rsidRPr="00DF5476" w14:paraId="1B08F968" w14:textId="77777777" w:rsidTr="00FB5372">
        <w:trPr>
          <w:trHeight w:val="60"/>
        </w:trPr>
        <w:tc>
          <w:tcPr>
            <w:tcW w:w="950" w:type="dxa"/>
          </w:tcPr>
          <w:p w14:paraId="6F05C06D" w14:textId="77777777" w:rsidR="00DF5476" w:rsidRPr="00DF5476" w:rsidRDefault="00DF5476" w:rsidP="00DF5476">
            <w:pPr>
              <w:pStyle w:val="TableParagraph"/>
              <w:spacing w:before="120"/>
              <w:ind w:right="342"/>
              <w:jc w:val="right"/>
              <w:rPr>
                <w:sz w:val="20"/>
                <w:szCs w:val="20"/>
              </w:rPr>
            </w:pPr>
            <w:r w:rsidRPr="00DF5476">
              <w:rPr>
                <w:sz w:val="20"/>
                <w:szCs w:val="20"/>
              </w:rPr>
              <w:t>23</w:t>
            </w:r>
          </w:p>
        </w:tc>
        <w:tc>
          <w:tcPr>
            <w:tcW w:w="8088" w:type="dxa"/>
          </w:tcPr>
          <w:p w14:paraId="77B2A24A" w14:textId="7D04C2DA" w:rsidR="00DF5476" w:rsidRPr="00DF5476" w:rsidRDefault="00DF5476" w:rsidP="00DF5476">
            <w:pPr>
              <w:pStyle w:val="TableParagraph"/>
              <w:spacing w:line="237" w:lineRule="exact"/>
              <w:ind w:left="107"/>
              <w:rPr>
                <w:sz w:val="20"/>
                <w:szCs w:val="20"/>
              </w:rPr>
            </w:pPr>
            <w:r w:rsidRPr="00DF5476">
              <w:rPr>
                <w:sz w:val="20"/>
                <w:szCs w:val="20"/>
              </w:rPr>
              <w:t xml:space="preserve">Dnevnica za rad na terenu, do propisanog iznosa </w:t>
            </w:r>
          </w:p>
        </w:tc>
      </w:tr>
      <w:tr w:rsidR="00DF5476" w:rsidRPr="00DF5476" w14:paraId="6FB6FE05" w14:textId="77777777" w:rsidTr="00FB5372">
        <w:trPr>
          <w:trHeight w:val="60"/>
        </w:trPr>
        <w:tc>
          <w:tcPr>
            <w:tcW w:w="950" w:type="dxa"/>
          </w:tcPr>
          <w:p w14:paraId="4254BC75" w14:textId="77777777" w:rsidR="00DF5476" w:rsidRPr="00DF5476" w:rsidRDefault="00DF5476" w:rsidP="00DF5476">
            <w:pPr>
              <w:pStyle w:val="TableParagraph"/>
              <w:spacing w:before="120"/>
              <w:ind w:right="342"/>
              <w:jc w:val="right"/>
              <w:rPr>
                <w:sz w:val="20"/>
                <w:szCs w:val="20"/>
              </w:rPr>
            </w:pPr>
            <w:r w:rsidRPr="00DF5476">
              <w:rPr>
                <w:sz w:val="20"/>
                <w:szCs w:val="20"/>
              </w:rPr>
              <w:t>24</w:t>
            </w:r>
          </w:p>
        </w:tc>
        <w:tc>
          <w:tcPr>
            <w:tcW w:w="8088" w:type="dxa"/>
          </w:tcPr>
          <w:p w14:paraId="6178BB51" w14:textId="161CAB1A" w:rsidR="00DF5476" w:rsidRPr="00DF5476" w:rsidRDefault="00FB5372" w:rsidP="00FB5372">
            <w:pPr>
              <w:pStyle w:val="TableParagraph"/>
              <w:spacing w:line="240" w:lineRule="exact"/>
              <w:rPr>
                <w:sz w:val="20"/>
                <w:szCs w:val="20"/>
              </w:rPr>
            </w:pPr>
            <w:r>
              <w:rPr>
                <w:sz w:val="20"/>
                <w:szCs w:val="20"/>
              </w:rPr>
              <w:t xml:space="preserve"> </w:t>
            </w:r>
            <w:r w:rsidR="00DF5476" w:rsidRPr="00DF5476">
              <w:rPr>
                <w:sz w:val="20"/>
                <w:szCs w:val="20"/>
              </w:rPr>
              <w:t>Pomorski dodatak, do propisanog iznosa</w:t>
            </w:r>
          </w:p>
        </w:tc>
      </w:tr>
      <w:tr w:rsidR="00DF5476" w:rsidRPr="00DF5476" w14:paraId="09685A8F" w14:textId="77777777" w:rsidTr="00FB5372">
        <w:trPr>
          <w:trHeight w:val="102"/>
        </w:trPr>
        <w:tc>
          <w:tcPr>
            <w:tcW w:w="950" w:type="dxa"/>
          </w:tcPr>
          <w:p w14:paraId="5A3BFFB9" w14:textId="77777777" w:rsidR="00DF5476" w:rsidRPr="00DF5476" w:rsidRDefault="00DF5476" w:rsidP="00DF5476">
            <w:pPr>
              <w:pStyle w:val="TableParagraph"/>
              <w:spacing w:before="120"/>
              <w:ind w:right="342"/>
              <w:jc w:val="right"/>
              <w:rPr>
                <w:sz w:val="20"/>
                <w:szCs w:val="20"/>
              </w:rPr>
            </w:pPr>
            <w:r w:rsidRPr="00DF5476">
              <w:rPr>
                <w:sz w:val="20"/>
                <w:szCs w:val="20"/>
              </w:rPr>
              <w:t>25</w:t>
            </w:r>
          </w:p>
        </w:tc>
        <w:tc>
          <w:tcPr>
            <w:tcW w:w="8088" w:type="dxa"/>
          </w:tcPr>
          <w:p w14:paraId="670A18DA" w14:textId="6943E88E" w:rsidR="00DF5476" w:rsidRPr="00DF5476" w:rsidRDefault="00DF5476" w:rsidP="00DF5476">
            <w:pPr>
              <w:pStyle w:val="TableParagraph"/>
              <w:spacing w:line="240" w:lineRule="exact"/>
              <w:ind w:left="107"/>
              <w:rPr>
                <w:sz w:val="20"/>
                <w:szCs w:val="20"/>
              </w:rPr>
            </w:pPr>
            <w:r w:rsidRPr="00DF5476">
              <w:rPr>
                <w:sz w:val="20"/>
                <w:szCs w:val="20"/>
              </w:rPr>
              <w:t>Naknade za odvojeni život od obitelji, do propisanog iznosa</w:t>
            </w:r>
          </w:p>
        </w:tc>
      </w:tr>
      <w:tr w:rsidR="00DF5476" w:rsidRPr="00DF5476" w14:paraId="7028396D" w14:textId="77777777" w:rsidTr="00FB5372">
        <w:trPr>
          <w:trHeight w:val="150"/>
        </w:trPr>
        <w:tc>
          <w:tcPr>
            <w:tcW w:w="950" w:type="dxa"/>
          </w:tcPr>
          <w:p w14:paraId="0366E0FE" w14:textId="77777777" w:rsidR="00DF5476" w:rsidRPr="00DF5476" w:rsidRDefault="00DF5476" w:rsidP="00DF5476">
            <w:pPr>
              <w:pStyle w:val="TableParagraph"/>
              <w:spacing w:before="120"/>
              <w:ind w:right="342"/>
              <w:jc w:val="right"/>
              <w:rPr>
                <w:sz w:val="20"/>
                <w:szCs w:val="20"/>
              </w:rPr>
            </w:pPr>
            <w:r w:rsidRPr="00DF5476">
              <w:rPr>
                <w:sz w:val="20"/>
                <w:szCs w:val="20"/>
              </w:rPr>
              <w:t>26</w:t>
            </w:r>
          </w:p>
        </w:tc>
        <w:tc>
          <w:tcPr>
            <w:tcW w:w="8088" w:type="dxa"/>
          </w:tcPr>
          <w:p w14:paraId="42C3E4AB" w14:textId="6DCAA9AA" w:rsidR="00DF5476" w:rsidRPr="00DF5476" w:rsidRDefault="00DF5476" w:rsidP="00DF5476">
            <w:pPr>
              <w:pStyle w:val="TableParagraph"/>
              <w:spacing w:before="1" w:line="238" w:lineRule="exact"/>
              <w:ind w:left="107"/>
              <w:rPr>
                <w:sz w:val="20"/>
                <w:szCs w:val="20"/>
              </w:rPr>
            </w:pPr>
            <w:r w:rsidRPr="00DF5476">
              <w:rPr>
                <w:sz w:val="20"/>
                <w:szCs w:val="20"/>
              </w:rPr>
              <w:t xml:space="preserve">Otpremnine, do propisanog iznosa </w:t>
            </w:r>
          </w:p>
        </w:tc>
      </w:tr>
      <w:tr w:rsidR="00DF5476" w:rsidRPr="00DF5476" w14:paraId="16E79B89" w14:textId="77777777">
        <w:trPr>
          <w:trHeight w:val="507"/>
        </w:trPr>
        <w:tc>
          <w:tcPr>
            <w:tcW w:w="950" w:type="dxa"/>
          </w:tcPr>
          <w:p w14:paraId="2BB2DAF3" w14:textId="77777777" w:rsidR="00DF5476" w:rsidRPr="00DF5476" w:rsidRDefault="00DF5476" w:rsidP="00DF5476">
            <w:pPr>
              <w:pStyle w:val="TableParagraph"/>
              <w:spacing w:before="123"/>
              <w:ind w:right="342"/>
              <w:jc w:val="right"/>
              <w:rPr>
                <w:sz w:val="20"/>
                <w:szCs w:val="20"/>
              </w:rPr>
            </w:pPr>
            <w:r w:rsidRPr="00DF5476">
              <w:rPr>
                <w:sz w:val="20"/>
                <w:szCs w:val="20"/>
              </w:rPr>
              <w:t>28</w:t>
            </w:r>
          </w:p>
        </w:tc>
        <w:tc>
          <w:tcPr>
            <w:tcW w:w="8088" w:type="dxa"/>
          </w:tcPr>
          <w:p w14:paraId="4A436788" w14:textId="12DBD23A" w:rsidR="00DF5476" w:rsidRPr="00DF5476" w:rsidRDefault="00DF5476" w:rsidP="00DF5476">
            <w:pPr>
              <w:pStyle w:val="TableParagraph"/>
              <w:spacing w:line="240" w:lineRule="exact"/>
              <w:ind w:left="107"/>
              <w:rPr>
                <w:sz w:val="20"/>
                <w:szCs w:val="20"/>
              </w:rPr>
            </w:pPr>
            <w:r w:rsidRPr="00DF5476">
              <w:rPr>
                <w:sz w:val="20"/>
                <w:szCs w:val="20"/>
              </w:rPr>
              <w:t xml:space="preserve">Stipendije i potpora djetetu za školovanje do 15. godine života odnosno do završetka osnovnoškolskog obrazovanja, ukupno do propisanog iznosa </w:t>
            </w:r>
          </w:p>
        </w:tc>
      </w:tr>
      <w:tr w:rsidR="00633B53" w:rsidRPr="00DF5476" w14:paraId="22DE135F" w14:textId="77777777">
        <w:trPr>
          <w:trHeight w:val="505"/>
        </w:trPr>
        <w:tc>
          <w:tcPr>
            <w:tcW w:w="950" w:type="dxa"/>
          </w:tcPr>
          <w:p w14:paraId="4E46830D" w14:textId="77777777" w:rsidR="00633B53" w:rsidRPr="00DF5476" w:rsidRDefault="00FF4D3F">
            <w:pPr>
              <w:pStyle w:val="TableParagraph"/>
              <w:spacing w:before="120"/>
              <w:ind w:right="342"/>
              <w:jc w:val="right"/>
              <w:rPr>
                <w:sz w:val="20"/>
                <w:szCs w:val="20"/>
              </w:rPr>
            </w:pPr>
            <w:r w:rsidRPr="00DF5476">
              <w:rPr>
                <w:sz w:val="20"/>
                <w:szCs w:val="20"/>
              </w:rPr>
              <w:t>29</w:t>
            </w:r>
          </w:p>
        </w:tc>
        <w:tc>
          <w:tcPr>
            <w:tcW w:w="8088" w:type="dxa"/>
          </w:tcPr>
          <w:p w14:paraId="64E0E5D5" w14:textId="1F0B07D6" w:rsidR="00DF5476" w:rsidRPr="00DF5476" w:rsidRDefault="00DF5476" w:rsidP="00DF5476">
            <w:pPr>
              <w:pStyle w:val="TableParagraph"/>
              <w:spacing w:line="240" w:lineRule="exact"/>
              <w:ind w:left="107"/>
              <w:rPr>
                <w:sz w:val="20"/>
                <w:szCs w:val="20"/>
              </w:rPr>
            </w:pPr>
            <w:r w:rsidRPr="00DF5476">
              <w:rPr>
                <w:sz w:val="20"/>
                <w:szCs w:val="20"/>
              </w:rPr>
              <w:t>Nagrade za sportska ostvarenja i naknade sportašima amaterima prema posebnim propisima, do propisanih iznosa</w:t>
            </w:r>
          </w:p>
        </w:tc>
      </w:tr>
      <w:tr w:rsidR="00633B53" w:rsidRPr="00DF5476" w14:paraId="0F864B35" w14:textId="77777777">
        <w:trPr>
          <w:trHeight w:val="505"/>
        </w:trPr>
        <w:tc>
          <w:tcPr>
            <w:tcW w:w="950" w:type="dxa"/>
          </w:tcPr>
          <w:p w14:paraId="3C99D8B6" w14:textId="77777777" w:rsidR="00633B53" w:rsidRPr="00DF5476" w:rsidRDefault="00FF4D3F">
            <w:pPr>
              <w:pStyle w:val="TableParagraph"/>
              <w:spacing w:before="120"/>
              <w:ind w:right="342"/>
              <w:jc w:val="right"/>
              <w:rPr>
                <w:sz w:val="20"/>
                <w:szCs w:val="20"/>
              </w:rPr>
            </w:pPr>
            <w:r w:rsidRPr="00DF5476">
              <w:rPr>
                <w:sz w:val="20"/>
                <w:szCs w:val="20"/>
              </w:rPr>
              <w:t>30</w:t>
            </w:r>
          </w:p>
        </w:tc>
        <w:tc>
          <w:tcPr>
            <w:tcW w:w="8088" w:type="dxa"/>
          </w:tcPr>
          <w:p w14:paraId="3E6DA601" w14:textId="35C6EC80" w:rsidR="00633B53" w:rsidRPr="00DF5476" w:rsidRDefault="00DF5476">
            <w:pPr>
              <w:pStyle w:val="TableParagraph"/>
              <w:spacing w:before="1" w:line="238" w:lineRule="exact"/>
              <w:ind w:left="107"/>
              <w:rPr>
                <w:sz w:val="20"/>
                <w:szCs w:val="20"/>
              </w:rPr>
            </w:pPr>
            <w:r w:rsidRPr="00DF5476">
              <w:rPr>
                <w:sz w:val="20"/>
                <w:szCs w:val="20"/>
              </w:rPr>
              <w:t>Pomoći i potpore koje neprofitne organizacije isplaćuju svim svojim članovima pod istim uvjetima iz sredstava prikupljenih članarinama koja nisu ostvarena obavljanjem djelatnosti koja podliježe obvezi plaćanja poreza na dobit, a temeljem statuta i odluka nadležnih tijela neprofitnih organizacija, uz uvjet da se za isplaćene primitke ne traži niti ne daje protučinidba odnosno da se ne radi o primicima iz članka 5. Zakona o porezu na dohodak</w:t>
            </w:r>
          </w:p>
        </w:tc>
      </w:tr>
      <w:tr w:rsidR="00633B53" w:rsidRPr="00DF5476" w14:paraId="697E16F6" w14:textId="77777777">
        <w:trPr>
          <w:trHeight w:val="1011"/>
        </w:trPr>
        <w:tc>
          <w:tcPr>
            <w:tcW w:w="950" w:type="dxa"/>
          </w:tcPr>
          <w:p w14:paraId="4FCFCC13" w14:textId="77777777" w:rsidR="00633B53" w:rsidRPr="00DF5476" w:rsidRDefault="00FF4D3F">
            <w:pPr>
              <w:pStyle w:val="TableParagraph"/>
              <w:ind w:right="342"/>
              <w:jc w:val="right"/>
              <w:rPr>
                <w:sz w:val="20"/>
                <w:szCs w:val="20"/>
              </w:rPr>
            </w:pPr>
            <w:r w:rsidRPr="00DF5476">
              <w:rPr>
                <w:sz w:val="20"/>
                <w:szCs w:val="20"/>
              </w:rPr>
              <w:t>31</w:t>
            </w:r>
          </w:p>
        </w:tc>
        <w:tc>
          <w:tcPr>
            <w:tcW w:w="8088" w:type="dxa"/>
          </w:tcPr>
          <w:p w14:paraId="0DCF6C65" w14:textId="6FB981AD" w:rsidR="00633B53" w:rsidRPr="00DF5476" w:rsidRDefault="00DF5476">
            <w:pPr>
              <w:pStyle w:val="TableParagraph"/>
              <w:spacing w:line="240" w:lineRule="exact"/>
              <w:ind w:left="107"/>
              <w:jc w:val="both"/>
              <w:rPr>
                <w:sz w:val="20"/>
                <w:szCs w:val="20"/>
              </w:rPr>
            </w:pPr>
            <w:r w:rsidRPr="00DF5476">
              <w:rPr>
                <w:sz w:val="20"/>
                <w:szCs w:val="20"/>
              </w:rPr>
              <w:t>Primici koji se kao bespovratna sredstva isplaćuju iz fondova i programa Europske unije putem tijela akreditiranih u skladu s pravilima Europske komisije u Republici Hrvatskoj za provedbu aktivnosti mobilnosti u okviru programa i fondova Europske unije, a u svrhe obrazovanja i stručnog usavršavanja</w:t>
            </w:r>
          </w:p>
        </w:tc>
      </w:tr>
      <w:tr w:rsidR="00633B53" w:rsidRPr="00DF5476" w14:paraId="04A6486C" w14:textId="77777777">
        <w:trPr>
          <w:trHeight w:val="505"/>
        </w:trPr>
        <w:tc>
          <w:tcPr>
            <w:tcW w:w="950" w:type="dxa"/>
          </w:tcPr>
          <w:p w14:paraId="2543C505" w14:textId="77777777" w:rsidR="00633B53" w:rsidRPr="00DF5476" w:rsidRDefault="00FF4D3F">
            <w:pPr>
              <w:pStyle w:val="TableParagraph"/>
              <w:spacing w:before="120"/>
              <w:ind w:right="342"/>
              <w:jc w:val="right"/>
              <w:rPr>
                <w:sz w:val="20"/>
                <w:szCs w:val="20"/>
              </w:rPr>
            </w:pPr>
            <w:r w:rsidRPr="00DF5476">
              <w:rPr>
                <w:sz w:val="20"/>
                <w:szCs w:val="20"/>
              </w:rPr>
              <w:t>32</w:t>
            </w:r>
          </w:p>
        </w:tc>
        <w:tc>
          <w:tcPr>
            <w:tcW w:w="8088" w:type="dxa"/>
          </w:tcPr>
          <w:p w14:paraId="345A3B6B" w14:textId="46307B73" w:rsidR="00633B53" w:rsidRPr="00DF5476" w:rsidRDefault="00DF5476">
            <w:pPr>
              <w:pStyle w:val="TableParagraph"/>
              <w:spacing w:before="1" w:line="238" w:lineRule="exact"/>
              <w:ind w:left="107"/>
              <w:rPr>
                <w:sz w:val="20"/>
                <w:szCs w:val="20"/>
              </w:rPr>
            </w:pPr>
            <w:r w:rsidRPr="00DF5476">
              <w:rPr>
                <w:sz w:val="20"/>
                <w:szCs w:val="20"/>
              </w:rPr>
              <w:t>Primici koje isplaćuje Hrvatski zavod za mirovinsko osiguranje, a koji se ne smatraju primicima od nesamostalnog rad</w:t>
            </w:r>
          </w:p>
        </w:tc>
      </w:tr>
      <w:tr w:rsidR="00633B53" w:rsidRPr="00520A07" w14:paraId="3AD52064" w14:textId="77777777">
        <w:trPr>
          <w:trHeight w:val="596"/>
        </w:trPr>
        <w:tc>
          <w:tcPr>
            <w:tcW w:w="950" w:type="dxa"/>
          </w:tcPr>
          <w:p w14:paraId="6BC943FD" w14:textId="77777777" w:rsidR="00633B53" w:rsidRPr="00520A07" w:rsidRDefault="00FF4D3F">
            <w:pPr>
              <w:pStyle w:val="TableParagraph"/>
              <w:spacing w:before="166"/>
              <w:ind w:right="342"/>
              <w:jc w:val="right"/>
              <w:rPr>
                <w:sz w:val="20"/>
                <w:szCs w:val="20"/>
              </w:rPr>
            </w:pPr>
            <w:r w:rsidRPr="00520A07">
              <w:rPr>
                <w:sz w:val="20"/>
                <w:szCs w:val="20"/>
              </w:rPr>
              <w:t>34</w:t>
            </w:r>
          </w:p>
        </w:tc>
        <w:tc>
          <w:tcPr>
            <w:tcW w:w="8088" w:type="dxa"/>
          </w:tcPr>
          <w:p w14:paraId="23422012" w14:textId="609A0630" w:rsidR="00633B53" w:rsidRPr="00520A07" w:rsidRDefault="00DF5476">
            <w:pPr>
              <w:pStyle w:val="TableParagraph"/>
              <w:spacing w:before="39"/>
              <w:ind w:left="107"/>
              <w:rPr>
                <w:sz w:val="20"/>
                <w:szCs w:val="20"/>
              </w:rPr>
            </w:pPr>
            <w:r w:rsidRPr="00520A07">
              <w:rPr>
                <w:sz w:val="20"/>
                <w:szCs w:val="20"/>
              </w:rPr>
              <w:t>Primici po osnovi dividendi i udjela u dobiti iskorišteni za uvećanje temeljnog kapitala društva</w:t>
            </w:r>
          </w:p>
        </w:tc>
      </w:tr>
      <w:tr w:rsidR="00633B53" w:rsidRPr="00520A07" w14:paraId="6C5175C6" w14:textId="77777777">
        <w:trPr>
          <w:trHeight w:val="757"/>
        </w:trPr>
        <w:tc>
          <w:tcPr>
            <w:tcW w:w="950" w:type="dxa"/>
          </w:tcPr>
          <w:p w14:paraId="7E54D386" w14:textId="77777777" w:rsidR="00633B53" w:rsidRPr="00520A07" w:rsidRDefault="00FF4D3F">
            <w:pPr>
              <w:pStyle w:val="TableParagraph"/>
              <w:ind w:right="342"/>
              <w:jc w:val="right"/>
              <w:rPr>
                <w:sz w:val="20"/>
                <w:szCs w:val="20"/>
              </w:rPr>
            </w:pPr>
            <w:r w:rsidRPr="00520A07">
              <w:rPr>
                <w:sz w:val="20"/>
                <w:szCs w:val="20"/>
              </w:rPr>
              <w:t>35</w:t>
            </w:r>
          </w:p>
        </w:tc>
        <w:tc>
          <w:tcPr>
            <w:tcW w:w="8088" w:type="dxa"/>
          </w:tcPr>
          <w:p w14:paraId="1D51F5DA" w14:textId="138E237A" w:rsidR="00633B53" w:rsidRPr="00520A07" w:rsidRDefault="00DF5476">
            <w:pPr>
              <w:pStyle w:val="TableParagraph"/>
              <w:spacing w:before="5" w:line="252" w:lineRule="exact"/>
              <w:ind w:left="107"/>
              <w:rPr>
                <w:sz w:val="20"/>
                <w:szCs w:val="20"/>
              </w:rPr>
            </w:pPr>
            <w:r w:rsidRPr="00520A07">
              <w:rPr>
                <w:sz w:val="20"/>
                <w:szCs w:val="20"/>
              </w:rPr>
              <w:t>Obiteljske mirovine odnosno novčane naknade u visini obiteljske mirovine ostvarene prema Zakonu o pravima hrvatskih branitelja iz Domovinskog rata i članova njihovih obitelji</w:t>
            </w:r>
          </w:p>
        </w:tc>
      </w:tr>
      <w:tr w:rsidR="00633B53" w:rsidRPr="00520A07" w14:paraId="496035DD" w14:textId="77777777">
        <w:trPr>
          <w:trHeight w:val="508"/>
        </w:trPr>
        <w:tc>
          <w:tcPr>
            <w:tcW w:w="950" w:type="dxa"/>
          </w:tcPr>
          <w:p w14:paraId="0C201502" w14:textId="75863D24" w:rsidR="00633B53" w:rsidRPr="00520A07" w:rsidRDefault="00FF4D3F">
            <w:pPr>
              <w:pStyle w:val="TableParagraph"/>
              <w:spacing w:before="120"/>
              <w:ind w:right="342"/>
              <w:jc w:val="right"/>
              <w:rPr>
                <w:sz w:val="20"/>
                <w:szCs w:val="20"/>
              </w:rPr>
            </w:pPr>
            <w:r w:rsidRPr="00520A07">
              <w:rPr>
                <w:sz w:val="20"/>
                <w:szCs w:val="20"/>
              </w:rPr>
              <w:t>3</w:t>
            </w:r>
            <w:r w:rsidR="00DF5476" w:rsidRPr="00520A07">
              <w:rPr>
                <w:sz w:val="20"/>
                <w:szCs w:val="20"/>
              </w:rPr>
              <w:t>8</w:t>
            </w:r>
          </w:p>
        </w:tc>
        <w:tc>
          <w:tcPr>
            <w:tcW w:w="8088" w:type="dxa"/>
          </w:tcPr>
          <w:p w14:paraId="3E39C5A6" w14:textId="353B8692" w:rsidR="00633B53" w:rsidRPr="00520A07" w:rsidRDefault="00DF5476">
            <w:pPr>
              <w:pStyle w:val="TableParagraph"/>
              <w:spacing w:line="240" w:lineRule="exact"/>
              <w:ind w:left="107"/>
              <w:rPr>
                <w:sz w:val="20"/>
                <w:szCs w:val="20"/>
              </w:rPr>
            </w:pPr>
            <w:r w:rsidRPr="00520A07">
              <w:rPr>
                <w:sz w:val="20"/>
                <w:szCs w:val="20"/>
              </w:rPr>
              <w:t>Primici fizičkih osoba po osnovi izravnih plaćanja u poljoprivredi sukladno posebnim propisima po osnovi kojih se ne utvrđuje dohodak od samostalne djelatnosti</w:t>
            </w:r>
          </w:p>
        </w:tc>
      </w:tr>
      <w:tr w:rsidR="00DF5476" w:rsidRPr="00520A07" w14:paraId="548CFE1A" w14:textId="77777777">
        <w:trPr>
          <w:trHeight w:val="508"/>
        </w:trPr>
        <w:tc>
          <w:tcPr>
            <w:tcW w:w="950" w:type="dxa"/>
          </w:tcPr>
          <w:p w14:paraId="7548076F" w14:textId="0FC316E0" w:rsidR="00DF5476" w:rsidRPr="00520A07" w:rsidRDefault="00DF5476">
            <w:pPr>
              <w:pStyle w:val="TableParagraph"/>
              <w:spacing w:before="120"/>
              <w:ind w:right="342"/>
              <w:jc w:val="right"/>
              <w:rPr>
                <w:sz w:val="20"/>
                <w:szCs w:val="20"/>
              </w:rPr>
            </w:pPr>
            <w:r w:rsidRPr="00520A07">
              <w:rPr>
                <w:sz w:val="20"/>
                <w:szCs w:val="20"/>
              </w:rPr>
              <w:t>40</w:t>
            </w:r>
          </w:p>
        </w:tc>
        <w:tc>
          <w:tcPr>
            <w:tcW w:w="8088" w:type="dxa"/>
          </w:tcPr>
          <w:p w14:paraId="67521F70" w14:textId="3ACCC322" w:rsidR="00DF5476" w:rsidRPr="00520A07" w:rsidRDefault="00DF5476">
            <w:pPr>
              <w:pStyle w:val="TableParagraph"/>
              <w:spacing w:line="248" w:lineRule="exact"/>
              <w:ind w:left="107"/>
              <w:rPr>
                <w:sz w:val="20"/>
                <w:szCs w:val="20"/>
              </w:rPr>
            </w:pPr>
            <w:r w:rsidRPr="00520A07">
              <w:rPr>
                <w:sz w:val="20"/>
                <w:szCs w:val="20"/>
              </w:rPr>
              <w:t>Povrat isplaćene naknade plaće za vrijeme spriječenosti za rad isplaćena na teret sredstava obveznih osiguranja kojega vrši nositelj osiguranja isplatitelju naknade</w:t>
            </w:r>
          </w:p>
        </w:tc>
      </w:tr>
      <w:tr w:rsidR="00DF5476" w:rsidRPr="00520A07" w14:paraId="76D4DFA9" w14:textId="77777777">
        <w:trPr>
          <w:trHeight w:val="508"/>
        </w:trPr>
        <w:tc>
          <w:tcPr>
            <w:tcW w:w="950" w:type="dxa"/>
          </w:tcPr>
          <w:p w14:paraId="616EA873" w14:textId="2B840B1A" w:rsidR="00DF5476" w:rsidRPr="00520A07" w:rsidRDefault="00DF5476">
            <w:pPr>
              <w:pStyle w:val="TableParagraph"/>
              <w:spacing w:before="120"/>
              <w:ind w:right="342"/>
              <w:jc w:val="right"/>
              <w:rPr>
                <w:sz w:val="20"/>
                <w:szCs w:val="20"/>
              </w:rPr>
            </w:pPr>
            <w:r w:rsidRPr="00520A07">
              <w:rPr>
                <w:sz w:val="20"/>
                <w:szCs w:val="20"/>
              </w:rPr>
              <w:t>41</w:t>
            </w:r>
          </w:p>
        </w:tc>
        <w:tc>
          <w:tcPr>
            <w:tcW w:w="8088" w:type="dxa"/>
          </w:tcPr>
          <w:p w14:paraId="6D41227C" w14:textId="363AD277" w:rsidR="00DF5476" w:rsidRPr="00520A07" w:rsidRDefault="00DF5476">
            <w:pPr>
              <w:pStyle w:val="TableParagraph"/>
              <w:spacing w:line="248" w:lineRule="exact"/>
              <w:ind w:left="107"/>
              <w:rPr>
                <w:sz w:val="20"/>
                <w:szCs w:val="20"/>
              </w:rPr>
            </w:pPr>
            <w:r w:rsidRPr="00520A07">
              <w:rPr>
                <w:sz w:val="20"/>
                <w:szCs w:val="20"/>
              </w:rPr>
              <w:t>Ostale nenavedene naknade plaća koje se isplaćuju na teret državnog proračuna ili na teret sredstava obveznog osiguranja</w:t>
            </w:r>
          </w:p>
        </w:tc>
      </w:tr>
      <w:tr w:rsidR="00DF5476" w:rsidRPr="00520A07" w14:paraId="2E29CD84" w14:textId="77777777" w:rsidTr="00520A07">
        <w:trPr>
          <w:trHeight w:val="327"/>
        </w:trPr>
        <w:tc>
          <w:tcPr>
            <w:tcW w:w="950" w:type="dxa"/>
          </w:tcPr>
          <w:p w14:paraId="7B364518" w14:textId="43CC5C4F" w:rsidR="00DF5476" w:rsidRPr="00520A07" w:rsidRDefault="00DF5476">
            <w:pPr>
              <w:pStyle w:val="TableParagraph"/>
              <w:spacing w:before="120"/>
              <w:ind w:right="342"/>
              <w:jc w:val="right"/>
              <w:rPr>
                <w:sz w:val="20"/>
                <w:szCs w:val="20"/>
              </w:rPr>
            </w:pPr>
            <w:r w:rsidRPr="00520A07">
              <w:rPr>
                <w:sz w:val="20"/>
                <w:szCs w:val="20"/>
              </w:rPr>
              <w:t>42</w:t>
            </w:r>
          </w:p>
        </w:tc>
        <w:tc>
          <w:tcPr>
            <w:tcW w:w="8088" w:type="dxa"/>
          </w:tcPr>
          <w:p w14:paraId="6C059B75" w14:textId="34F2B55F" w:rsidR="00DF5476" w:rsidRPr="00520A07" w:rsidRDefault="00DF5476">
            <w:pPr>
              <w:pStyle w:val="TableParagraph"/>
              <w:spacing w:line="248" w:lineRule="exact"/>
              <w:ind w:left="107"/>
              <w:rPr>
                <w:sz w:val="20"/>
                <w:szCs w:val="20"/>
              </w:rPr>
            </w:pPr>
            <w:r w:rsidRPr="00520A07">
              <w:rPr>
                <w:sz w:val="20"/>
                <w:szCs w:val="20"/>
              </w:rPr>
              <w:t>Primici po osnovi dividendi i udjela u dobiti koji ne podliježu oporezivanju</w:t>
            </w:r>
          </w:p>
        </w:tc>
      </w:tr>
      <w:tr w:rsidR="00DF5476" w:rsidRPr="00520A07" w14:paraId="2B1A3247" w14:textId="77777777">
        <w:trPr>
          <w:trHeight w:val="508"/>
        </w:trPr>
        <w:tc>
          <w:tcPr>
            <w:tcW w:w="950" w:type="dxa"/>
          </w:tcPr>
          <w:p w14:paraId="295BFF78" w14:textId="5E34B94F" w:rsidR="00DF5476" w:rsidRPr="00520A07" w:rsidRDefault="00DF5476">
            <w:pPr>
              <w:pStyle w:val="TableParagraph"/>
              <w:spacing w:before="120"/>
              <w:ind w:right="342"/>
              <w:jc w:val="right"/>
              <w:rPr>
                <w:sz w:val="20"/>
                <w:szCs w:val="20"/>
              </w:rPr>
            </w:pPr>
            <w:r w:rsidRPr="00520A07">
              <w:rPr>
                <w:sz w:val="20"/>
                <w:szCs w:val="20"/>
              </w:rPr>
              <w:t>52</w:t>
            </w:r>
          </w:p>
        </w:tc>
        <w:tc>
          <w:tcPr>
            <w:tcW w:w="8088" w:type="dxa"/>
          </w:tcPr>
          <w:p w14:paraId="49646241" w14:textId="4940C4F4" w:rsidR="00DF5476" w:rsidRPr="00520A07" w:rsidRDefault="00DF5476">
            <w:pPr>
              <w:pStyle w:val="TableParagraph"/>
              <w:spacing w:line="248" w:lineRule="exact"/>
              <w:ind w:left="107"/>
              <w:rPr>
                <w:sz w:val="20"/>
                <w:szCs w:val="20"/>
              </w:rPr>
            </w:pPr>
            <w:r w:rsidRPr="00520A07">
              <w:rPr>
                <w:sz w:val="20"/>
                <w:szCs w:val="20"/>
              </w:rPr>
              <w:t>Dnevnice za službena putovanja i naknade za korištenje privatnog automobila u službene svrhe, do propisanog iznosa isplaćene po osnovi službenih putovanja fizičkim osobama koje u neprofitnim organizacijama ne ostvaruju primitke po osnovi nesamostalnog rada odnosno primitke od kojih se utvrđuje drugi dohodak</w:t>
            </w:r>
          </w:p>
        </w:tc>
      </w:tr>
      <w:tr w:rsidR="00DF5476" w:rsidRPr="00520A07" w14:paraId="4F62D060" w14:textId="77777777">
        <w:trPr>
          <w:trHeight w:val="508"/>
        </w:trPr>
        <w:tc>
          <w:tcPr>
            <w:tcW w:w="950" w:type="dxa"/>
          </w:tcPr>
          <w:p w14:paraId="46857244" w14:textId="0BCE674B" w:rsidR="00DF5476" w:rsidRPr="00520A07" w:rsidRDefault="00DF5476">
            <w:pPr>
              <w:pStyle w:val="TableParagraph"/>
              <w:spacing w:before="120"/>
              <w:ind w:right="342"/>
              <w:jc w:val="right"/>
              <w:rPr>
                <w:sz w:val="20"/>
                <w:szCs w:val="20"/>
              </w:rPr>
            </w:pPr>
            <w:r w:rsidRPr="00520A07">
              <w:rPr>
                <w:sz w:val="20"/>
                <w:szCs w:val="20"/>
              </w:rPr>
              <w:t>54</w:t>
            </w:r>
          </w:p>
        </w:tc>
        <w:tc>
          <w:tcPr>
            <w:tcW w:w="8088" w:type="dxa"/>
          </w:tcPr>
          <w:p w14:paraId="087D70F3" w14:textId="6A1901BB" w:rsidR="00DF5476" w:rsidRPr="00520A07" w:rsidRDefault="00DF5476">
            <w:pPr>
              <w:pStyle w:val="TableParagraph"/>
              <w:spacing w:line="248" w:lineRule="exact"/>
              <w:ind w:left="107"/>
              <w:rPr>
                <w:sz w:val="20"/>
                <w:szCs w:val="20"/>
              </w:rPr>
            </w:pPr>
            <w:r w:rsidRPr="00520A07">
              <w:rPr>
                <w:sz w:val="20"/>
                <w:szCs w:val="20"/>
              </w:rPr>
              <w:t>Novčana pomoć polaznicima stručnog osposobljavanja za rad bez zasnivanja radnog odnosa</w:t>
            </w:r>
          </w:p>
        </w:tc>
      </w:tr>
      <w:tr w:rsidR="00DF5476" w:rsidRPr="00520A07" w14:paraId="57E1E9F2" w14:textId="77777777">
        <w:trPr>
          <w:trHeight w:val="508"/>
        </w:trPr>
        <w:tc>
          <w:tcPr>
            <w:tcW w:w="950" w:type="dxa"/>
          </w:tcPr>
          <w:p w14:paraId="48B879AF" w14:textId="037D1863" w:rsidR="00DF5476" w:rsidRPr="00520A07" w:rsidRDefault="00DF5476">
            <w:pPr>
              <w:pStyle w:val="TableParagraph"/>
              <w:spacing w:before="120"/>
              <w:ind w:right="342"/>
              <w:jc w:val="right"/>
              <w:rPr>
                <w:sz w:val="20"/>
                <w:szCs w:val="20"/>
              </w:rPr>
            </w:pPr>
            <w:r w:rsidRPr="00520A07">
              <w:rPr>
                <w:sz w:val="20"/>
                <w:szCs w:val="20"/>
              </w:rPr>
              <w:lastRenderedPageBreak/>
              <w:t>55</w:t>
            </w:r>
          </w:p>
        </w:tc>
        <w:tc>
          <w:tcPr>
            <w:tcW w:w="8088" w:type="dxa"/>
          </w:tcPr>
          <w:p w14:paraId="682112FA" w14:textId="307CD720" w:rsidR="00DF5476" w:rsidRPr="00520A07" w:rsidRDefault="00DF5476">
            <w:pPr>
              <w:pStyle w:val="TableParagraph"/>
              <w:spacing w:line="248" w:lineRule="exact"/>
              <w:ind w:left="107"/>
              <w:rPr>
                <w:sz w:val="20"/>
                <w:szCs w:val="20"/>
              </w:rPr>
            </w:pPr>
            <w:r w:rsidRPr="00520A07">
              <w:rPr>
                <w:sz w:val="20"/>
                <w:szCs w:val="20"/>
              </w:rPr>
              <w:t>Primici u visini razlike između primljenih bespovratnih sredstava isplaćenih iz fondova Europske unije i državnog proračuna Republike Hrvatske za provedbu mjere trajne obustave ribolovne aktivnosti uz uništenje plovila i knjigovodstvene vrijednosti tog plovila</w:t>
            </w:r>
          </w:p>
        </w:tc>
      </w:tr>
      <w:tr w:rsidR="00DF5476" w:rsidRPr="00520A07" w14:paraId="63028050" w14:textId="77777777" w:rsidTr="00FB5372">
        <w:trPr>
          <w:trHeight w:val="60"/>
        </w:trPr>
        <w:tc>
          <w:tcPr>
            <w:tcW w:w="950" w:type="dxa"/>
          </w:tcPr>
          <w:p w14:paraId="7E1219B3" w14:textId="0B58B2BC" w:rsidR="00DF5476" w:rsidRPr="00520A07" w:rsidRDefault="00DF5476">
            <w:pPr>
              <w:pStyle w:val="TableParagraph"/>
              <w:spacing w:before="120"/>
              <w:ind w:right="342"/>
              <w:jc w:val="right"/>
              <w:rPr>
                <w:sz w:val="20"/>
                <w:szCs w:val="20"/>
              </w:rPr>
            </w:pPr>
            <w:r w:rsidRPr="00520A07">
              <w:rPr>
                <w:sz w:val="20"/>
                <w:szCs w:val="20"/>
              </w:rPr>
              <w:t>56</w:t>
            </w:r>
          </w:p>
        </w:tc>
        <w:tc>
          <w:tcPr>
            <w:tcW w:w="8088" w:type="dxa"/>
          </w:tcPr>
          <w:p w14:paraId="1770F20C" w14:textId="244BFFC0" w:rsidR="00DF5476" w:rsidRPr="00520A07" w:rsidRDefault="00DF5476">
            <w:pPr>
              <w:pStyle w:val="TableParagraph"/>
              <w:spacing w:line="248" w:lineRule="exact"/>
              <w:ind w:left="107"/>
              <w:rPr>
                <w:sz w:val="20"/>
                <w:szCs w:val="20"/>
              </w:rPr>
            </w:pPr>
            <w:r w:rsidRPr="00520A07">
              <w:rPr>
                <w:sz w:val="20"/>
                <w:szCs w:val="20"/>
              </w:rPr>
              <w:t>Športske stipendije, do propisanog iznosa</w:t>
            </w:r>
          </w:p>
        </w:tc>
      </w:tr>
      <w:tr w:rsidR="00DF5476" w:rsidRPr="00520A07" w14:paraId="75EF4D9B" w14:textId="77777777">
        <w:trPr>
          <w:trHeight w:val="508"/>
        </w:trPr>
        <w:tc>
          <w:tcPr>
            <w:tcW w:w="950" w:type="dxa"/>
          </w:tcPr>
          <w:p w14:paraId="6ECF4452" w14:textId="1178779D" w:rsidR="00DF5476" w:rsidRPr="00520A07" w:rsidRDefault="00520A07">
            <w:pPr>
              <w:pStyle w:val="TableParagraph"/>
              <w:spacing w:before="120"/>
              <w:ind w:right="342"/>
              <w:jc w:val="right"/>
              <w:rPr>
                <w:sz w:val="20"/>
                <w:szCs w:val="20"/>
              </w:rPr>
            </w:pPr>
            <w:r w:rsidRPr="00520A07">
              <w:rPr>
                <w:sz w:val="20"/>
                <w:szCs w:val="20"/>
              </w:rPr>
              <w:t>57</w:t>
            </w:r>
          </w:p>
        </w:tc>
        <w:tc>
          <w:tcPr>
            <w:tcW w:w="8088" w:type="dxa"/>
          </w:tcPr>
          <w:p w14:paraId="207CFC7F" w14:textId="1F012F19" w:rsidR="00DF5476" w:rsidRPr="00520A07" w:rsidRDefault="00520A07">
            <w:pPr>
              <w:pStyle w:val="TableParagraph"/>
              <w:spacing w:line="248" w:lineRule="exact"/>
              <w:ind w:left="107"/>
              <w:rPr>
                <w:sz w:val="20"/>
                <w:szCs w:val="20"/>
              </w:rPr>
            </w:pPr>
            <w:r w:rsidRPr="00520A07">
              <w:rPr>
                <w:sz w:val="20"/>
                <w:szCs w:val="20"/>
              </w:rPr>
              <w:t>Primici po osnovi mirovina koje HZMO isplaćuju ne rezidentima Republike Hrvatske, a koji bi bili oporezivi porezom na dohodak da ugovorima o izbjegavanju dvostrukog oporezivanja nije uređeno drukčije</w:t>
            </w:r>
          </w:p>
        </w:tc>
      </w:tr>
      <w:tr w:rsidR="00DF5476" w:rsidRPr="00520A07" w14:paraId="1FAD34B9" w14:textId="77777777">
        <w:trPr>
          <w:trHeight w:val="508"/>
        </w:trPr>
        <w:tc>
          <w:tcPr>
            <w:tcW w:w="950" w:type="dxa"/>
          </w:tcPr>
          <w:p w14:paraId="6CD90726" w14:textId="4855F443" w:rsidR="00DF5476" w:rsidRPr="00520A07" w:rsidRDefault="00520A07">
            <w:pPr>
              <w:pStyle w:val="TableParagraph"/>
              <w:spacing w:before="120"/>
              <w:ind w:right="342"/>
              <w:jc w:val="right"/>
              <w:rPr>
                <w:sz w:val="20"/>
                <w:szCs w:val="20"/>
              </w:rPr>
            </w:pPr>
            <w:r w:rsidRPr="00520A07">
              <w:rPr>
                <w:sz w:val="20"/>
                <w:szCs w:val="20"/>
              </w:rPr>
              <w:t>58</w:t>
            </w:r>
          </w:p>
        </w:tc>
        <w:tc>
          <w:tcPr>
            <w:tcW w:w="8088" w:type="dxa"/>
          </w:tcPr>
          <w:p w14:paraId="5CF4354A" w14:textId="7D2B34EE" w:rsidR="00DF5476" w:rsidRPr="00520A07" w:rsidRDefault="00520A07">
            <w:pPr>
              <w:pStyle w:val="TableParagraph"/>
              <w:spacing w:line="248" w:lineRule="exact"/>
              <w:ind w:left="107"/>
              <w:rPr>
                <w:sz w:val="20"/>
                <w:szCs w:val="20"/>
              </w:rPr>
            </w:pPr>
            <w:r w:rsidRPr="00520A07">
              <w:rPr>
                <w:sz w:val="20"/>
                <w:szCs w:val="20"/>
              </w:rPr>
              <w:t>Primici koji se smatraju neoporezivim primicima/primicima prema kojima se ne utvrđuju doprinosi prema posebnim propisima</w:t>
            </w:r>
          </w:p>
        </w:tc>
      </w:tr>
      <w:tr w:rsidR="00DF5476" w:rsidRPr="00520A07" w14:paraId="41E4519F" w14:textId="77777777">
        <w:trPr>
          <w:trHeight w:val="508"/>
        </w:trPr>
        <w:tc>
          <w:tcPr>
            <w:tcW w:w="950" w:type="dxa"/>
          </w:tcPr>
          <w:p w14:paraId="0AAC057E" w14:textId="24CBDF29" w:rsidR="00DF5476" w:rsidRPr="00520A07" w:rsidRDefault="00520A07">
            <w:pPr>
              <w:pStyle w:val="TableParagraph"/>
              <w:spacing w:before="120"/>
              <w:ind w:right="342"/>
              <w:jc w:val="right"/>
              <w:rPr>
                <w:sz w:val="20"/>
                <w:szCs w:val="20"/>
              </w:rPr>
            </w:pPr>
            <w:r w:rsidRPr="00520A07">
              <w:rPr>
                <w:sz w:val="20"/>
                <w:szCs w:val="20"/>
              </w:rPr>
              <w:t>59</w:t>
            </w:r>
          </w:p>
        </w:tc>
        <w:tc>
          <w:tcPr>
            <w:tcW w:w="8088" w:type="dxa"/>
          </w:tcPr>
          <w:p w14:paraId="045B6953" w14:textId="70C56EA0" w:rsidR="00DF5476" w:rsidRPr="00520A07" w:rsidRDefault="00520A07">
            <w:pPr>
              <w:pStyle w:val="TableParagraph"/>
              <w:spacing w:line="248" w:lineRule="exact"/>
              <w:ind w:left="107"/>
              <w:rPr>
                <w:sz w:val="20"/>
                <w:szCs w:val="20"/>
              </w:rPr>
            </w:pPr>
            <w:r w:rsidRPr="00520A07">
              <w:rPr>
                <w:sz w:val="20"/>
                <w:szCs w:val="20"/>
              </w:rPr>
              <w:t>Obračunani porez na dohodak koji se iskazuje kod naknadne isplate plaće/ostalog primitka a uz plaću</w:t>
            </w:r>
          </w:p>
        </w:tc>
      </w:tr>
      <w:tr w:rsidR="00DF5476" w:rsidRPr="00520A07" w14:paraId="18BFE14D" w14:textId="77777777" w:rsidTr="00FB5372">
        <w:trPr>
          <w:trHeight w:val="60"/>
        </w:trPr>
        <w:tc>
          <w:tcPr>
            <w:tcW w:w="950" w:type="dxa"/>
          </w:tcPr>
          <w:p w14:paraId="1D2FF255" w14:textId="095BF349" w:rsidR="00DF5476" w:rsidRPr="00520A07" w:rsidRDefault="00520A07">
            <w:pPr>
              <w:pStyle w:val="TableParagraph"/>
              <w:spacing w:before="120"/>
              <w:ind w:right="342"/>
              <w:jc w:val="right"/>
              <w:rPr>
                <w:sz w:val="20"/>
                <w:szCs w:val="20"/>
              </w:rPr>
            </w:pPr>
            <w:r w:rsidRPr="00520A07">
              <w:rPr>
                <w:sz w:val="20"/>
                <w:szCs w:val="20"/>
              </w:rPr>
              <w:t>60</w:t>
            </w:r>
          </w:p>
        </w:tc>
        <w:tc>
          <w:tcPr>
            <w:tcW w:w="8088" w:type="dxa"/>
          </w:tcPr>
          <w:p w14:paraId="53705D80" w14:textId="7FC06523" w:rsidR="00DF5476" w:rsidRPr="00520A07" w:rsidRDefault="00520A07">
            <w:pPr>
              <w:pStyle w:val="TableParagraph"/>
              <w:spacing w:line="248" w:lineRule="exact"/>
              <w:ind w:left="107"/>
              <w:rPr>
                <w:sz w:val="20"/>
                <w:szCs w:val="20"/>
              </w:rPr>
            </w:pPr>
            <w:r w:rsidRPr="00520A07">
              <w:rPr>
                <w:sz w:val="20"/>
                <w:szCs w:val="20"/>
              </w:rPr>
              <w:t>Nagrade radnicima za navršene godine staža, do propisanih iznosa</w:t>
            </w:r>
          </w:p>
        </w:tc>
      </w:tr>
      <w:tr w:rsidR="00DF5476" w:rsidRPr="00520A07" w14:paraId="54502577" w14:textId="77777777">
        <w:trPr>
          <w:trHeight w:val="508"/>
        </w:trPr>
        <w:tc>
          <w:tcPr>
            <w:tcW w:w="950" w:type="dxa"/>
          </w:tcPr>
          <w:p w14:paraId="1C95CEA8" w14:textId="7EA23E26" w:rsidR="00DF5476" w:rsidRPr="00520A07" w:rsidRDefault="00520A07">
            <w:pPr>
              <w:pStyle w:val="TableParagraph"/>
              <w:spacing w:before="120"/>
              <w:ind w:right="342"/>
              <w:jc w:val="right"/>
              <w:rPr>
                <w:sz w:val="20"/>
                <w:szCs w:val="20"/>
              </w:rPr>
            </w:pPr>
            <w:r w:rsidRPr="00520A07">
              <w:rPr>
                <w:sz w:val="20"/>
                <w:szCs w:val="20"/>
              </w:rPr>
              <w:t>61</w:t>
            </w:r>
          </w:p>
        </w:tc>
        <w:tc>
          <w:tcPr>
            <w:tcW w:w="8088" w:type="dxa"/>
          </w:tcPr>
          <w:p w14:paraId="3A25B9A8" w14:textId="29E965ED" w:rsidR="00DF5476" w:rsidRPr="00520A07" w:rsidRDefault="00520A07">
            <w:pPr>
              <w:pStyle w:val="TableParagraph"/>
              <w:spacing w:line="248" w:lineRule="exact"/>
              <w:ind w:left="107"/>
              <w:rPr>
                <w:sz w:val="20"/>
                <w:szCs w:val="20"/>
              </w:rPr>
            </w:pPr>
            <w:r w:rsidRPr="00520A07">
              <w:rPr>
                <w:sz w:val="20"/>
                <w:szCs w:val="20"/>
              </w:rPr>
              <w:t>Prigodne nagrade, do propisanog iznosa (božićnica, naknada za godišnji odmor i sl.) za prethodna porezna razdoblja (naknadne isplate)</w:t>
            </w:r>
          </w:p>
        </w:tc>
      </w:tr>
      <w:tr w:rsidR="00DF5476" w:rsidRPr="00520A07" w14:paraId="189240D2" w14:textId="77777777">
        <w:trPr>
          <w:trHeight w:val="508"/>
        </w:trPr>
        <w:tc>
          <w:tcPr>
            <w:tcW w:w="950" w:type="dxa"/>
          </w:tcPr>
          <w:p w14:paraId="4ECD0F66" w14:textId="2DCB7DB8" w:rsidR="00DF5476" w:rsidRPr="00520A07" w:rsidRDefault="00520A07">
            <w:pPr>
              <w:pStyle w:val="TableParagraph"/>
              <w:spacing w:before="120"/>
              <w:ind w:right="342"/>
              <w:jc w:val="right"/>
              <w:rPr>
                <w:sz w:val="20"/>
                <w:szCs w:val="20"/>
              </w:rPr>
            </w:pPr>
            <w:r w:rsidRPr="00520A07">
              <w:rPr>
                <w:sz w:val="20"/>
                <w:szCs w:val="20"/>
              </w:rPr>
              <w:t>62</w:t>
            </w:r>
          </w:p>
        </w:tc>
        <w:tc>
          <w:tcPr>
            <w:tcW w:w="8088" w:type="dxa"/>
          </w:tcPr>
          <w:p w14:paraId="2BD4AA33" w14:textId="0AEDFBB5" w:rsidR="00DF5476" w:rsidRPr="00520A07" w:rsidRDefault="00520A07">
            <w:pPr>
              <w:pStyle w:val="TableParagraph"/>
              <w:spacing w:line="248" w:lineRule="exact"/>
              <w:ind w:left="107"/>
              <w:rPr>
                <w:sz w:val="20"/>
                <w:szCs w:val="20"/>
              </w:rPr>
            </w:pPr>
            <w:r w:rsidRPr="00520A07">
              <w:rPr>
                <w:sz w:val="20"/>
                <w:szCs w:val="20"/>
              </w:rPr>
              <w:t>Trošak prehrane i smještaja sezonskih radnika iz članka 7. stavka 35. Pravilnika o porezu na dohodak</w:t>
            </w:r>
          </w:p>
        </w:tc>
      </w:tr>
      <w:tr w:rsidR="00DF5476" w:rsidRPr="00520A07" w14:paraId="56E5C049" w14:textId="77777777">
        <w:trPr>
          <w:trHeight w:val="508"/>
        </w:trPr>
        <w:tc>
          <w:tcPr>
            <w:tcW w:w="950" w:type="dxa"/>
          </w:tcPr>
          <w:p w14:paraId="193CFF29" w14:textId="673DC22C" w:rsidR="00DF5476" w:rsidRPr="00520A07" w:rsidRDefault="00520A07">
            <w:pPr>
              <w:pStyle w:val="TableParagraph"/>
              <w:spacing w:before="120"/>
              <w:ind w:right="342"/>
              <w:jc w:val="right"/>
              <w:rPr>
                <w:sz w:val="20"/>
                <w:szCs w:val="20"/>
              </w:rPr>
            </w:pPr>
            <w:r w:rsidRPr="00520A07">
              <w:rPr>
                <w:sz w:val="20"/>
                <w:szCs w:val="20"/>
              </w:rPr>
              <w:t>63</w:t>
            </w:r>
          </w:p>
        </w:tc>
        <w:tc>
          <w:tcPr>
            <w:tcW w:w="8088" w:type="dxa"/>
          </w:tcPr>
          <w:p w14:paraId="54157992" w14:textId="26BA4070"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30540DE" w14:textId="77777777">
        <w:trPr>
          <w:trHeight w:val="508"/>
        </w:trPr>
        <w:tc>
          <w:tcPr>
            <w:tcW w:w="950" w:type="dxa"/>
          </w:tcPr>
          <w:p w14:paraId="1307532E" w14:textId="3E3D5B56" w:rsidR="00DF5476" w:rsidRPr="00520A07" w:rsidRDefault="00520A07">
            <w:pPr>
              <w:pStyle w:val="TableParagraph"/>
              <w:spacing w:before="120"/>
              <w:ind w:right="342"/>
              <w:jc w:val="right"/>
              <w:rPr>
                <w:sz w:val="20"/>
                <w:szCs w:val="20"/>
              </w:rPr>
            </w:pPr>
            <w:r w:rsidRPr="00520A07">
              <w:rPr>
                <w:sz w:val="20"/>
                <w:szCs w:val="20"/>
              </w:rPr>
              <w:t>64</w:t>
            </w:r>
          </w:p>
        </w:tc>
        <w:tc>
          <w:tcPr>
            <w:tcW w:w="8088" w:type="dxa"/>
          </w:tcPr>
          <w:p w14:paraId="1B0ED4C5" w14:textId="0A2870A6"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DDB70CB" w14:textId="77777777">
        <w:trPr>
          <w:trHeight w:val="508"/>
        </w:trPr>
        <w:tc>
          <w:tcPr>
            <w:tcW w:w="950" w:type="dxa"/>
          </w:tcPr>
          <w:p w14:paraId="37114832" w14:textId="53B3A03C" w:rsidR="00DF5476" w:rsidRPr="00520A07" w:rsidRDefault="00520A07">
            <w:pPr>
              <w:pStyle w:val="TableParagraph"/>
              <w:spacing w:before="120"/>
              <w:ind w:right="342"/>
              <w:jc w:val="right"/>
              <w:rPr>
                <w:sz w:val="20"/>
                <w:szCs w:val="20"/>
              </w:rPr>
            </w:pPr>
            <w:r w:rsidRPr="00520A07">
              <w:rPr>
                <w:sz w:val="20"/>
                <w:szCs w:val="20"/>
              </w:rPr>
              <w:t>65</w:t>
            </w:r>
          </w:p>
        </w:tc>
        <w:tc>
          <w:tcPr>
            <w:tcW w:w="8088" w:type="dxa"/>
          </w:tcPr>
          <w:p w14:paraId="2D0B8433" w14:textId="4EA7A2C1" w:rsidR="00DF5476" w:rsidRPr="00520A07" w:rsidRDefault="00520A07">
            <w:pPr>
              <w:pStyle w:val="TableParagraph"/>
              <w:spacing w:line="248" w:lineRule="exact"/>
              <w:ind w:left="107"/>
              <w:rPr>
                <w:sz w:val="20"/>
                <w:szCs w:val="20"/>
              </w:rPr>
            </w:pPr>
            <w:r w:rsidRPr="00520A07">
              <w:rPr>
                <w:sz w:val="20"/>
                <w:szCs w:val="20"/>
              </w:rPr>
              <w:t>Novčane paušalne naknade za podmirivanje troškova prehrane radnika do propisanog iznosa</w:t>
            </w:r>
          </w:p>
        </w:tc>
      </w:tr>
      <w:tr w:rsidR="00DF5476" w:rsidRPr="00520A07" w14:paraId="09D1CD82" w14:textId="77777777">
        <w:trPr>
          <w:trHeight w:val="508"/>
        </w:trPr>
        <w:tc>
          <w:tcPr>
            <w:tcW w:w="950" w:type="dxa"/>
          </w:tcPr>
          <w:p w14:paraId="0DF61BC5" w14:textId="639A4BBB" w:rsidR="00DF5476" w:rsidRPr="00520A07" w:rsidRDefault="00520A07">
            <w:pPr>
              <w:pStyle w:val="TableParagraph"/>
              <w:spacing w:before="120"/>
              <w:ind w:right="342"/>
              <w:jc w:val="right"/>
              <w:rPr>
                <w:sz w:val="20"/>
                <w:szCs w:val="20"/>
              </w:rPr>
            </w:pPr>
            <w:r w:rsidRPr="00520A07">
              <w:rPr>
                <w:sz w:val="20"/>
                <w:szCs w:val="20"/>
              </w:rPr>
              <w:t>66</w:t>
            </w:r>
          </w:p>
        </w:tc>
        <w:tc>
          <w:tcPr>
            <w:tcW w:w="8088" w:type="dxa"/>
          </w:tcPr>
          <w:p w14:paraId="35940007" w14:textId="30B161BE" w:rsidR="00DF5476" w:rsidRPr="00520A07" w:rsidRDefault="00520A07">
            <w:pPr>
              <w:pStyle w:val="TableParagraph"/>
              <w:spacing w:line="248" w:lineRule="exact"/>
              <w:ind w:left="107"/>
              <w:rPr>
                <w:sz w:val="20"/>
                <w:szCs w:val="20"/>
              </w:rPr>
            </w:pPr>
            <w:r w:rsidRPr="00520A07">
              <w:rPr>
                <w:sz w:val="20"/>
                <w:szCs w:val="20"/>
              </w:rPr>
              <w:t>Troškovi prehrane radnika nastali za vrijeme radnog odnosa kod poslodavaca na temelju vjerodostojne dokumentacije do propisanog iznosa</w:t>
            </w:r>
          </w:p>
        </w:tc>
      </w:tr>
      <w:tr w:rsidR="00DF5476" w:rsidRPr="00520A07" w14:paraId="527E1144" w14:textId="77777777">
        <w:trPr>
          <w:trHeight w:val="508"/>
        </w:trPr>
        <w:tc>
          <w:tcPr>
            <w:tcW w:w="950" w:type="dxa"/>
          </w:tcPr>
          <w:p w14:paraId="61BD460C" w14:textId="214D2DCE" w:rsidR="00DF5476" w:rsidRPr="00520A07" w:rsidRDefault="00520A07">
            <w:pPr>
              <w:pStyle w:val="TableParagraph"/>
              <w:spacing w:before="120"/>
              <w:ind w:right="342"/>
              <w:jc w:val="right"/>
              <w:rPr>
                <w:sz w:val="20"/>
                <w:szCs w:val="20"/>
              </w:rPr>
            </w:pPr>
            <w:r w:rsidRPr="00520A07">
              <w:rPr>
                <w:sz w:val="20"/>
                <w:szCs w:val="20"/>
              </w:rPr>
              <w:t>67</w:t>
            </w:r>
          </w:p>
        </w:tc>
        <w:tc>
          <w:tcPr>
            <w:tcW w:w="8088" w:type="dxa"/>
          </w:tcPr>
          <w:p w14:paraId="353522A0" w14:textId="51F61092" w:rsidR="00DF5476" w:rsidRPr="00520A07" w:rsidRDefault="00520A07" w:rsidP="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bezgotovinskim putem</w:t>
            </w:r>
          </w:p>
        </w:tc>
      </w:tr>
      <w:tr w:rsidR="00DF5476" w:rsidRPr="00520A07" w14:paraId="15B985CC" w14:textId="77777777">
        <w:trPr>
          <w:trHeight w:val="508"/>
        </w:trPr>
        <w:tc>
          <w:tcPr>
            <w:tcW w:w="950" w:type="dxa"/>
          </w:tcPr>
          <w:p w14:paraId="012C86DF" w14:textId="5B7ECF0D" w:rsidR="00DF5476" w:rsidRPr="00520A07" w:rsidRDefault="00520A07">
            <w:pPr>
              <w:pStyle w:val="TableParagraph"/>
              <w:spacing w:before="120"/>
              <w:ind w:right="342"/>
              <w:jc w:val="right"/>
              <w:rPr>
                <w:sz w:val="20"/>
                <w:szCs w:val="20"/>
              </w:rPr>
            </w:pPr>
            <w:r w:rsidRPr="00520A07">
              <w:rPr>
                <w:sz w:val="20"/>
                <w:szCs w:val="20"/>
              </w:rPr>
              <w:t>68</w:t>
            </w:r>
          </w:p>
        </w:tc>
        <w:tc>
          <w:tcPr>
            <w:tcW w:w="8088" w:type="dxa"/>
          </w:tcPr>
          <w:p w14:paraId="243EBBDB" w14:textId="00FFA873" w:rsidR="00DF5476" w:rsidRPr="00520A07" w:rsidRDefault="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na račun radnika</w:t>
            </w:r>
          </w:p>
        </w:tc>
      </w:tr>
      <w:tr w:rsidR="00DF5476" w:rsidRPr="00520A07" w14:paraId="705F1584" w14:textId="77777777">
        <w:trPr>
          <w:trHeight w:val="508"/>
        </w:trPr>
        <w:tc>
          <w:tcPr>
            <w:tcW w:w="950" w:type="dxa"/>
          </w:tcPr>
          <w:p w14:paraId="758AC25E" w14:textId="074AF334" w:rsidR="00DF5476" w:rsidRPr="00520A07" w:rsidRDefault="00520A07">
            <w:pPr>
              <w:pStyle w:val="TableParagraph"/>
              <w:spacing w:before="120"/>
              <w:ind w:right="342"/>
              <w:jc w:val="right"/>
              <w:rPr>
                <w:sz w:val="20"/>
                <w:szCs w:val="20"/>
              </w:rPr>
            </w:pPr>
            <w:r w:rsidRPr="00520A07">
              <w:rPr>
                <w:sz w:val="20"/>
                <w:szCs w:val="20"/>
              </w:rPr>
              <w:t>69</w:t>
            </w:r>
          </w:p>
        </w:tc>
        <w:tc>
          <w:tcPr>
            <w:tcW w:w="8088" w:type="dxa"/>
          </w:tcPr>
          <w:p w14:paraId="674F82F0" w14:textId="61559923" w:rsidR="00DF5476" w:rsidRPr="00520A07" w:rsidRDefault="00520A07" w:rsidP="00520A07">
            <w:pPr>
              <w:pStyle w:val="TableParagraph"/>
              <w:spacing w:line="248" w:lineRule="exact"/>
              <w:ind w:left="107"/>
              <w:rPr>
                <w:sz w:val="20"/>
                <w:szCs w:val="20"/>
              </w:rPr>
            </w:pPr>
            <w:r w:rsidRPr="00520A07">
              <w:rPr>
                <w:sz w:val="20"/>
                <w:szCs w:val="20"/>
              </w:rPr>
              <w:t>Naknade za podmirivanje troškova ugostiteljskih, turističkih i drugih usluga namijenjenih odmoru radnika prema propisima ministarstva nadležnog za turizam</w:t>
            </w:r>
          </w:p>
        </w:tc>
      </w:tr>
      <w:tr w:rsidR="00DF5476" w:rsidRPr="00520A07" w14:paraId="2A77E7B7" w14:textId="77777777">
        <w:trPr>
          <w:trHeight w:val="508"/>
        </w:trPr>
        <w:tc>
          <w:tcPr>
            <w:tcW w:w="950" w:type="dxa"/>
          </w:tcPr>
          <w:p w14:paraId="6658D4A5" w14:textId="5B3AF965" w:rsidR="00DF5476" w:rsidRPr="00520A07" w:rsidRDefault="00520A07">
            <w:pPr>
              <w:pStyle w:val="TableParagraph"/>
              <w:spacing w:before="120"/>
              <w:ind w:right="342"/>
              <w:jc w:val="right"/>
              <w:rPr>
                <w:sz w:val="20"/>
                <w:szCs w:val="20"/>
              </w:rPr>
            </w:pPr>
            <w:r w:rsidRPr="00520A07">
              <w:rPr>
                <w:sz w:val="20"/>
                <w:szCs w:val="20"/>
              </w:rPr>
              <w:t>70</w:t>
            </w:r>
          </w:p>
        </w:tc>
        <w:tc>
          <w:tcPr>
            <w:tcW w:w="8088" w:type="dxa"/>
          </w:tcPr>
          <w:p w14:paraId="78E2A8F0" w14:textId="7B1D5212" w:rsidR="00DF5476" w:rsidRPr="00520A07" w:rsidRDefault="00520A07">
            <w:pPr>
              <w:pStyle w:val="TableParagraph"/>
              <w:spacing w:line="248" w:lineRule="exact"/>
              <w:ind w:left="107"/>
              <w:rPr>
                <w:sz w:val="20"/>
                <w:szCs w:val="20"/>
              </w:rPr>
            </w:pPr>
            <w:r w:rsidRPr="00520A07">
              <w:rPr>
                <w:sz w:val="20"/>
                <w:szCs w:val="20"/>
              </w:rPr>
              <w:t>Naknade za troškove redovne skrbi djece radnika u ustanovama predškolskog odgoja te drugim pravnim ili fizičkim osobama koje temeljem posebnih propisa i odluka nadležnog tijela skrbe o djetetu predškolske dobi</w:t>
            </w:r>
          </w:p>
        </w:tc>
      </w:tr>
      <w:tr w:rsidR="00DF5476" w:rsidRPr="00520A07" w14:paraId="44C48A98" w14:textId="77777777">
        <w:trPr>
          <w:trHeight w:val="508"/>
        </w:trPr>
        <w:tc>
          <w:tcPr>
            <w:tcW w:w="950" w:type="dxa"/>
          </w:tcPr>
          <w:p w14:paraId="613888D9" w14:textId="0D2CA7B6" w:rsidR="00DF5476" w:rsidRPr="00520A07" w:rsidRDefault="00520A07">
            <w:pPr>
              <w:pStyle w:val="TableParagraph"/>
              <w:spacing w:before="120"/>
              <w:ind w:right="342"/>
              <w:jc w:val="right"/>
              <w:rPr>
                <w:sz w:val="20"/>
                <w:szCs w:val="20"/>
              </w:rPr>
            </w:pPr>
            <w:r w:rsidRPr="00520A07">
              <w:rPr>
                <w:sz w:val="20"/>
                <w:szCs w:val="20"/>
              </w:rPr>
              <w:t>71</w:t>
            </w:r>
          </w:p>
        </w:tc>
        <w:tc>
          <w:tcPr>
            <w:tcW w:w="8088" w:type="dxa"/>
          </w:tcPr>
          <w:p w14:paraId="50E6E3F8" w14:textId="7CA443DC" w:rsidR="00DF5476" w:rsidRPr="00520A07" w:rsidRDefault="00520A07">
            <w:pPr>
              <w:pStyle w:val="TableParagraph"/>
              <w:spacing w:line="248" w:lineRule="exact"/>
              <w:ind w:left="107"/>
              <w:rPr>
                <w:sz w:val="20"/>
                <w:szCs w:val="20"/>
              </w:rPr>
            </w:pPr>
            <w:r w:rsidRPr="00520A07">
              <w:rPr>
                <w:sz w:val="20"/>
                <w:szCs w:val="20"/>
              </w:rPr>
              <w:t>Premije dodatnog i dopunskog zdravstvenog osiguranja koje poslodavac uplaćuje u korist svojeg radnika do propisanog iznosa</w:t>
            </w:r>
          </w:p>
        </w:tc>
      </w:tr>
      <w:tr w:rsidR="00DF5476" w:rsidRPr="00520A07" w14:paraId="60FD5C94" w14:textId="77777777" w:rsidTr="00FB5372">
        <w:trPr>
          <w:trHeight w:val="104"/>
        </w:trPr>
        <w:tc>
          <w:tcPr>
            <w:tcW w:w="950" w:type="dxa"/>
          </w:tcPr>
          <w:p w14:paraId="0A528BEC" w14:textId="51D942CB" w:rsidR="00DF5476" w:rsidRPr="00520A07" w:rsidRDefault="00520A07">
            <w:pPr>
              <w:pStyle w:val="TableParagraph"/>
              <w:spacing w:before="120"/>
              <w:ind w:right="342"/>
              <w:jc w:val="right"/>
              <w:rPr>
                <w:sz w:val="20"/>
                <w:szCs w:val="20"/>
              </w:rPr>
            </w:pPr>
            <w:r w:rsidRPr="00520A07">
              <w:rPr>
                <w:sz w:val="20"/>
                <w:szCs w:val="20"/>
              </w:rPr>
              <w:t>72</w:t>
            </w:r>
          </w:p>
        </w:tc>
        <w:tc>
          <w:tcPr>
            <w:tcW w:w="8088" w:type="dxa"/>
          </w:tcPr>
          <w:p w14:paraId="1BCEA0D9" w14:textId="7BB77124" w:rsidR="00DF5476" w:rsidRPr="00520A07" w:rsidRDefault="00520A07">
            <w:pPr>
              <w:pStyle w:val="TableParagraph"/>
              <w:spacing w:line="248" w:lineRule="exact"/>
              <w:ind w:left="107"/>
              <w:rPr>
                <w:sz w:val="20"/>
                <w:szCs w:val="20"/>
              </w:rPr>
            </w:pPr>
            <w:r w:rsidRPr="00520A07">
              <w:rPr>
                <w:sz w:val="20"/>
                <w:szCs w:val="20"/>
              </w:rPr>
              <w:t>Nacionalna naknada za starije osobe prema posebnim propisima</w:t>
            </w:r>
          </w:p>
        </w:tc>
      </w:tr>
      <w:tr w:rsidR="00DF5476" w:rsidRPr="00520A07" w14:paraId="0562DE94" w14:textId="77777777">
        <w:trPr>
          <w:trHeight w:val="508"/>
        </w:trPr>
        <w:tc>
          <w:tcPr>
            <w:tcW w:w="950" w:type="dxa"/>
          </w:tcPr>
          <w:p w14:paraId="180AFA1F" w14:textId="4FE2029C" w:rsidR="00DF5476" w:rsidRPr="00520A07" w:rsidRDefault="00520A07">
            <w:pPr>
              <w:pStyle w:val="TableParagraph"/>
              <w:spacing w:before="120"/>
              <w:ind w:right="342"/>
              <w:jc w:val="right"/>
              <w:rPr>
                <w:sz w:val="20"/>
                <w:szCs w:val="20"/>
              </w:rPr>
            </w:pPr>
            <w:r w:rsidRPr="00520A07">
              <w:rPr>
                <w:sz w:val="20"/>
                <w:szCs w:val="20"/>
              </w:rPr>
              <w:t>73</w:t>
            </w:r>
          </w:p>
        </w:tc>
        <w:tc>
          <w:tcPr>
            <w:tcW w:w="8088" w:type="dxa"/>
          </w:tcPr>
          <w:p w14:paraId="782A2F3B" w14:textId="32B58E38" w:rsidR="00DF5476" w:rsidRPr="00520A07" w:rsidRDefault="00520A07">
            <w:pPr>
              <w:pStyle w:val="TableParagraph"/>
              <w:spacing w:line="248" w:lineRule="exact"/>
              <w:ind w:left="107"/>
              <w:rPr>
                <w:sz w:val="20"/>
                <w:szCs w:val="20"/>
              </w:rPr>
            </w:pPr>
            <w:r w:rsidRPr="00520A07">
              <w:rPr>
                <w:sz w:val="20"/>
                <w:szCs w:val="20"/>
              </w:rPr>
              <w:t>Novčane paušalne naknade za podmirivanje troškova radnika za rad na izdvojenom mjestu rada sukladno propisu koji uređuje radne odnose</w:t>
            </w:r>
          </w:p>
        </w:tc>
      </w:tr>
    </w:tbl>
    <w:p w14:paraId="7D6764F9" w14:textId="77777777" w:rsidR="00633B53" w:rsidRDefault="00633B53">
      <w:pPr>
        <w:pStyle w:val="BodyText"/>
        <w:rPr>
          <w:rFonts w:ascii="Times New Roman"/>
          <w:b w:val="0"/>
          <w:sz w:val="20"/>
        </w:rPr>
      </w:pPr>
    </w:p>
    <w:p w14:paraId="0299A1BE" w14:textId="77777777" w:rsidR="00633B53" w:rsidRDefault="00633B53">
      <w:pPr>
        <w:pStyle w:val="BodyText"/>
        <w:spacing w:before="3"/>
        <w:rPr>
          <w:rFonts w:ascii="Times New Roman"/>
          <w:b w:val="0"/>
          <w:sz w:val="18"/>
        </w:rPr>
      </w:pPr>
    </w:p>
    <w:p w14:paraId="74E4614C" w14:textId="77777777" w:rsidR="00633B53" w:rsidRDefault="00633B53">
      <w:pPr>
        <w:rPr>
          <w:rFonts w:ascii="Times New Roman"/>
          <w:sz w:val="18"/>
        </w:rPr>
        <w:sectPr w:rsidR="00633B53" w:rsidSect="00FB5862">
          <w:pgSz w:w="11910" w:h="16840"/>
          <w:pgMar w:top="960" w:right="1160" w:bottom="820" w:left="1180" w:header="710" w:footer="627" w:gutter="0"/>
          <w:cols w:space="720"/>
        </w:sectPr>
      </w:pPr>
    </w:p>
    <w:p w14:paraId="78758CBA" w14:textId="77777777" w:rsidR="00633B53" w:rsidRDefault="00633B53">
      <w:pPr>
        <w:pStyle w:val="BodyText"/>
        <w:rPr>
          <w:rFonts w:ascii="Times New Roman"/>
          <w:b w:val="0"/>
          <w:sz w:val="20"/>
        </w:rPr>
      </w:pPr>
    </w:p>
    <w:p w14:paraId="50A4BFF8" w14:textId="77777777" w:rsidR="00633B53" w:rsidRDefault="00633B53">
      <w:pPr>
        <w:pStyle w:val="BodyText"/>
        <w:rPr>
          <w:rFonts w:ascii="Times New Roman"/>
          <w:b w:val="0"/>
          <w:sz w:val="20"/>
        </w:rPr>
      </w:pPr>
    </w:p>
    <w:p w14:paraId="5B65656F" w14:textId="77777777" w:rsidR="00633B53" w:rsidRDefault="00633B53">
      <w:pPr>
        <w:pStyle w:val="BodyText"/>
        <w:spacing w:before="3"/>
        <w:rPr>
          <w:rFonts w:ascii="Times New Roman"/>
          <w:b w:val="0"/>
          <w:sz w:val="18"/>
        </w:rPr>
      </w:pPr>
    </w:p>
    <w:tbl>
      <w:tblPr>
        <w:tblW w:w="0" w:type="auto"/>
        <w:tblInd w:w="13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960"/>
        <w:gridCol w:w="5789"/>
      </w:tblGrid>
      <w:tr w:rsidR="00633B53" w14:paraId="4F418BB6" w14:textId="77777777">
        <w:trPr>
          <w:trHeight w:val="407"/>
        </w:trPr>
        <w:tc>
          <w:tcPr>
            <w:tcW w:w="6749" w:type="dxa"/>
            <w:gridSpan w:val="2"/>
            <w:shd w:val="clear" w:color="auto" w:fill="B2A1C7"/>
          </w:tcPr>
          <w:p w14:paraId="5BF13315" w14:textId="77777777" w:rsidR="00633B53" w:rsidRDefault="00FF4D3F">
            <w:pPr>
              <w:pStyle w:val="TableParagraph"/>
              <w:spacing w:before="83"/>
              <w:ind w:left="1821"/>
              <w:rPr>
                <w:b/>
                <w:sz w:val="20"/>
              </w:rPr>
            </w:pPr>
            <w:r>
              <w:rPr>
                <w:b/>
                <w:sz w:val="20"/>
              </w:rPr>
              <w:t>5. Način isplate/izvršenja obveze</w:t>
            </w:r>
          </w:p>
        </w:tc>
      </w:tr>
      <w:tr w:rsidR="00633B53" w14:paraId="6F488A23" w14:textId="77777777">
        <w:trPr>
          <w:trHeight w:val="623"/>
        </w:trPr>
        <w:tc>
          <w:tcPr>
            <w:tcW w:w="960" w:type="dxa"/>
          </w:tcPr>
          <w:p w14:paraId="2099B237" w14:textId="77777777" w:rsidR="00633B53" w:rsidRDefault="00FF4D3F">
            <w:pPr>
              <w:pStyle w:val="TableParagraph"/>
              <w:spacing w:before="191"/>
              <w:ind w:left="103" w:right="84"/>
              <w:jc w:val="center"/>
              <w:rPr>
                <w:b/>
                <w:sz w:val="20"/>
              </w:rPr>
            </w:pPr>
            <w:r>
              <w:rPr>
                <w:b/>
                <w:sz w:val="20"/>
              </w:rPr>
              <w:t>Oznaka</w:t>
            </w:r>
          </w:p>
        </w:tc>
        <w:tc>
          <w:tcPr>
            <w:tcW w:w="5789" w:type="dxa"/>
          </w:tcPr>
          <w:p w14:paraId="4356AD70" w14:textId="77777777" w:rsidR="00633B53" w:rsidRDefault="00FF4D3F">
            <w:pPr>
              <w:pStyle w:val="TableParagraph"/>
              <w:spacing w:before="191"/>
              <w:ind w:left="2650" w:right="2634"/>
              <w:jc w:val="center"/>
              <w:rPr>
                <w:b/>
                <w:sz w:val="20"/>
              </w:rPr>
            </w:pPr>
            <w:r>
              <w:rPr>
                <w:b/>
                <w:sz w:val="20"/>
              </w:rPr>
              <w:t>Opis</w:t>
            </w:r>
          </w:p>
        </w:tc>
      </w:tr>
      <w:tr w:rsidR="00633B53" w14:paraId="4A8214A6" w14:textId="77777777">
        <w:trPr>
          <w:trHeight w:val="397"/>
        </w:trPr>
        <w:tc>
          <w:tcPr>
            <w:tcW w:w="960" w:type="dxa"/>
          </w:tcPr>
          <w:p w14:paraId="4CE8427F" w14:textId="77777777" w:rsidR="00633B53" w:rsidRDefault="00FF4D3F">
            <w:pPr>
              <w:pStyle w:val="TableParagraph"/>
              <w:spacing w:before="78"/>
              <w:ind w:left="19"/>
              <w:jc w:val="center"/>
              <w:rPr>
                <w:b/>
                <w:sz w:val="20"/>
              </w:rPr>
            </w:pPr>
            <w:r>
              <w:rPr>
                <w:b/>
                <w:w w:val="99"/>
                <w:sz w:val="20"/>
              </w:rPr>
              <w:t>0</w:t>
            </w:r>
          </w:p>
        </w:tc>
        <w:tc>
          <w:tcPr>
            <w:tcW w:w="5789" w:type="dxa"/>
          </w:tcPr>
          <w:p w14:paraId="054BDDA1" w14:textId="77777777" w:rsidR="00633B53" w:rsidRDefault="00FF4D3F">
            <w:pPr>
              <w:pStyle w:val="TableParagraph"/>
              <w:spacing w:before="80"/>
              <w:ind w:left="107"/>
              <w:rPr>
                <w:sz w:val="20"/>
              </w:rPr>
            </w:pPr>
            <w:r>
              <w:rPr>
                <w:sz w:val="20"/>
              </w:rPr>
              <w:t>Nema isplate</w:t>
            </w:r>
          </w:p>
        </w:tc>
      </w:tr>
      <w:tr w:rsidR="00633B53" w14:paraId="76D6FE10" w14:textId="77777777">
        <w:trPr>
          <w:trHeight w:val="397"/>
        </w:trPr>
        <w:tc>
          <w:tcPr>
            <w:tcW w:w="960" w:type="dxa"/>
          </w:tcPr>
          <w:p w14:paraId="7B5EEFC1" w14:textId="77777777" w:rsidR="00633B53" w:rsidRDefault="00FF4D3F">
            <w:pPr>
              <w:pStyle w:val="TableParagraph"/>
              <w:spacing w:before="78"/>
              <w:ind w:left="19"/>
              <w:jc w:val="center"/>
              <w:rPr>
                <w:b/>
                <w:sz w:val="20"/>
              </w:rPr>
            </w:pPr>
            <w:r>
              <w:rPr>
                <w:b/>
                <w:w w:val="99"/>
                <w:sz w:val="20"/>
              </w:rPr>
              <w:t>1</w:t>
            </w:r>
          </w:p>
        </w:tc>
        <w:tc>
          <w:tcPr>
            <w:tcW w:w="5789" w:type="dxa"/>
          </w:tcPr>
          <w:p w14:paraId="0420BBF3" w14:textId="77777777" w:rsidR="00633B53" w:rsidRDefault="00FF4D3F">
            <w:pPr>
              <w:pStyle w:val="TableParagraph"/>
              <w:spacing w:before="80"/>
              <w:ind w:left="107"/>
              <w:rPr>
                <w:sz w:val="20"/>
              </w:rPr>
            </w:pPr>
            <w:r>
              <w:rPr>
                <w:sz w:val="20"/>
              </w:rPr>
              <w:t>Isplata na tekući račun</w:t>
            </w:r>
          </w:p>
        </w:tc>
      </w:tr>
      <w:tr w:rsidR="00633B53" w14:paraId="33029B5F" w14:textId="77777777">
        <w:trPr>
          <w:trHeight w:val="395"/>
        </w:trPr>
        <w:tc>
          <w:tcPr>
            <w:tcW w:w="960" w:type="dxa"/>
          </w:tcPr>
          <w:p w14:paraId="30DDB322" w14:textId="77777777" w:rsidR="00633B53" w:rsidRDefault="00FF4D3F">
            <w:pPr>
              <w:pStyle w:val="TableParagraph"/>
              <w:spacing w:before="78"/>
              <w:ind w:left="19"/>
              <w:jc w:val="center"/>
              <w:rPr>
                <w:b/>
                <w:sz w:val="20"/>
              </w:rPr>
            </w:pPr>
            <w:r>
              <w:rPr>
                <w:b/>
                <w:w w:val="99"/>
                <w:sz w:val="20"/>
              </w:rPr>
              <w:t>2</w:t>
            </w:r>
          </w:p>
        </w:tc>
        <w:tc>
          <w:tcPr>
            <w:tcW w:w="5789" w:type="dxa"/>
          </w:tcPr>
          <w:p w14:paraId="442DFAFD" w14:textId="77777777" w:rsidR="00633B53" w:rsidRDefault="00FF4D3F">
            <w:pPr>
              <w:pStyle w:val="TableParagraph"/>
              <w:spacing w:before="80"/>
              <w:ind w:left="107"/>
              <w:rPr>
                <w:sz w:val="20"/>
              </w:rPr>
            </w:pPr>
            <w:r>
              <w:rPr>
                <w:sz w:val="20"/>
              </w:rPr>
              <w:t>Isplata na žiro račun</w:t>
            </w:r>
          </w:p>
        </w:tc>
      </w:tr>
      <w:tr w:rsidR="00633B53" w14:paraId="3ED3A78F" w14:textId="77777777">
        <w:trPr>
          <w:trHeight w:val="459"/>
        </w:trPr>
        <w:tc>
          <w:tcPr>
            <w:tcW w:w="960" w:type="dxa"/>
          </w:tcPr>
          <w:p w14:paraId="060F4EBA" w14:textId="77777777" w:rsidR="00633B53" w:rsidRDefault="00FF4D3F">
            <w:pPr>
              <w:pStyle w:val="TableParagraph"/>
              <w:spacing w:before="112"/>
              <w:ind w:left="19"/>
              <w:jc w:val="center"/>
              <w:rPr>
                <w:b/>
                <w:sz w:val="20"/>
              </w:rPr>
            </w:pPr>
            <w:r>
              <w:rPr>
                <w:b/>
                <w:w w:val="99"/>
                <w:sz w:val="20"/>
              </w:rPr>
              <w:t>3</w:t>
            </w:r>
          </w:p>
        </w:tc>
        <w:tc>
          <w:tcPr>
            <w:tcW w:w="5789" w:type="dxa"/>
          </w:tcPr>
          <w:p w14:paraId="144BE66D" w14:textId="77777777" w:rsidR="00633B53" w:rsidRDefault="00FF4D3F">
            <w:pPr>
              <w:pStyle w:val="TableParagraph"/>
              <w:spacing w:before="4" w:line="228" w:lineRule="exact"/>
              <w:ind w:left="107" w:right="372"/>
              <w:rPr>
                <w:sz w:val="20"/>
              </w:rPr>
            </w:pPr>
            <w:r>
              <w:rPr>
                <w:sz w:val="20"/>
              </w:rPr>
              <w:t>Ostale bezgotovinske isplate na račune sukladno posebnim propisima</w:t>
            </w:r>
          </w:p>
        </w:tc>
      </w:tr>
      <w:tr w:rsidR="00633B53" w14:paraId="1C93F395" w14:textId="77777777">
        <w:trPr>
          <w:trHeight w:val="397"/>
        </w:trPr>
        <w:tc>
          <w:tcPr>
            <w:tcW w:w="960" w:type="dxa"/>
          </w:tcPr>
          <w:p w14:paraId="58CFE91F" w14:textId="77777777" w:rsidR="00633B53" w:rsidRDefault="00FF4D3F">
            <w:pPr>
              <w:pStyle w:val="TableParagraph"/>
              <w:spacing w:before="78"/>
              <w:ind w:left="19"/>
              <w:jc w:val="center"/>
              <w:rPr>
                <w:b/>
                <w:sz w:val="20"/>
              </w:rPr>
            </w:pPr>
            <w:r>
              <w:rPr>
                <w:b/>
                <w:w w:val="99"/>
                <w:sz w:val="20"/>
              </w:rPr>
              <w:t>4</w:t>
            </w:r>
          </w:p>
        </w:tc>
        <w:tc>
          <w:tcPr>
            <w:tcW w:w="5789" w:type="dxa"/>
          </w:tcPr>
          <w:p w14:paraId="3B2F31BD" w14:textId="77777777" w:rsidR="00633B53" w:rsidRDefault="00FF4D3F">
            <w:pPr>
              <w:pStyle w:val="TableParagraph"/>
              <w:spacing w:before="80"/>
              <w:ind w:left="107"/>
              <w:rPr>
                <w:sz w:val="20"/>
              </w:rPr>
            </w:pPr>
            <w:r>
              <w:rPr>
                <w:sz w:val="20"/>
              </w:rPr>
              <w:t>Isplata u gotovini</w:t>
            </w:r>
          </w:p>
        </w:tc>
      </w:tr>
      <w:tr w:rsidR="00633B53" w14:paraId="1FF05B3C" w14:textId="77777777">
        <w:trPr>
          <w:trHeight w:val="397"/>
        </w:trPr>
        <w:tc>
          <w:tcPr>
            <w:tcW w:w="960" w:type="dxa"/>
          </w:tcPr>
          <w:p w14:paraId="72F45F63" w14:textId="77777777" w:rsidR="00633B53" w:rsidRDefault="00FF4D3F">
            <w:pPr>
              <w:pStyle w:val="TableParagraph"/>
              <w:spacing w:before="78"/>
              <w:ind w:left="19"/>
              <w:jc w:val="center"/>
              <w:rPr>
                <w:b/>
                <w:sz w:val="20"/>
              </w:rPr>
            </w:pPr>
            <w:r>
              <w:rPr>
                <w:b/>
                <w:w w:val="99"/>
                <w:sz w:val="20"/>
              </w:rPr>
              <w:t>5</w:t>
            </w:r>
          </w:p>
        </w:tc>
        <w:tc>
          <w:tcPr>
            <w:tcW w:w="5789" w:type="dxa"/>
          </w:tcPr>
          <w:p w14:paraId="23FC4503" w14:textId="77777777" w:rsidR="00633B53" w:rsidRDefault="00FF4D3F">
            <w:pPr>
              <w:pStyle w:val="TableParagraph"/>
              <w:spacing w:before="80"/>
              <w:ind w:left="107"/>
              <w:rPr>
                <w:sz w:val="20"/>
              </w:rPr>
            </w:pPr>
            <w:r>
              <w:rPr>
                <w:sz w:val="20"/>
              </w:rPr>
              <w:t>Davanje u naravi</w:t>
            </w:r>
          </w:p>
        </w:tc>
      </w:tr>
      <w:tr w:rsidR="00633B53" w14:paraId="5BAFB9F3" w14:textId="77777777">
        <w:trPr>
          <w:trHeight w:val="397"/>
        </w:trPr>
        <w:tc>
          <w:tcPr>
            <w:tcW w:w="960" w:type="dxa"/>
          </w:tcPr>
          <w:p w14:paraId="62E8C9C9" w14:textId="77777777" w:rsidR="00633B53" w:rsidRDefault="00FF4D3F">
            <w:pPr>
              <w:pStyle w:val="TableParagraph"/>
              <w:spacing w:before="78"/>
              <w:ind w:left="19"/>
              <w:jc w:val="center"/>
              <w:rPr>
                <w:b/>
                <w:sz w:val="20"/>
              </w:rPr>
            </w:pPr>
            <w:r>
              <w:rPr>
                <w:b/>
                <w:w w:val="99"/>
                <w:sz w:val="20"/>
              </w:rPr>
              <w:t>6</w:t>
            </w:r>
          </w:p>
        </w:tc>
        <w:tc>
          <w:tcPr>
            <w:tcW w:w="5789" w:type="dxa"/>
          </w:tcPr>
          <w:p w14:paraId="17921EAE" w14:textId="77777777" w:rsidR="00633B53" w:rsidRDefault="00FF4D3F">
            <w:pPr>
              <w:pStyle w:val="TableParagraph"/>
              <w:spacing w:before="80"/>
              <w:ind w:left="107"/>
              <w:rPr>
                <w:sz w:val="20"/>
              </w:rPr>
            </w:pPr>
            <w:r>
              <w:rPr>
                <w:sz w:val="20"/>
              </w:rPr>
              <w:t>Naplata primitka u ovršnom postupku</w:t>
            </w:r>
          </w:p>
        </w:tc>
      </w:tr>
      <w:tr w:rsidR="00FB5372" w14:paraId="48162C7F" w14:textId="77777777" w:rsidTr="002F5EB0">
        <w:trPr>
          <w:trHeight w:val="397"/>
        </w:trPr>
        <w:tc>
          <w:tcPr>
            <w:tcW w:w="960" w:type="dxa"/>
          </w:tcPr>
          <w:p w14:paraId="3E25F046" w14:textId="7CE9534D" w:rsidR="00FB5372" w:rsidRDefault="00FB5372" w:rsidP="002F5EB0">
            <w:pPr>
              <w:pStyle w:val="TableParagraph"/>
              <w:spacing w:before="78"/>
              <w:ind w:left="19"/>
              <w:jc w:val="center"/>
              <w:rPr>
                <w:b/>
                <w:sz w:val="20"/>
              </w:rPr>
            </w:pPr>
            <w:r>
              <w:rPr>
                <w:b/>
                <w:sz w:val="20"/>
              </w:rPr>
              <w:t>7</w:t>
            </w:r>
          </w:p>
        </w:tc>
        <w:tc>
          <w:tcPr>
            <w:tcW w:w="5789" w:type="dxa"/>
          </w:tcPr>
          <w:p w14:paraId="507F8B77" w14:textId="16A53A70" w:rsidR="00FB5372" w:rsidRDefault="00FB5372" w:rsidP="002F5EB0">
            <w:pPr>
              <w:pStyle w:val="TableParagraph"/>
              <w:spacing w:before="80"/>
              <w:ind w:left="107"/>
              <w:rPr>
                <w:sz w:val="20"/>
              </w:rPr>
            </w:pPr>
            <w:r>
              <w:rPr>
                <w:sz w:val="20"/>
              </w:rPr>
              <w:t>Isplate putem obračunskih plaćanja</w:t>
            </w:r>
          </w:p>
        </w:tc>
      </w:tr>
    </w:tbl>
    <w:p w14:paraId="7F7D76B7" w14:textId="77777777" w:rsidR="00633B53" w:rsidRDefault="00633B53">
      <w:pPr>
        <w:pStyle w:val="BodyText"/>
        <w:rPr>
          <w:rFonts w:ascii="Times New Roman"/>
          <w:b w:val="0"/>
          <w:sz w:val="20"/>
        </w:rPr>
      </w:pPr>
    </w:p>
    <w:p w14:paraId="0B4049B6" w14:textId="77777777" w:rsidR="00633B53" w:rsidRDefault="00633B53">
      <w:pPr>
        <w:pStyle w:val="BodyText"/>
        <w:rPr>
          <w:rFonts w:ascii="Times New Roman"/>
          <w:b w:val="0"/>
          <w:sz w:val="20"/>
        </w:rPr>
      </w:pPr>
    </w:p>
    <w:p w14:paraId="3C588F14" w14:textId="77777777" w:rsidR="00633B53" w:rsidRDefault="00633B53">
      <w:pPr>
        <w:pStyle w:val="BodyText"/>
        <w:rPr>
          <w:rFonts w:ascii="Times New Roman"/>
          <w:b w:val="0"/>
          <w:sz w:val="20"/>
        </w:rPr>
      </w:pPr>
    </w:p>
    <w:p w14:paraId="2C75C271" w14:textId="77777777" w:rsidR="00633B53" w:rsidRDefault="00633B53">
      <w:pPr>
        <w:pStyle w:val="BodyText"/>
        <w:rPr>
          <w:rFonts w:ascii="Times New Roman"/>
          <w:b w:val="0"/>
          <w:sz w:val="20"/>
        </w:rPr>
      </w:pPr>
    </w:p>
    <w:p w14:paraId="3CB12A2A" w14:textId="77777777" w:rsidR="00633B53" w:rsidRDefault="00633B53">
      <w:pPr>
        <w:pStyle w:val="BodyText"/>
        <w:rPr>
          <w:rFonts w:ascii="Times New Roman"/>
          <w:b w:val="0"/>
          <w:sz w:val="20"/>
        </w:rPr>
      </w:pPr>
    </w:p>
    <w:p w14:paraId="241166E9" w14:textId="5BBF8E50" w:rsidR="00633B53" w:rsidRDefault="00633B53">
      <w:pPr>
        <w:pStyle w:val="BodyText"/>
        <w:rPr>
          <w:rFonts w:ascii="Times New Roman"/>
          <w:b w:val="0"/>
          <w:sz w:val="20"/>
        </w:rPr>
      </w:pPr>
    </w:p>
    <w:p w14:paraId="5EC372AB" w14:textId="0B1301A3" w:rsidR="00FB5372" w:rsidRDefault="00FB5372">
      <w:pPr>
        <w:pStyle w:val="BodyText"/>
        <w:rPr>
          <w:rFonts w:ascii="Times New Roman"/>
          <w:b w:val="0"/>
          <w:sz w:val="20"/>
        </w:rPr>
      </w:pPr>
    </w:p>
    <w:p w14:paraId="733272D3" w14:textId="716BF3B9" w:rsidR="00FB5372" w:rsidRDefault="00FB5372">
      <w:pPr>
        <w:pStyle w:val="BodyText"/>
        <w:rPr>
          <w:rFonts w:ascii="Times New Roman"/>
          <w:b w:val="0"/>
          <w:sz w:val="20"/>
        </w:rPr>
      </w:pPr>
    </w:p>
    <w:p w14:paraId="5571EFC6" w14:textId="0F086A9B" w:rsidR="00FB5372" w:rsidRDefault="00FB5372">
      <w:pPr>
        <w:pStyle w:val="BodyText"/>
        <w:rPr>
          <w:rFonts w:ascii="Times New Roman"/>
          <w:b w:val="0"/>
          <w:sz w:val="20"/>
        </w:rPr>
      </w:pPr>
    </w:p>
    <w:p w14:paraId="50EE7075" w14:textId="665D2287" w:rsidR="00FB5372" w:rsidRDefault="00FB5372">
      <w:pPr>
        <w:pStyle w:val="BodyText"/>
        <w:rPr>
          <w:rFonts w:ascii="Times New Roman"/>
          <w:b w:val="0"/>
          <w:sz w:val="20"/>
        </w:rPr>
      </w:pPr>
    </w:p>
    <w:p w14:paraId="1E026FB5" w14:textId="5E844459" w:rsidR="00FB5372" w:rsidRDefault="00FB5372">
      <w:pPr>
        <w:pStyle w:val="BodyText"/>
        <w:rPr>
          <w:rFonts w:ascii="Times New Roman"/>
          <w:b w:val="0"/>
          <w:sz w:val="20"/>
        </w:rPr>
      </w:pPr>
    </w:p>
    <w:p w14:paraId="133F031F" w14:textId="7367683E" w:rsidR="00FB5372" w:rsidRDefault="00FB5372">
      <w:pPr>
        <w:pStyle w:val="BodyText"/>
        <w:rPr>
          <w:rFonts w:ascii="Times New Roman"/>
          <w:b w:val="0"/>
          <w:sz w:val="20"/>
        </w:rPr>
      </w:pPr>
    </w:p>
    <w:p w14:paraId="61170443" w14:textId="4B0B745A" w:rsidR="00FB5372" w:rsidRDefault="00FB5372">
      <w:pPr>
        <w:pStyle w:val="BodyText"/>
        <w:rPr>
          <w:rFonts w:ascii="Times New Roman"/>
          <w:b w:val="0"/>
          <w:sz w:val="20"/>
        </w:rPr>
      </w:pPr>
    </w:p>
    <w:p w14:paraId="117B7DC2" w14:textId="499445E1" w:rsidR="00FB5372" w:rsidRDefault="00FB5372">
      <w:pPr>
        <w:pStyle w:val="BodyText"/>
        <w:rPr>
          <w:rFonts w:ascii="Times New Roman"/>
          <w:b w:val="0"/>
          <w:sz w:val="20"/>
        </w:rPr>
      </w:pPr>
    </w:p>
    <w:p w14:paraId="5849B0BD" w14:textId="1E0E20FF" w:rsidR="00FB5372" w:rsidRDefault="00FB5372">
      <w:pPr>
        <w:pStyle w:val="BodyText"/>
        <w:rPr>
          <w:rFonts w:ascii="Times New Roman"/>
          <w:b w:val="0"/>
          <w:sz w:val="20"/>
        </w:rPr>
      </w:pPr>
    </w:p>
    <w:p w14:paraId="1F14A46A" w14:textId="75F43ED0" w:rsidR="00FB5372" w:rsidRDefault="00FB5372">
      <w:pPr>
        <w:pStyle w:val="BodyText"/>
        <w:rPr>
          <w:rFonts w:ascii="Times New Roman"/>
          <w:b w:val="0"/>
          <w:sz w:val="20"/>
        </w:rPr>
      </w:pPr>
    </w:p>
    <w:p w14:paraId="361A9644" w14:textId="35038D57" w:rsidR="00FB5372" w:rsidRDefault="00FB5372">
      <w:pPr>
        <w:pStyle w:val="BodyText"/>
        <w:rPr>
          <w:rFonts w:ascii="Times New Roman"/>
          <w:b w:val="0"/>
          <w:sz w:val="20"/>
        </w:rPr>
      </w:pPr>
    </w:p>
    <w:p w14:paraId="645205E4" w14:textId="39B8DA04" w:rsidR="00FB5372" w:rsidRDefault="00FB5372">
      <w:pPr>
        <w:pStyle w:val="BodyText"/>
        <w:rPr>
          <w:rFonts w:ascii="Times New Roman"/>
          <w:b w:val="0"/>
          <w:sz w:val="20"/>
        </w:rPr>
      </w:pPr>
    </w:p>
    <w:p w14:paraId="03908B4C" w14:textId="5B3C8CCB" w:rsidR="00FB5372" w:rsidRDefault="00FB5372">
      <w:pPr>
        <w:pStyle w:val="BodyText"/>
        <w:rPr>
          <w:rFonts w:ascii="Times New Roman"/>
          <w:b w:val="0"/>
          <w:sz w:val="20"/>
        </w:rPr>
      </w:pPr>
    </w:p>
    <w:p w14:paraId="3CF22BB3" w14:textId="318357B5" w:rsidR="00FB5372" w:rsidRDefault="00FB5372">
      <w:pPr>
        <w:pStyle w:val="BodyText"/>
        <w:rPr>
          <w:rFonts w:ascii="Times New Roman"/>
          <w:b w:val="0"/>
          <w:sz w:val="20"/>
        </w:rPr>
      </w:pPr>
    </w:p>
    <w:p w14:paraId="16C880E4" w14:textId="25055EE8" w:rsidR="00FB5372" w:rsidRDefault="00FB5372">
      <w:pPr>
        <w:pStyle w:val="BodyText"/>
        <w:rPr>
          <w:rFonts w:ascii="Times New Roman"/>
          <w:b w:val="0"/>
          <w:sz w:val="20"/>
        </w:rPr>
      </w:pPr>
    </w:p>
    <w:p w14:paraId="5A16A6F9" w14:textId="32107D3E" w:rsidR="00FB5372" w:rsidRDefault="00FB5372">
      <w:pPr>
        <w:pStyle w:val="BodyText"/>
        <w:rPr>
          <w:rFonts w:ascii="Times New Roman"/>
          <w:b w:val="0"/>
          <w:sz w:val="20"/>
        </w:rPr>
      </w:pPr>
    </w:p>
    <w:p w14:paraId="3DA184BF" w14:textId="786E6954" w:rsidR="00FB5372" w:rsidRDefault="00FB5372">
      <w:pPr>
        <w:pStyle w:val="BodyText"/>
        <w:rPr>
          <w:rFonts w:ascii="Times New Roman"/>
          <w:b w:val="0"/>
          <w:sz w:val="20"/>
        </w:rPr>
      </w:pPr>
    </w:p>
    <w:p w14:paraId="3ECBA278" w14:textId="25249F40" w:rsidR="00FB5372" w:rsidRDefault="00FB5372">
      <w:pPr>
        <w:pStyle w:val="BodyText"/>
        <w:rPr>
          <w:rFonts w:ascii="Times New Roman"/>
          <w:b w:val="0"/>
          <w:sz w:val="20"/>
        </w:rPr>
      </w:pPr>
    </w:p>
    <w:p w14:paraId="08FE22EF" w14:textId="188EE5A5" w:rsidR="00FB5372" w:rsidRDefault="00FB5372">
      <w:pPr>
        <w:pStyle w:val="BodyText"/>
        <w:rPr>
          <w:rFonts w:ascii="Times New Roman"/>
          <w:b w:val="0"/>
          <w:sz w:val="20"/>
        </w:rPr>
      </w:pPr>
    </w:p>
    <w:p w14:paraId="3D0CB4F9" w14:textId="2B87799E" w:rsidR="00FB5372" w:rsidRDefault="00FB5372">
      <w:pPr>
        <w:pStyle w:val="BodyText"/>
        <w:rPr>
          <w:rFonts w:ascii="Times New Roman"/>
          <w:b w:val="0"/>
          <w:sz w:val="20"/>
        </w:rPr>
      </w:pPr>
    </w:p>
    <w:p w14:paraId="07516EFB" w14:textId="5A1B38B9" w:rsidR="00FB5372" w:rsidRDefault="00FB5372">
      <w:pPr>
        <w:pStyle w:val="BodyText"/>
        <w:rPr>
          <w:rFonts w:ascii="Times New Roman"/>
          <w:b w:val="0"/>
          <w:sz w:val="20"/>
        </w:rPr>
      </w:pPr>
    </w:p>
    <w:p w14:paraId="615BEB1F" w14:textId="1E57DCE7" w:rsidR="00FB5372" w:rsidRDefault="00FB5372">
      <w:pPr>
        <w:pStyle w:val="BodyText"/>
        <w:rPr>
          <w:rFonts w:ascii="Times New Roman"/>
          <w:b w:val="0"/>
          <w:sz w:val="20"/>
        </w:rPr>
      </w:pPr>
    </w:p>
    <w:p w14:paraId="2BC25F30" w14:textId="5ACA8309" w:rsidR="00FB5372" w:rsidRDefault="00FB5372">
      <w:pPr>
        <w:pStyle w:val="BodyText"/>
        <w:rPr>
          <w:rFonts w:ascii="Times New Roman"/>
          <w:b w:val="0"/>
          <w:sz w:val="20"/>
        </w:rPr>
      </w:pPr>
    </w:p>
    <w:p w14:paraId="2611DEDE" w14:textId="169FA206" w:rsidR="00FB5372" w:rsidRDefault="00FB5372">
      <w:pPr>
        <w:pStyle w:val="BodyText"/>
        <w:rPr>
          <w:rFonts w:ascii="Times New Roman"/>
          <w:b w:val="0"/>
          <w:sz w:val="20"/>
        </w:rPr>
      </w:pPr>
    </w:p>
    <w:p w14:paraId="05177C93" w14:textId="7112D650" w:rsidR="00FB5372" w:rsidRDefault="00FB5372">
      <w:pPr>
        <w:pStyle w:val="BodyText"/>
        <w:rPr>
          <w:rFonts w:ascii="Times New Roman"/>
          <w:b w:val="0"/>
          <w:sz w:val="20"/>
        </w:rPr>
      </w:pPr>
    </w:p>
    <w:p w14:paraId="7AB49CC4" w14:textId="7DEF0602" w:rsidR="00FB5372" w:rsidRDefault="00FB5372">
      <w:pPr>
        <w:pStyle w:val="BodyText"/>
        <w:rPr>
          <w:rFonts w:ascii="Times New Roman"/>
          <w:b w:val="0"/>
          <w:sz w:val="20"/>
        </w:rPr>
      </w:pPr>
    </w:p>
    <w:p w14:paraId="55C66FD7" w14:textId="38BD6159" w:rsidR="00FB5372" w:rsidRDefault="00FB5372">
      <w:pPr>
        <w:pStyle w:val="BodyText"/>
        <w:rPr>
          <w:rFonts w:ascii="Times New Roman"/>
          <w:b w:val="0"/>
          <w:sz w:val="20"/>
        </w:rPr>
      </w:pPr>
    </w:p>
    <w:p w14:paraId="544C6FCB" w14:textId="13699E22" w:rsidR="00FB5372" w:rsidRDefault="00FB5372">
      <w:pPr>
        <w:pStyle w:val="BodyText"/>
        <w:rPr>
          <w:rFonts w:ascii="Times New Roman"/>
          <w:b w:val="0"/>
          <w:sz w:val="20"/>
        </w:rPr>
      </w:pPr>
    </w:p>
    <w:p w14:paraId="55E43A98" w14:textId="77777777" w:rsidR="00FB5372" w:rsidRDefault="00FB5372">
      <w:pPr>
        <w:pStyle w:val="BodyText"/>
        <w:rPr>
          <w:rFonts w:ascii="Times New Roman"/>
          <w:b w:val="0"/>
          <w:sz w:val="20"/>
        </w:rPr>
      </w:pPr>
    </w:p>
    <w:p w14:paraId="4AA5CBE4" w14:textId="77777777" w:rsidR="00633B53" w:rsidRDefault="00633B53">
      <w:pPr>
        <w:pStyle w:val="BodyText"/>
        <w:rPr>
          <w:rFonts w:ascii="Times New Roman"/>
          <w:b w:val="0"/>
          <w:sz w:val="20"/>
        </w:rPr>
      </w:pPr>
    </w:p>
    <w:p w14:paraId="558BBC19" w14:textId="77777777" w:rsidR="00633B53" w:rsidRDefault="00633B53">
      <w:pPr>
        <w:pStyle w:val="BodyText"/>
        <w:rPr>
          <w:rFonts w:ascii="Times New Roman"/>
          <w:b w:val="0"/>
          <w:sz w:val="20"/>
        </w:rPr>
      </w:pPr>
    </w:p>
    <w:p w14:paraId="6CBBF5DA" w14:textId="77777777" w:rsidR="00633B53" w:rsidRDefault="00633B53">
      <w:pPr>
        <w:pStyle w:val="BodyText"/>
        <w:rPr>
          <w:rFonts w:ascii="Times New Roman"/>
          <w:b w:val="0"/>
          <w:sz w:val="20"/>
        </w:rPr>
      </w:pPr>
    </w:p>
    <w:p w14:paraId="01D3A62F" w14:textId="77777777" w:rsidR="00633B53" w:rsidRDefault="00633B53">
      <w:pPr>
        <w:pStyle w:val="BodyText"/>
        <w:rPr>
          <w:rFonts w:ascii="Times New Roman"/>
          <w:b w:val="0"/>
          <w:sz w:val="20"/>
        </w:rPr>
      </w:pPr>
    </w:p>
    <w:p w14:paraId="2F9B0176" w14:textId="77777777" w:rsidR="00633B53" w:rsidRDefault="00633B53">
      <w:pPr>
        <w:pStyle w:val="BodyText"/>
        <w:spacing w:before="9"/>
        <w:rPr>
          <w:rFonts w:ascii="Times New Roman"/>
          <w:b w:val="0"/>
          <w:sz w:val="24"/>
        </w:rPr>
      </w:pPr>
    </w:p>
    <w:p w14:paraId="6893E209" w14:textId="77777777" w:rsidR="00633B53" w:rsidRDefault="00AD37BE">
      <w:pPr>
        <w:pStyle w:val="BodyText"/>
        <w:spacing w:before="108"/>
        <w:ind w:left="2489"/>
      </w:pPr>
      <w:r>
        <w:rPr>
          <w:noProof/>
          <w:lang w:bidi="ar-SA"/>
        </w:rPr>
        <mc:AlternateContent>
          <mc:Choice Requires="wps">
            <w:drawing>
              <wp:anchor distT="0" distB="0" distL="114300" distR="114300" simplePos="0" relativeHeight="1120" behindDoc="0" locked="0" layoutInCell="1" allowOverlap="1" wp14:anchorId="5BA85665" wp14:editId="64074E3C">
                <wp:simplePos x="0" y="0"/>
                <wp:positionH relativeFrom="page">
                  <wp:posOffset>830580</wp:posOffset>
                </wp:positionH>
                <wp:positionV relativeFrom="paragraph">
                  <wp:posOffset>144780</wp:posOffset>
                </wp:positionV>
                <wp:extent cx="1429385" cy="0"/>
                <wp:effectExtent l="11430" t="13970" r="698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BBC8" id="Line 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17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SFgIAACk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" strokecolor="#4f81bd" strokeweight=".16969mm">
                <w10:wrap anchorx="page"/>
              </v:line>
            </w:pict>
          </mc:Fallback>
        </mc:AlternateContent>
      </w:r>
      <w:r>
        <w:rPr>
          <w:noProof/>
          <w:lang w:bidi="ar-SA"/>
        </w:rPr>
        <mc:AlternateContent>
          <mc:Choice Requires="wps">
            <w:drawing>
              <wp:anchor distT="0" distB="0" distL="114300" distR="114300" simplePos="0" relativeHeight="1144" behindDoc="0" locked="0" layoutInCell="1" allowOverlap="1" wp14:anchorId="07514312" wp14:editId="5386B2E6">
                <wp:simplePos x="0" y="0"/>
                <wp:positionH relativeFrom="page">
                  <wp:posOffset>5297170</wp:posOffset>
                </wp:positionH>
                <wp:positionV relativeFrom="paragraph">
                  <wp:posOffset>144780</wp:posOffset>
                </wp:positionV>
                <wp:extent cx="1431290" cy="0"/>
                <wp:effectExtent l="10795"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C027" id="Line 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1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TFgIAACkEAAAOAAAAZHJzL2Uyb0RvYy54bWysU8GO2jAQvVfqP1i+QxI2Sy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" strokecolor="#4f81bd" strokeweight=".16969mm">
                <w10:wrap anchorx="page"/>
              </v:line>
            </w:pict>
          </mc:Fallback>
        </mc:AlternateContent>
      </w:r>
      <w:r w:rsidR="00FF4D3F">
        <w:t>5. Način isplate/izvršenja obveze - Stranica 1</w:t>
      </w:r>
    </w:p>
    <w:sectPr w:rsidR="00633B53">
      <w:headerReference w:type="default" r:id="rId28"/>
      <w:footerReference w:type="default" r:id="rId29"/>
      <w:pgSz w:w="11910" w:h="16840"/>
      <w:pgMar w:top="1680" w:right="1160" w:bottom="280" w:left="1180" w:header="14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5A23" w14:textId="77777777" w:rsidR="00FB5862" w:rsidRDefault="00FB5862">
      <w:r>
        <w:separator/>
      </w:r>
    </w:p>
  </w:endnote>
  <w:endnote w:type="continuationSeparator" w:id="0">
    <w:p w14:paraId="30BD750D" w14:textId="77777777" w:rsidR="00FB5862" w:rsidRDefault="00FB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8D7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88" behindDoc="1" locked="0" layoutInCell="1" allowOverlap="1" wp14:anchorId="29F9F770" wp14:editId="75963AE8">
              <wp:simplePos x="0" y="0"/>
              <wp:positionH relativeFrom="page">
                <wp:posOffset>831850</wp:posOffset>
              </wp:positionH>
              <wp:positionV relativeFrom="page">
                <wp:posOffset>10248900</wp:posOffset>
              </wp:positionV>
              <wp:extent cx="1454150" cy="0"/>
              <wp:effectExtent l="12700"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462" id="Line 12" o:spid="_x0000_s1026" style="position:absolute;z-index:-10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80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12" behindDoc="1" locked="0" layoutInCell="1" allowOverlap="1" wp14:anchorId="1F5ED177" wp14:editId="13968D63">
              <wp:simplePos x="0" y="0"/>
              <wp:positionH relativeFrom="page">
                <wp:posOffset>5274310</wp:posOffset>
              </wp:positionH>
              <wp:positionV relativeFrom="page">
                <wp:posOffset>10248900</wp:posOffset>
              </wp:positionV>
              <wp:extent cx="1454150" cy="0"/>
              <wp:effectExtent l="6985" t="9525" r="571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E558" id="Line 11" o:spid="_x0000_s1026" style="position:absolute;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3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36" behindDoc="1" locked="0" layoutInCell="1" allowOverlap="1" wp14:anchorId="11BAC990" wp14:editId="45D34E70">
              <wp:simplePos x="0" y="0"/>
              <wp:positionH relativeFrom="page">
                <wp:posOffset>2341880</wp:posOffset>
              </wp:positionH>
              <wp:positionV relativeFrom="page">
                <wp:posOffset>10153015</wp:posOffset>
              </wp:positionV>
              <wp:extent cx="2891790" cy="189865"/>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AC990" id="_x0000_t202" coordsize="21600,21600" o:spt="202" path="m,l,21600r21600,l21600,xe">
              <v:stroke joinstyle="miter"/>
              <v:path gradientshapeok="t" o:connecttype="rect"/>
            </v:shapetype>
            <v:shape id="Text Box 10" o:spid="_x0000_s1028" type="#_x0000_t202" style="position:absolute;margin-left:184.4pt;margin-top:799.45pt;width:227.7pt;height:14.9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E92gEAAJgDAAAOAAAAZHJzL2Uyb0RvYy54bWysU9tu2zAMfR+wfxD0vjgOsC4x4hRdiw4D&#10;ugvQ9QMUWbaF2aJGKrGzrx8lx+nWvQ17EWhSOjznkN5ej30njgbJgitlvlhKYZyGyrqmlE/f7t+s&#10;pa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" filled="f" stroked="f">
              <v:textbox inset="0,0,0,0">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58C3"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84" behindDoc="1" locked="0" layoutInCell="1" allowOverlap="1" wp14:anchorId="52587001" wp14:editId="25CDC7BB">
              <wp:simplePos x="0" y="0"/>
              <wp:positionH relativeFrom="page">
                <wp:posOffset>831850</wp:posOffset>
              </wp:positionH>
              <wp:positionV relativeFrom="page">
                <wp:posOffset>10248900</wp:posOffset>
              </wp:positionV>
              <wp:extent cx="1590040" cy="0"/>
              <wp:effectExtent l="12700" t="9525" r="698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AD3" id="Line 8" o:spid="_x0000_s1026" style="position:absolute;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90.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TFAIAACg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08" behindDoc="1" locked="0" layoutInCell="1" allowOverlap="1" wp14:anchorId="627423F4" wp14:editId="1C942B5F">
              <wp:simplePos x="0" y="0"/>
              <wp:positionH relativeFrom="page">
                <wp:posOffset>5139055</wp:posOffset>
              </wp:positionH>
              <wp:positionV relativeFrom="page">
                <wp:posOffset>10248900</wp:posOffset>
              </wp:positionV>
              <wp:extent cx="1589405" cy="0"/>
              <wp:effectExtent l="5080" t="9525" r="571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AAB" id="Line 7" o:spid="_x0000_s1026" style="position:absolute;z-index:-1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32" behindDoc="1" locked="0" layoutInCell="1" allowOverlap="1" wp14:anchorId="7B50AC48" wp14:editId="60EE3F04">
              <wp:simplePos x="0" y="0"/>
              <wp:positionH relativeFrom="page">
                <wp:posOffset>2477770</wp:posOffset>
              </wp:positionH>
              <wp:positionV relativeFrom="page">
                <wp:posOffset>10154920</wp:posOffset>
              </wp:positionV>
              <wp:extent cx="2620645" cy="189865"/>
              <wp:effectExtent l="127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AC48" id="_x0000_t202" coordsize="21600,21600" o:spt="202" path="m,l,21600r21600,l21600,xe">
              <v:stroke joinstyle="miter"/>
              <v:path gradientshapeok="t" o:connecttype="rect"/>
            </v:shapetype>
            <v:shape id="Text Box 6" o:spid="_x0000_s1030" type="#_x0000_t202" style="position:absolute;margin-left:195.1pt;margin-top:799.6pt;width:206.35pt;height:14.9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" filled="f" stroked="f">
              <v:textbox inset="0,0,0,0">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6B88"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80" behindDoc="1" locked="0" layoutInCell="1" allowOverlap="1" wp14:anchorId="5AB0316A" wp14:editId="3464A1ED">
              <wp:simplePos x="0" y="0"/>
              <wp:positionH relativeFrom="page">
                <wp:posOffset>830580</wp:posOffset>
              </wp:positionH>
              <wp:positionV relativeFrom="page">
                <wp:posOffset>10248900</wp:posOffset>
              </wp:positionV>
              <wp:extent cx="549910" cy="0"/>
              <wp:effectExtent l="11430" t="9525" r="1016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8EAD" id="Line 4" o:spid="_x0000_s1026" style="position:absolute;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807pt" to="108.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e7FAIAACc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04" behindDoc="1" locked="0" layoutInCell="1" allowOverlap="1" wp14:anchorId="13A4C297" wp14:editId="32C9C4E4">
              <wp:simplePos x="0" y="0"/>
              <wp:positionH relativeFrom="page">
                <wp:posOffset>6178550</wp:posOffset>
              </wp:positionH>
              <wp:positionV relativeFrom="page">
                <wp:posOffset>10248900</wp:posOffset>
              </wp:positionV>
              <wp:extent cx="549910" cy="0"/>
              <wp:effectExtent l="6350"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F9C" id="Line 3" o:spid="_x0000_s1026" style="position:absolute;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IzFAIAACcEAAAOAAAAZHJzL2Uyb0RvYy54bWysU8GO2yAQvVfqPyDuie3Emy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28" behindDoc="1" locked="0" layoutInCell="1" allowOverlap="1" wp14:anchorId="019334DA" wp14:editId="075F3064">
              <wp:simplePos x="0" y="0"/>
              <wp:positionH relativeFrom="page">
                <wp:posOffset>1438275</wp:posOffset>
              </wp:positionH>
              <wp:positionV relativeFrom="page">
                <wp:posOffset>10154920</wp:posOffset>
              </wp:positionV>
              <wp:extent cx="4697730"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0370" w14:textId="77777777" w:rsidR="000D4298" w:rsidRDefault="000D4298">
                          <w:pPr>
                            <w:pStyle w:val="BodyText"/>
                            <w:spacing w:before="28"/>
                            <w:ind w:left="20"/>
                          </w:pPr>
                          <w:r>
                            <w:rPr>
                              <w:w w:val="90"/>
                            </w:rPr>
                            <w:t xml:space="preserve">4. Neoporezivi primici/primici koji se ne smatraju dohotkom - Stranica </w:t>
                          </w:r>
                          <w:r>
                            <w:fldChar w:fldCharType="begin"/>
                          </w:r>
                          <w:r>
                            <w:rPr>
                              <w:w w:val="90"/>
                            </w:rPr>
                            <w:instrText xml:space="preserve"> PAGE </w:instrText>
                          </w:r>
                          <w:r>
                            <w:fldChar w:fldCharType="separate"/>
                          </w:r>
                          <w:r>
                            <w:rPr>
                              <w:noProof/>
                              <w:w w:val="9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34DA" id="_x0000_t202" coordsize="21600,21600" o:spt="202" path="m,l,21600r21600,l21600,xe">
              <v:stroke joinstyle="miter"/>
              <v:path gradientshapeok="t" o:connecttype="rect"/>
            </v:shapetype>
            <v:shape id="Text Box 2" o:spid="_x0000_s1032" type="#_x0000_t202" style="position:absolute;margin-left:113.25pt;margin-top:799.6pt;width:369.9pt;height:14.9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" filled="f" stroked="f">
              <v:textbox inset="0,0,0,0">
                <w:txbxContent>
                  <w:p w14:paraId="6A6B0370" w14:textId="77777777" w:rsidR="000D4298" w:rsidRDefault="000D4298">
                    <w:pPr>
                      <w:pStyle w:val="BodyText"/>
                      <w:spacing w:before="28"/>
                      <w:ind w:left="20"/>
                    </w:pPr>
                    <w:r>
                      <w:rPr>
                        <w:w w:val="90"/>
                      </w:rPr>
                      <w:t xml:space="preserve">4. Neoporezivi primici/primici koji se ne smatraju dohotkom - Stranica </w:t>
                    </w:r>
                    <w:r>
                      <w:fldChar w:fldCharType="begin"/>
                    </w:r>
                    <w:r>
                      <w:rPr>
                        <w:w w:val="90"/>
                      </w:rPr>
                      <w:instrText xml:space="preserve"> PAGE </w:instrText>
                    </w:r>
                    <w:r>
                      <w:fldChar w:fldCharType="separate"/>
                    </w:r>
                    <w:r>
                      <w:rPr>
                        <w:noProof/>
                        <w:w w:val="90"/>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1DF" w14:textId="77777777" w:rsidR="000D4298" w:rsidRDefault="000D4298">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A2E2" w14:textId="77777777" w:rsidR="00FB5862" w:rsidRDefault="00FB5862">
      <w:r>
        <w:separator/>
      </w:r>
    </w:p>
  </w:footnote>
  <w:footnote w:type="continuationSeparator" w:id="0">
    <w:p w14:paraId="2C02F56D" w14:textId="77777777" w:rsidR="00FB5862" w:rsidRDefault="00FB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5A7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40" behindDoc="1" locked="0" layoutInCell="1" allowOverlap="1" wp14:anchorId="1343CDC1" wp14:editId="2B39100C">
              <wp:simplePos x="0" y="0"/>
              <wp:positionH relativeFrom="page">
                <wp:posOffset>886460</wp:posOffset>
              </wp:positionH>
              <wp:positionV relativeFrom="page">
                <wp:posOffset>887730</wp:posOffset>
              </wp:positionV>
              <wp:extent cx="549910" cy="194310"/>
              <wp:effectExtent l="635" t="1905" r="190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B3AC" w14:textId="77777777" w:rsidR="000D4298" w:rsidRDefault="000D4298">
                          <w:pPr>
                            <w:spacing w:before="10"/>
                            <w:ind w:left="20"/>
                            <w:rPr>
                              <w:rFonts w:ascii="Times New Roman"/>
                              <w:sz w:val="24"/>
                            </w:rPr>
                          </w:pPr>
                          <w:r>
                            <w:rPr>
                              <w:rFonts w:ascii="Times New Roman"/>
                              <w:sz w:val="24"/>
                            </w:rPr>
                            <w:t>Prilog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CDC1" id="_x0000_t202" coordsize="21600,21600" o:spt="202" path="m,l,21600r21600,l21600,xe">
              <v:stroke joinstyle="miter"/>
              <v:path gradientshapeok="t" o:connecttype="rect"/>
            </v:shapetype>
            <v:shape id="Text Box 14" o:spid="_x0000_s1026" type="#_x0000_t202" style="position:absolute;margin-left:69.8pt;margin-top:69.9pt;width:43.3pt;height:15.3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31AEAAJA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" filled="f" stroked="f">
              <v:textbox inset="0,0,0,0">
                <w:txbxContent>
                  <w:p w14:paraId="47E0B3AC" w14:textId="77777777" w:rsidR="000D4298" w:rsidRDefault="000D4298">
                    <w:pPr>
                      <w:spacing w:before="10"/>
                      <w:ind w:left="20"/>
                      <w:rPr>
                        <w:rFonts w:ascii="Times New Roman"/>
                        <w:sz w:val="24"/>
                      </w:rPr>
                    </w:pPr>
                    <w:r>
                      <w:rPr>
                        <w:rFonts w:ascii="Times New Roman"/>
                        <w:sz w:val="24"/>
                      </w:rPr>
                      <w:t>Prilog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DB0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64" behindDoc="1" locked="0" layoutInCell="1" allowOverlap="1" wp14:anchorId="47297945" wp14:editId="1D1E2EE6">
              <wp:simplePos x="0" y="0"/>
              <wp:positionH relativeFrom="page">
                <wp:posOffset>887730</wp:posOffset>
              </wp:positionH>
              <wp:positionV relativeFrom="page">
                <wp:posOffset>438150</wp:posOffset>
              </wp:positionV>
              <wp:extent cx="549910" cy="194310"/>
              <wp:effectExtent l="190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8524" w14:textId="77777777" w:rsidR="000D4298" w:rsidRDefault="000D4298">
                          <w:pPr>
                            <w:spacing w:before="10"/>
                            <w:ind w:left="20"/>
                            <w:rPr>
                              <w:rFonts w:ascii="Times New Roman"/>
                              <w:sz w:val="24"/>
                            </w:rPr>
                          </w:pPr>
                          <w:r>
                            <w:rPr>
                              <w:rFonts w:ascii="Times New Roman"/>
                              <w:sz w:val="24"/>
                            </w:rPr>
                            <w:t>Prilog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7945" id="_x0000_t202" coordsize="21600,21600" o:spt="202" path="m,l,21600r21600,l21600,xe">
              <v:stroke joinstyle="miter"/>
              <v:path gradientshapeok="t" o:connecttype="rect"/>
            </v:shapetype>
            <v:shape id="Text Box 13" o:spid="_x0000_s1027" type="#_x0000_t202" style="position:absolute;margin-left:69.9pt;margin-top:34.5pt;width:43.3pt;height:15.3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" filled="f" stroked="f">
              <v:textbox inset="0,0,0,0">
                <w:txbxContent>
                  <w:p w14:paraId="12588524" w14:textId="77777777" w:rsidR="000D4298" w:rsidRDefault="000D4298">
                    <w:pPr>
                      <w:spacing w:before="10"/>
                      <w:ind w:left="20"/>
                      <w:rPr>
                        <w:rFonts w:ascii="Times New Roman"/>
                        <w:sz w:val="24"/>
                      </w:rPr>
                    </w:pPr>
                    <w:r>
                      <w:rPr>
                        <w:rFonts w:ascii="Times New Roman"/>
                        <w:sz w:val="24"/>
                      </w:rPr>
                      <w:t>Prilog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48C7"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60" behindDoc="1" locked="0" layoutInCell="1" allowOverlap="1" wp14:anchorId="5674F035" wp14:editId="5F301312">
              <wp:simplePos x="0" y="0"/>
              <wp:positionH relativeFrom="page">
                <wp:posOffset>887730</wp:posOffset>
              </wp:positionH>
              <wp:positionV relativeFrom="page">
                <wp:posOffset>438150</wp:posOffset>
              </wp:positionV>
              <wp:extent cx="549910" cy="194310"/>
              <wp:effectExtent l="190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E6F" w14:textId="77777777" w:rsidR="000D4298" w:rsidRDefault="000D4298">
                          <w:pPr>
                            <w:spacing w:before="10"/>
                            <w:ind w:left="20"/>
                            <w:rPr>
                              <w:rFonts w:ascii="Times New Roman"/>
                              <w:sz w:val="24"/>
                            </w:rPr>
                          </w:pPr>
                          <w:r>
                            <w:rPr>
                              <w:rFonts w:ascii="Times New Roman"/>
                              <w:sz w:val="24"/>
                            </w:rPr>
                            <w:t>Prilog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F035" id="_x0000_t202" coordsize="21600,21600" o:spt="202" path="m,l,21600r21600,l21600,xe">
              <v:stroke joinstyle="miter"/>
              <v:path gradientshapeok="t" o:connecttype="rect"/>
            </v:shapetype>
            <v:shape id="Text Box 9" o:spid="_x0000_s1029" type="#_x0000_t202" style="position:absolute;margin-left:69.9pt;margin-top:34.5pt;width:43.3pt;height:15.3pt;z-index:-10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2AEAAJcDAAAOAAAAZHJzL2Uyb0RvYy54bWysU9tu1DAQfUfiHyy/s9m0BbH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" filled="f" stroked="f">
              <v:textbox inset="0,0,0,0">
                <w:txbxContent>
                  <w:p w14:paraId="538DAE6F" w14:textId="77777777" w:rsidR="000D4298" w:rsidRDefault="000D4298">
                    <w:pPr>
                      <w:spacing w:before="10"/>
                      <w:ind w:left="20"/>
                      <w:rPr>
                        <w:rFonts w:ascii="Times New Roman"/>
                        <w:sz w:val="24"/>
                      </w:rPr>
                    </w:pPr>
                    <w:r>
                      <w:rPr>
                        <w:rFonts w:ascii="Times New Roman"/>
                        <w:sz w:val="24"/>
                      </w:rPr>
                      <w:t>Prilog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EF6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56" behindDoc="1" locked="0" layoutInCell="1" allowOverlap="1" wp14:anchorId="2EF455D8" wp14:editId="6E8E0DB1">
              <wp:simplePos x="0" y="0"/>
              <wp:positionH relativeFrom="page">
                <wp:posOffset>886460</wp:posOffset>
              </wp:positionH>
              <wp:positionV relativeFrom="page">
                <wp:posOffset>438150</wp:posOffset>
              </wp:positionV>
              <wp:extent cx="549910" cy="19431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6D4" w14:textId="77777777" w:rsidR="000D4298" w:rsidRDefault="000D4298">
                          <w:pPr>
                            <w:spacing w:before="10"/>
                            <w:ind w:left="20"/>
                            <w:rPr>
                              <w:rFonts w:ascii="Times New Roman"/>
                              <w:sz w:val="24"/>
                            </w:rPr>
                          </w:pPr>
                          <w:r>
                            <w:rPr>
                              <w:rFonts w:ascii="Times New Roman"/>
                              <w:sz w:val="24"/>
                            </w:rPr>
                            <w:t>Prilog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55D8" id="_x0000_t202" coordsize="21600,21600" o:spt="202" path="m,l,21600r21600,l21600,xe">
              <v:stroke joinstyle="miter"/>
              <v:path gradientshapeok="t" o:connecttype="rect"/>
            </v:shapetype>
            <v:shape id="Text Box 5" o:spid="_x0000_s1031" type="#_x0000_t202" style="position:absolute;margin-left:69.8pt;margin-top:34.5pt;width:43.3pt;height:15.3pt;z-index:-10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V1wEAAJc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" filled="f" stroked="f">
              <v:textbox inset="0,0,0,0">
                <w:txbxContent>
                  <w:p w14:paraId="33A526D4" w14:textId="77777777" w:rsidR="000D4298" w:rsidRDefault="000D4298">
                    <w:pPr>
                      <w:spacing w:before="10"/>
                      <w:ind w:left="20"/>
                      <w:rPr>
                        <w:rFonts w:ascii="Times New Roman"/>
                        <w:sz w:val="24"/>
                      </w:rPr>
                    </w:pPr>
                    <w:r>
                      <w:rPr>
                        <w:rFonts w:ascii="Times New Roman"/>
                        <w:sz w:val="24"/>
                      </w:rPr>
                      <w:t>Prilog 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A7E"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152" behindDoc="1" locked="0" layoutInCell="1" allowOverlap="1" wp14:anchorId="69D031B6" wp14:editId="73100019">
              <wp:simplePos x="0" y="0"/>
              <wp:positionH relativeFrom="page">
                <wp:posOffset>886460</wp:posOffset>
              </wp:positionH>
              <wp:positionV relativeFrom="page">
                <wp:posOffset>887730</wp:posOffset>
              </wp:positionV>
              <wp:extent cx="549910" cy="194310"/>
              <wp:effectExtent l="63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BB1B" w14:textId="77777777" w:rsidR="000D4298" w:rsidRDefault="000D4298">
                          <w:pPr>
                            <w:spacing w:before="10"/>
                            <w:ind w:left="20"/>
                            <w:rPr>
                              <w:rFonts w:ascii="Times New Roman"/>
                              <w:sz w:val="24"/>
                            </w:rPr>
                          </w:pPr>
                          <w:r>
                            <w:rPr>
                              <w:rFonts w:ascii="Times New Roman"/>
                              <w:sz w:val="24"/>
                            </w:rPr>
                            <w:t>Prilog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31B6" id="_x0000_t202" coordsize="21600,21600" o:spt="202" path="m,l,21600r21600,l21600,xe">
              <v:stroke joinstyle="miter"/>
              <v:path gradientshapeok="t" o:connecttype="rect"/>
            </v:shapetype>
            <v:shape id="Text Box 1" o:spid="_x0000_s1033" type="#_x0000_t202" style="position:absolute;margin-left:69.8pt;margin-top:69.9pt;width:43.3pt;height:15.3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" filled="f" stroked="f">
              <v:textbox inset="0,0,0,0">
                <w:txbxContent>
                  <w:p w14:paraId="2D4EBB1B" w14:textId="77777777" w:rsidR="000D4298" w:rsidRDefault="000D4298">
                    <w:pPr>
                      <w:spacing w:before="10"/>
                      <w:ind w:left="20"/>
                      <w:rPr>
                        <w:rFonts w:ascii="Times New Roman"/>
                        <w:sz w:val="24"/>
                      </w:rPr>
                    </w:pPr>
                    <w:r>
                      <w:rPr>
                        <w:rFonts w:ascii="Times New Roman"/>
                        <w:sz w:val="24"/>
                      </w:rPr>
                      <w:t>Prilog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E97"/>
    <w:multiLevelType w:val="hybridMultilevel"/>
    <w:tmpl w:val="59DA7678"/>
    <w:lvl w:ilvl="0" w:tplc="7FAA3DC2">
      <w:numFmt w:val="bullet"/>
      <w:lvlText w:val="-"/>
      <w:lvlJc w:val="left"/>
      <w:pPr>
        <w:ind w:left="107" w:hanging="123"/>
      </w:pPr>
      <w:rPr>
        <w:rFonts w:ascii="Arial" w:eastAsia="Arial" w:hAnsi="Arial" w:cs="Arial" w:hint="default"/>
        <w:w w:val="99"/>
        <w:sz w:val="20"/>
        <w:szCs w:val="20"/>
        <w:lang w:val="hr-HR" w:eastAsia="hr-HR" w:bidi="hr-HR"/>
      </w:rPr>
    </w:lvl>
    <w:lvl w:ilvl="1" w:tplc="BDC4AFD6">
      <w:numFmt w:val="bullet"/>
      <w:lvlText w:val="•"/>
      <w:lvlJc w:val="left"/>
      <w:pPr>
        <w:ind w:left="867" w:hanging="123"/>
      </w:pPr>
      <w:rPr>
        <w:rFonts w:hint="default"/>
        <w:lang w:val="hr-HR" w:eastAsia="hr-HR" w:bidi="hr-HR"/>
      </w:rPr>
    </w:lvl>
    <w:lvl w:ilvl="2" w:tplc="599E6FE4">
      <w:numFmt w:val="bullet"/>
      <w:lvlText w:val="•"/>
      <w:lvlJc w:val="left"/>
      <w:pPr>
        <w:ind w:left="1635" w:hanging="123"/>
      </w:pPr>
      <w:rPr>
        <w:rFonts w:hint="default"/>
        <w:lang w:val="hr-HR" w:eastAsia="hr-HR" w:bidi="hr-HR"/>
      </w:rPr>
    </w:lvl>
    <w:lvl w:ilvl="3" w:tplc="F842B030">
      <w:numFmt w:val="bullet"/>
      <w:lvlText w:val="•"/>
      <w:lvlJc w:val="left"/>
      <w:pPr>
        <w:ind w:left="2402" w:hanging="123"/>
      </w:pPr>
      <w:rPr>
        <w:rFonts w:hint="default"/>
        <w:lang w:val="hr-HR" w:eastAsia="hr-HR" w:bidi="hr-HR"/>
      </w:rPr>
    </w:lvl>
    <w:lvl w:ilvl="4" w:tplc="B532CAC4">
      <w:numFmt w:val="bullet"/>
      <w:lvlText w:val="•"/>
      <w:lvlJc w:val="left"/>
      <w:pPr>
        <w:ind w:left="3170" w:hanging="123"/>
      </w:pPr>
      <w:rPr>
        <w:rFonts w:hint="default"/>
        <w:lang w:val="hr-HR" w:eastAsia="hr-HR" w:bidi="hr-HR"/>
      </w:rPr>
    </w:lvl>
    <w:lvl w:ilvl="5" w:tplc="53F2CFE4">
      <w:numFmt w:val="bullet"/>
      <w:lvlText w:val="•"/>
      <w:lvlJc w:val="left"/>
      <w:pPr>
        <w:ind w:left="3937" w:hanging="123"/>
      </w:pPr>
      <w:rPr>
        <w:rFonts w:hint="default"/>
        <w:lang w:val="hr-HR" w:eastAsia="hr-HR" w:bidi="hr-HR"/>
      </w:rPr>
    </w:lvl>
    <w:lvl w:ilvl="6" w:tplc="F06E6354">
      <w:numFmt w:val="bullet"/>
      <w:lvlText w:val="•"/>
      <w:lvlJc w:val="left"/>
      <w:pPr>
        <w:ind w:left="4705" w:hanging="123"/>
      </w:pPr>
      <w:rPr>
        <w:rFonts w:hint="default"/>
        <w:lang w:val="hr-HR" w:eastAsia="hr-HR" w:bidi="hr-HR"/>
      </w:rPr>
    </w:lvl>
    <w:lvl w:ilvl="7" w:tplc="1D68605A">
      <w:numFmt w:val="bullet"/>
      <w:lvlText w:val="•"/>
      <w:lvlJc w:val="left"/>
      <w:pPr>
        <w:ind w:left="5472" w:hanging="123"/>
      </w:pPr>
      <w:rPr>
        <w:rFonts w:hint="default"/>
        <w:lang w:val="hr-HR" w:eastAsia="hr-HR" w:bidi="hr-HR"/>
      </w:rPr>
    </w:lvl>
    <w:lvl w:ilvl="8" w:tplc="B86E071E">
      <w:numFmt w:val="bullet"/>
      <w:lvlText w:val="•"/>
      <w:lvlJc w:val="left"/>
      <w:pPr>
        <w:ind w:left="6240" w:hanging="123"/>
      </w:pPr>
      <w:rPr>
        <w:rFonts w:hint="default"/>
        <w:lang w:val="hr-HR" w:eastAsia="hr-HR" w:bidi="hr-HR"/>
      </w:rPr>
    </w:lvl>
  </w:abstractNum>
  <w:abstractNum w:abstractNumId="1" w15:restartNumberingAfterBreak="0">
    <w:nsid w:val="3080690D"/>
    <w:multiLevelType w:val="hybridMultilevel"/>
    <w:tmpl w:val="CEC27FDA"/>
    <w:lvl w:ilvl="0" w:tplc="39AAAB68">
      <w:start w:val="1"/>
      <w:numFmt w:val="upperRoman"/>
      <w:lvlText w:val="%1."/>
      <w:lvlJc w:val="left"/>
      <w:pPr>
        <w:ind w:left="241" w:hanging="104"/>
        <w:jc w:val="left"/>
      </w:pPr>
      <w:rPr>
        <w:rFonts w:ascii="Times New Roman" w:eastAsia="Times New Roman" w:hAnsi="Times New Roman" w:cs="Times New Roman" w:hint="default"/>
        <w:b/>
        <w:bCs/>
        <w:w w:val="104"/>
        <w:sz w:val="11"/>
        <w:szCs w:val="11"/>
        <w:lang w:val="hr-HR" w:eastAsia="hr-HR" w:bidi="hr-HR"/>
      </w:rPr>
    </w:lvl>
    <w:lvl w:ilvl="1" w:tplc="2490EDF4">
      <w:start w:val="1"/>
      <w:numFmt w:val="decimal"/>
      <w:lvlText w:val="%2."/>
      <w:lvlJc w:val="left"/>
      <w:pPr>
        <w:ind w:left="3296" w:hanging="229"/>
        <w:jc w:val="left"/>
      </w:pPr>
      <w:rPr>
        <w:rFonts w:ascii="Georgia" w:eastAsia="Georgia" w:hAnsi="Georgia" w:cs="Georgia" w:hint="default"/>
        <w:b/>
        <w:bCs/>
        <w:spacing w:val="-2"/>
        <w:w w:val="101"/>
        <w:sz w:val="22"/>
        <w:szCs w:val="22"/>
        <w:lang w:val="hr-HR" w:eastAsia="hr-HR" w:bidi="hr-HR"/>
      </w:rPr>
    </w:lvl>
    <w:lvl w:ilvl="2" w:tplc="2BAEFD64">
      <w:numFmt w:val="bullet"/>
      <w:lvlText w:val="•"/>
      <w:lvlJc w:val="left"/>
      <w:pPr>
        <w:ind w:left="3099" w:hanging="229"/>
      </w:pPr>
      <w:rPr>
        <w:rFonts w:hint="default"/>
        <w:lang w:val="hr-HR" w:eastAsia="hr-HR" w:bidi="hr-HR"/>
      </w:rPr>
    </w:lvl>
    <w:lvl w:ilvl="3" w:tplc="B2201DD6">
      <w:numFmt w:val="bullet"/>
      <w:lvlText w:val="•"/>
      <w:lvlJc w:val="left"/>
      <w:pPr>
        <w:ind w:left="2898" w:hanging="229"/>
      </w:pPr>
      <w:rPr>
        <w:rFonts w:hint="default"/>
        <w:lang w:val="hr-HR" w:eastAsia="hr-HR" w:bidi="hr-HR"/>
      </w:rPr>
    </w:lvl>
    <w:lvl w:ilvl="4" w:tplc="198206D2">
      <w:numFmt w:val="bullet"/>
      <w:lvlText w:val="•"/>
      <w:lvlJc w:val="left"/>
      <w:pPr>
        <w:ind w:left="2697" w:hanging="229"/>
      </w:pPr>
      <w:rPr>
        <w:rFonts w:hint="default"/>
        <w:lang w:val="hr-HR" w:eastAsia="hr-HR" w:bidi="hr-HR"/>
      </w:rPr>
    </w:lvl>
    <w:lvl w:ilvl="5" w:tplc="E0940B00">
      <w:numFmt w:val="bullet"/>
      <w:lvlText w:val="•"/>
      <w:lvlJc w:val="left"/>
      <w:pPr>
        <w:ind w:left="2496" w:hanging="229"/>
      </w:pPr>
      <w:rPr>
        <w:rFonts w:hint="default"/>
        <w:lang w:val="hr-HR" w:eastAsia="hr-HR" w:bidi="hr-HR"/>
      </w:rPr>
    </w:lvl>
    <w:lvl w:ilvl="6" w:tplc="8222D0C8">
      <w:numFmt w:val="bullet"/>
      <w:lvlText w:val="•"/>
      <w:lvlJc w:val="left"/>
      <w:pPr>
        <w:ind w:left="2295" w:hanging="229"/>
      </w:pPr>
      <w:rPr>
        <w:rFonts w:hint="default"/>
        <w:lang w:val="hr-HR" w:eastAsia="hr-HR" w:bidi="hr-HR"/>
      </w:rPr>
    </w:lvl>
    <w:lvl w:ilvl="7" w:tplc="2BD8483A">
      <w:numFmt w:val="bullet"/>
      <w:lvlText w:val="•"/>
      <w:lvlJc w:val="left"/>
      <w:pPr>
        <w:ind w:left="2095" w:hanging="229"/>
      </w:pPr>
      <w:rPr>
        <w:rFonts w:hint="default"/>
        <w:lang w:val="hr-HR" w:eastAsia="hr-HR" w:bidi="hr-HR"/>
      </w:rPr>
    </w:lvl>
    <w:lvl w:ilvl="8" w:tplc="3B524BF2">
      <w:numFmt w:val="bullet"/>
      <w:lvlText w:val="•"/>
      <w:lvlJc w:val="left"/>
      <w:pPr>
        <w:ind w:left="1894" w:hanging="229"/>
      </w:pPr>
      <w:rPr>
        <w:rFonts w:hint="default"/>
        <w:lang w:val="hr-HR" w:eastAsia="hr-HR" w:bidi="hr-HR"/>
      </w:rPr>
    </w:lvl>
  </w:abstractNum>
  <w:num w:numId="1" w16cid:durableId="355271405">
    <w:abstractNumId w:val="0"/>
  </w:num>
  <w:num w:numId="2" w16cid:durableId="14281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53"/>
    <w:rsid w:val="000B4573"/>
    <w:rsid w:val="000D4298"/>
    <w:rsid w:val="0019329E"/>
    <w:rsid w:val="001A16C2"/>
    <w:rsid w:val="001C6C2D"/>
    <w:rsid w:val="00220154"/>
    <w:rsid w:val="002E5E2C"/>
    <w:rsid w:val="002F2785"/>
    <w:rsid w:val="003C37E5"/>
    <w:rsid w:val="003C5F32"/>
    <w:rsid w:val="00422D72"/>
    <w:rsid w:val="00460377"/>
    <w:rsid w:val="0049430D"/>
    <w:rsid w:val="004F098A"/>
    <w:rsid w:val="00511C18"/>
    <w:rsid w:val="00520A07"/>
    <w:rsid w:val="00570E11"/>
    <w:rsid w:val="005E5803"/>
    <w:rsid w:val="0060270D"/>
    <w:rsid w:val="00603CC3"/>
    <w:rsid w:val="00633B53"/>
    <w:rsid w:val="0068260D"/>
    <w:rsid w:val="00743CEA"/>
    <w:rsid w:val="007A0BC3"/>
    <w:rsid w:val="007A77B1"/>
    <w:rsid w:val="007B6B58"/>
    <w:rsid w:val="007F114E"/>
    <w:rsid w:val="00893044"/>
    <w:rsid w:val="008A287A"/>
    <w:rsid w:val="009168FA"/>
    <w:rsid w:val="0093052F"/>
    <w:rsid w:val="00960DF0"/>
    <w:rsid w:val="00A03FBC"/>
    <w:rsid w:val="00AD37BE"/>
    <w:rsid w:val="00B23934"/>
    <w:rsid w:val="00B27B1D"/>
    <w:rsid w:val="00B44A4E"/>
    <w:rsid w:val="00B45DD8"/>
    <w:rsid w:val="00B725F6"/>
    <w:rsid w:val="00B740D8"/>
    <w:rsid w:val="00D56997"/>
    <w:rsid w:val="00D82432"/>
    <w:rsid w:val="00DC2883"/>
    <w:rsid w:val="00DF5476"/>
    <w:rsid w:val="00E175C2"/>
    <w:rsid w:val="00EE7084"/>
    <w:rsid w:val="00EF07EB"/>
    <w:rsid w:val="00FB5372"/>
    <w:rsid w:val="00FB5862"/>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8DE7"/>
  <w15:docId w15:val="{9DEBFCD5-190B-4DBC-A781-77CB31F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rPr>
  </w:style>
  <w:style w:type="paragraph" w:styleId="ListParagraph">
    <w:name w:val="List Paragraph"/>
    <w:basedOn w:val="Normal"/>
    <w:uiPriority w:val="1"/>
    <w:qFormat/>
    <w:pPr>
      <w:spacing w:before="91"/>
      <w:ind w:left="241" w:hanging="22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2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72"/>
    <w:rPr>
      <w:rFonts w:ascii="Segoe UI" w:eastAsia="Arial" w:hAnsi="Segoe UI" w:cs="Segoe UI"/>
      <w:sz w:val="18"/>
      <w:szCs w:val="18"/>
      <w:lang w:val="hr-HR" w:eastAsia="hr-HR" w:bidi="hr-HR"/>
    </w:rPr>
  </w:style>
  <w:style w:type="paragraph" w:styleId="Header">
    <w:name w:val="header"/>
    <w:basedOn w:val="Normal"/>
    <w:link w:val="HeaderChar"/>
    <w:uiPriority w:val="99"/>
    <w:unhideWhenUsed/>
    <w:rsid w:val="00960DF0"/>
    <w:pPr>
      <w:tabs>
        <w:tab w:val="center" w:pos="4680"/>
        <w:tab w:val="right" w:pos="9360"/>
      </w:tabs>
    </w:pPr>
  </w:style>
  <w:style w:type="character" w:customStyle="1" w:styleId="HeaderChar">
    <w:name w:val="Header Char"/>
    <w:basedOn w:val="DefaultParagraphFont"/>
    <w:link w:val="Header"/>
    <w:uiPriority w:val="99"/>
    <w:rsid w:val="00960DF0"/>
    <w:rPr>
      <w:rFonts w:ascii="Arial" w:eastAsia="Arial" w:hAnsi="Arial" w:cs="Arial"/>
      <w:lang w:val="hr-HR" w:eastAsia="hr-HR" w:bidi="hr-HR"/>
    </w:rPr>
  </w:style>
  <w:style w:type="paragraph" w:styleId="Footer">
    <w:name w:val="footer"/>
    <w:basedOn w:val="Normal"/>
    <w:link w:val="FooterChar"/>
    <w:uiPriority w:val="99"/>
    <w:unhideWhenUsed/>
    <w:rsid w:val="00960DF0"/>
    <w:pPr>
      <w:tabs>
        <w:tab w:val="center" w:pos="4680"/>
        <w:tab w:val="right" w:pos="9360"/>
      </w:tabs>
    </w:pPr>
  </w:style>
  <w:style w:type="character" w:customStyle="1" w:styleId="FooterChar">
    <w:name w:val="Footer Char"/>
    <w:basedOn w:val="DefaultParagraphFont"/>
    <w:link w:val="Footer"/>
    <w:uiPriority w:val="99"/>
    <w:rsid w:val="00960DF0"/>
    <w:rPr>
      <w:rFonts w:ascii="Arial" w:eastAsia="Arial" w:hAnsi="Arial" w:cs="Arial"/>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20</Pages>
  <Words>9495</Words>
  <Characters>54127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Obrazac JOPPD</vt:lpstr>
    </vt:vector>
  </TitlesOfParts>
  <Company/>
  <LinksUpToDate>false</LinksUpToDate>
  <CharactersWithSpaces>63496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JOPPD</dc:title>
  <dc:creator>Porezna uprava</dc:creator>
  <cp:lastModifiedBy>Ivan Tadin</cp:lastModifiedBy>
  <cp:revision>26</cp:revision>
  <cp:lastPrinted>2020-01-27T12:35:00Z</cp:lastPrinted>
  <dcterms:created xsi:type="dcterms:W3CDTF">2019-02-05T10:40:00Z</dcterms:created>
  <dcterms:modified xsi:type="dcterms:W3CDTF">2024-02-01T14:35:00Z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Acrobat PDFMaker 11 for Word</vt:lpwstr>
  </property>
  <property fmtid="{D5CDD505-2E9C-101B-9397-08002B2CF9AE}" pid="4" name="LastSaved">
    <vt:filetime>2018-01-31T00:00:00Z</vt:filetime>
  </property>
</Properties>
</file>